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8b52" w14:textId="c128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тамыздағы № 532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"SOBRIO LIMITED" компаниясына "Қазақтелеком" акционерлік қоғамының жай акцияларының жалпы санының 24,96 % баламасын құрайтын "Қазақтелеком" акционерлік қоғамының 2 672 592 дана жай акцияларын "SKYLINE INVESTMENT COMPANY S.A." компаниясының пайдасына иеліктен шығару жөнінде мәміле жасауға рұқсат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