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16ac" w14:textId="7e11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"Жаңарту және броньнан шығару тәртібімен мемлекеттік материалдық резервтен материалдық құндылықтарды шығару қағидаларын бекіту туралы" Қазақстан Республикасы Үкіметінің 2014 жылғы 17 қазандағы № 1108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9 тамыздағы № 486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"Жаңарту және броньнан шығару тәртібімен мемлекеттік материалдық резервтен материалдық құндылықтарды шығару қағидаларын бекіту туралы" Қазақстан Республикасы Үкіметінің 2014 жылғы 17 қазандағы № 1108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64, 590-құжат)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Жаңарту және броньнан шығару тәртібімен мемлекеттік материалдық резервтен материалдық құндылықтарды шығару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тамыздағы</w:t>
            </w:r>
            <w:r>
              <w:br/>
            </w:r>
            <w:r>
              <w:rPr>
                <w:rFonts w:ascii="Times New Roman"/>
                <w:b w:val="false"/>
                <w:i w:val="false"/>
                <w:color w:val="000000"/>
                <w:sz w:val="20"/>
              </w:rPr>
              <w:t>№ 486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17 қазандағы</w:t>
            </w:r>
            <w:r>
              <w:br/>
            </w:r>
            <w:r>
              <w:rPr>
                <w:rFonts w:ascii="Times New Roman"/>
                <w:b w:val="false"/>
                <w:i w:val="false"/>
                <w:color w:val="000000"/>
                <w:sz w:val="20"/>
              </w:rPr>
              <w:t>№ 1108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Жаңарту және броньнан шығару тәртібімен мемлекеттік материалдық резервтен материалдық құндылықтарды шығару қағидалары </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Жаңарту және броньнан шығару тәртібімен мемлекеттік материалдық резервтен материалдық құндылықтарды шығару қағидалары (бұдан әрі – Қағидалар) "Азаматтық қорғау туралы" 2014 жылғы 11 сәуірдегі Қазақстан Республикасы Заңының 94-бабының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төтенше жағдайлар мен олардың салдарының алдын алу және оларды жою жөнінде шаралар қабылдау, нарыққа реттеушілік әсер ету, босқындарға көмек көрсету, гуманитарлық көмек көрсету, басқа мемлекеттік органдардың балансына беру үшін шығару жағдайларын, сондай-ақ "Мемлекеттiк сатып алу туралы" 2015 жылғы 4 желтоқсандағы Қазақстан Республикасы Заңының 13-бабының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жағдайларда шығаруды қоспағанда, жаңарту және броньнан шығару тәртібімен мемлекеттік материалдық резервтен материалдық құндылықтарды шығару тәртібін айқындайды.</w:t>
      </w:r>
    </w:p>
    <w:bookmarkEnd w:id="6"/>
    <w:bookmarkStart w:name="z9" w:id="7"/>
    <w:p>
      <w:pPr>
        <w:spacing w:after="0"/>
        <w:ind w:left="0"/>
        <w:jc w:val="both"/>
      </w:pPr>
      <w:r>
        <w:rPr>
          <w:rFonts w:ascii="Times New Roman"/>
          <w:b w:val="false"/>
          <w:i w:val="false"/>
          <w:color w:val="000000"/>
          <w:sz w:val="28"/>
        </w:rPr>
        <w:t>
      2. Қағидаларда мынадай ұғымдар пайдаланылады:</w:t>
      </w:r>
    </w:p>
    <w:bookmarkEnd w:id="7"/>
    <w:bookmarkStart w:name="z10" w:id="8"/>
    <w:p>
      <w:pPr>
        <w:spacing w:after="0"/>
        <w:ind w:left="0"/>
        <w:jc w:val="both"/>
      </w:pPr>
      <w:r>
        <w:rPr>
          <w:rFonts w:ascii="Times New Roman"/>
          <w:b w:val="false"/>
          <w:i w:val="false"/>
          <w:color w:val="000000"/>
          <w:sz w:val="28"/>
        </w:rPr>
        <w:t>
      1) ағымдағы баға – сату объектісінің аукцион барысында қалыптасатын бағасы;</w:t>
      </w:r>
    </w:p>
    <w:bookmarkEnd w:id="8"/>
    <w:bookmarkStart w:name="z11" w:id="9"/>
    <w:p>
      <w:pPr>
        <w:spacing w:after="0"/>
        <w:ind w:left="0"/>
        <w:jc w:val="both"/>
      </w:pPr>
      <w:r>
        <w:rPr>
          <w:rFonts w:ascii="Times New Roman"/>
          <w:b w:val="false"/>
          <w:i w:val="false"/>
          <w:color w:val="000000"/>
          <w:sz w:val="28"/>
        </w:rPr>
        <w:t xml:space="preserve">
      2) алғашқы баға –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айқындалатын сату объектісінің бағасы;</w:t>
      </w:r>
    </w:p>
    <w:bookmarkEnd w:id="9"/>
    <w:bookmarkStart w:name="z12" w:id="10"/>
    <w:p>
      <w:pPr>
        <w:spacing w:after="0"/>
        <w:ind w:left="0"/>
        <w:jc w:val="both"/>
      </w:pPr>
      <w:r>
        <w:rPr>
          <w:rFonts w:ascii="Times New Roman"/>
          <w:b w:val="false"/>
          <w:i w:val="false"/>
          <w:color w:val="000000"/>
          <w:sz w:val="28"/>
        </w:rPr>
        <w:t>
      3) аукцион – электрондық форматта тізілімнің веб-порталын пайдалана отырып өткізілетін, қатысушылар өздерiнiң ұсыныстарын жария түрде мәлiмдейтiн сауда-саттық нысаны;</w:t>
      </w:r>
    </w:p>
    <w:bookmarkEnd w:id="10"/>
    <w:bookmarkStart w:name="z13" w:id="11"/>
    <w:p>
      <w:pPr>
        <w:spacing w:after="0"/>
        <w:ind w:left="0"/>
        <w:jc w:val="both"/>
      </w:pPr>
      <w:r>
        <w:rPr>
          <w:rFonts w:ascii="Times New Roman"/>
          <w:b w:val="false"/>
          <w:i w:val="false"/>
          <w:color w:val="000000"/>
          <w:sz w:val="28"/>
        </w:rPr>
        <w:t>
      4) аукцион залы – аукционды өткізу үшін қажетті ақпаратты енгізу, сақтау және өңдеу мүмкіндігін қамтамасыз ететін тізілім веб-порталының бөлімі;</w:t>
      </w:r>
    </w:p>
    <w:bookmarkEnd w:id="11"/>
    <w:bookmarkStart w:name="z14" w:id="12"/>
    <w:p>
      <w:pPr>
        <w:spacing w:after="0"/>
        <w:ind w:left="0"/>
        <w:jc w:val="both"/>
      </w:pPr>
      <w:r>
        <w:rPr>
          <w:rFonts w:ascii="Times New Roman"/>
          <w:b w:val="false"/>
          <w:i w:val="false"/>
          <w:color w:val="000000"/>
          <w:sz w:val="28"/>
        </w:rPr>
        <w:t>
      5) аукцион нөмірі – ЭЦҚ болған кезде қатысушыға аукционға қатысу үшін берілетін нөмір;</w:t>
      </w:r>
    </w:p>
    <w:bookmarkEnd w:id="12"/>
    <w:bookmarkStart w:name="z15" w:id="13"/>
    <w:p>
      <w:pPr>
        <w:spacing w:after="0"/>
        <w:ind w:left="0"/>
        <w:jc w:val="both"/>
      </w:pPr>
      <w:r>
        <w:rPr>
          <w:rFonts w:ascii="Times New Roman"/>
          <w:b w:val="false"/>
          <w:i w:val="false"/>
          <w:color w:val="000000"/>
          <w:sz w:val="28"/>
        </w:rPr>
        <w:t>
      6) бағаны көтеру аукционы – бастапқы бағасы алдын ала жарияланған қадаммен арттырылатын аукцион әдiсi;</w:t>
      </w:r>
    </w:p>
    <w:bookmarkEnd w:id="13"/>
    <w:bookmarkStart w:name="z16" w:id="14"/>
    <w:p>
      <w:pPr>
        <w:spacing w:after="0"/>
        <w:ind w:left="0"/>
        <w:jc w:val="both"/>
      </w:pPr>
      <w:r>
        <w:rPr>
          <w:rFonts w:ascii="Times New Roman"/>
          <w:b w:val="false"/>
          <w:i w:val="false"/>
          <w:color w:val="000000"/>
          <w:sz w:val="28"/>
        </w:rPr>
        <w:t>
      7) бағаны төмендету аукционы – бастапқы бағасы алдын ала жарияланған қадаммен төмендетiлетiн аукцион әдiсi;</w:t>
      </w:r>
    </w:p>
    <w:bookmarkEnd w:id="14"/>
    <w:bookmarkStart w:name="z17" w:id="15"/>
    <w:p>
      <w:pPr>
        <w:spacing w:after="0"/>
        <w:ind w:left="0"/>
        <w:jc w:val="both"/>
      </w:pPr>
      <w:r>
        <w:rPr>
          <w:rFonts w:ascii="Times New Roman"/>
          <w:b w:val="false"/>
          <w:i w:val="false"/>
          <w:color w:val="000000"/>
          <w:sz w:val="28"/>
        </w:rPr>
        <w:t>
      8) бастапқы баға – сату объектісі бойынша аукцион басталатын баға;</w:t>
      </w:r>
    </w:p>
    <w:bookmarkEnd w:id="15"/>
    <w:bookmarkStart w:name="z18" w:id="16"/>
    <w:p>
      <w:pPr>
        <w:spacing w:after="0"/>
        <w:ind w:left="0"/>
        <w:jc w:val="both"/>
      </w:pPr>
      <w:r>
        <w:rPr>
          <w:rFonts w:ascii="Times New Roman"/>
          <w:b w:val="false"/>
          <w:i w:val="false"/>
          <w:color w:val="000000"/>
          <w:sz w:val="28"/>
        </w:rPr>
        <w:t>
      9) ең төменгі баға – сату объектісін одан төмен бағаға сатуға болмайтын баға;</w:t>
      </w:r>
    </w:p>
    <w:bookmarkEnd w:id="16"/>
    <w:bookmarkStart w:name="z19" w:id="17"/>
    <w:p>
      <w:pPr>
        <w:spacing w:after="0"/>
        <w:ind w:left="0"/>
        <w:jc w:val="both"/>
      </w:pPr>
      <w:r>
        <w:rPr>
          <w:rFonts w:ascii="Times New Roman"/>
          <w:b w:val="false"/>
          <w:i w:val="false"/>
          <w:color w:val="000000"/>
          <w:sz w:val="28"/>
        </w:rPr>
        <w:t xml:space="preserve">
      10) жеңiмпаз – сату объектісі үшiн неғұрлым жоғары баға ұсынған аукционға қатысушы; </w:t>
      </w:r>
    </w:p>
    <w:bookmarkEnd w:id="17"/>
    <w:bookmarkStart w:name="z20" w:id="18"/>
    <w:p>
      <w:pPr>
        <w:spacing w:after="0"/>
        <w:ind w:left="0"/>
        <w:jc w:val="both"/>
      </w:pPr>
      <w:r>
        <w:rPr>
          <w:rFonts w:ascii="Times New Roman"/>
          <w:b w:val="false"/>
          <w:i w:val="false"/>
          <w:color w:val="000000"/>
          <w:sz w:val="28"/>
        </w:rPr>
        <w:t>
      11) кепілдік жарна – аукционға қатысу үшін сату объектісінің бастапқы бағасының 15%-ы мөлшерінде жеке немесе мемлекеттік емес заңды тұлға енгізетін, бірақ 30000 еселенген айлық есептік көрсеткіштен аспайтын ақша сомасы;</w:t>
      </w:r>
    </w:p>
    <w:bookmarkEnd w:id="18"/>
    <w:bookmarkStart w:name="z21" w:id="19"/>
    <w:p>
      <w:pPr>
        <w:spacing w:after="0"/>
        <w:ind w:left="0"/>
        <w:jc w:val="both"/>
      </w:pPr>
      <w:r>
        <w:rPr>
          <w:rFonts w:ascii="Times New Roman"/>
          <w:b w:val="false"/>
          <w:i w:val="false"/>
          <w:color w:val="000000"/>
          <w:sz w:val="28"/>
        </w:rPr>
        <w:t>
      12) қатысушы – аукционға қатысу үшiн белгiленген тәртiппен тiркелген жеке немесе заңды тұлға;</w:t>
      </w:r>
    </w:p>
    <w:bookmarkEnd w:id="19"/>
    <w:bookmarkStart w:name="z22" w:id="20"/>
    <w:p>
      <w:pPr>
        <w:spacing w:after="0"/>
        <w:ind w:left="0"/>
        <w:jc w:val="both"/>
      </w:pPr>
      <w:r>
        <w:rPr>
          <w:rFonts w:ascii="Times New Roman"/>
          <w:b w:val="false"/>
          <w:i w:val="false"/>
          <w:color w:val="000000"/>
          <w:sz w:val="28"/>
        </w:rPr>
        <w:t>
      13) материалдық құндылықтарды мемлекеттiк материалдық резервке салу (бұдан әрі – салу) – материалдық құндылықтарды мемлекеттiк материалдық резервте сақтау үшiн қабылдап алу;</w:t>
      </w:r>
    </w:p>
    <w:bookmarkEnd w:id="20"/>
    <w:bookmarkStart w:name="z23" w:id="21"/>
    <w:p>
      <w:pPr>
        <w:spacing w:after="0"/>
        <w:ind w:left="0"/>
        <w:jc w:val="both"/>
      </w:pPr>
      <w:r>
        <w:rPr>
          <w:rFonts w:ascii="Times New Roman"/>
          <w:b w:val="false"/>
          <w:i w:val="false"/>
          <w:color w:val="000000"/>
          <w:sz w:val="28"/>
        </w:rPr>
        <w:t>
      14) мемлекеттік материалдық резерв жүйесінің ведомстволық бағынысты ұйымы (бұдан әрі – ведомстволық бағынысты ұйым) – мемлекеттік материалдық резервтің материалдық құндылықтарын сақтауды жүзеге асыратын заңды тұлға;</w:t>
      </w:r>
    </w:p>
    <w:bookmarkEnd w:id="21"/>
    <w:bookmarkStart w:name="z24" w:id="22"/>
    <w:p>
      <w:pPr>
        <w:spacing w:after="0"/>
        <w:ind w:left="0"/>
        <w:jc w:val="both"/>
      </w:pPr>
      <w:r>
        <w:rPr>
          <w:rFonts w:ascii="Times New Roman"/>
          <w:b w:val="false"/>
          <w:i w:val="false"/>
          <w:color w:val="000000"/>
          <w:sz w:val="28"/>
        </w:rPr>
        <w:t>
      15) мемлекеттік материалдық резервтің материалдық құндылықтарымен операция жүргізу жоспары (бұдан әрі – Операция жүргізу жоспары) – мемлекеттік материалдық резервтен материалдық құндылықтарды жеткізуді, сақтауды және шығаруды регламенттейтін құжат;</w:t>
      </w:r>
    </w:p>
    <w:bookmarkEnd w:id="22"/>
    <w:bookmarkStart w:name="z25" w:id="23"/>
    <w:p>
      <w:pPr>
        <w:spacing w:after="0"/>
        <w:ind w:left="0"/>
        <w:jc w:val="both"/>
      </w:pPr>
      <w:r>
        <w:rPr>
          <w:rFonts w:ascii="Times New Roman"/>
          <w:b w:val="false"/>
          <w:i w:val="false"/>
          <w:color w:val="000000"/>
          <w:sz w:val="28"/>
        </w:rPr>
        <w:t>
      16) мемлекеттiк материалдық резервтiң материалдық құндылықтарын сақтау пункттерi (бұдан әрі – сақтау пункттері) – мемлекеттiк материалдық резервтiң материалдық құндылықтарын сақтауды және сақтауға байланысты қызметтер көрсетудi шарт негiзiнде жүзеге асыратын заңды тұлғалар;</w:t>
      </w:r>
    </w:p>
    <w:bookmarkEnd w:id="23"/>
    <w:bookmarkStart w:name="z26" w:id="24"/>
    <w:p>
      <w:pPr>
        <w:spacing w:after="0"/>
        <w:ind w:left="0"/>
        <w:jc w:val="both"/>
      </w:pPr>
      <w:r>
        <w:rPr>
          <w:rFonts w:ascii="Times New Roman"/>
          <w:b w:val="false"/>
          <w:i w:val="false"/>
          <w:color w:val="000000"/>
          <w:sz w:val="28"/>
        </w:rPr>
        <w:t>
      17) мемлекеттік мүлікті есепке алу саласындағы бірыңғай оператор (бұдан әрі – Бірыңғай оператор) – Қазақстан Республикасы Үкіметінің шешімімен айқындалған, өзіне мемлекеттік мүлікті ұйымдастыру мен есепке алу саласында бірыңғай техникалық саясатты іске асыру бойынша міндеттер жүктелген заңды тұлға;</w:t>
      </w:r>
    </w:p>
    <w:bookmarkEnd w:id="24"/>
    <w:bookmarkStart w:name="z27" w:id="25"/>
    <w:p>
      <w:pPr>
        <w:spacing w:after="0"/>
        <w:ind w:left="0"/>
        <w:jc w:val="both"/>
      </w:pPr>
      <w:r>
        <w:rPr>
          <w:rFonts w:ascii="Times New Roman"/>
          <w:b w:val="false"/>
          <w:i w:val="false"/>
          <w:color w:val="000000"/>
          <w:sz w:val="28"/>
        </w:rPr>
        <w:t>
      18) сату бағасы – аукцион нәтижесінде белгіленген сату объектісінің түпкілікті бағасы;</w:t>
      </w:r>
    </w:p>
    <w:bookmarkEnd w:id="25"/>
    <w:bookmarkStart w:name="z28" w:id="26"/>
    <w:p>
      <w:pPr>
        <w:spacing w:after="0"/>
        <w:ind w:left="0"/>
        <w:jc w:val="both"/>
      </w:pPr>
      <w:r>
        <w:rPr>
          <w:rFonts w:ascii="Times New Roman"/>
          <w:b w:val="false"/>
          <w:i w:val="false"/>
          <w:color w:val="000000"/>
          <w:sz w:val="28"/>
        </w:rPr>
        <w:t>
      19) сатушы – мемлекеттік материалдық резерв саласындағы уәкілетті органның құрылымдық бөлімшесі;</w:t>
      </w:r>
    </w:p>
    <w:bookmarkEnd w:id="26"/>
    <w:bookmarkStart w:name="z29" w:id="27"/>
    <w:p>
      <w:pPr>
        <w:spacing w:after="0"/>
        <w:ind w:left="0"/>
        <w:jc w:val="both"/>
      </w:pPr>
      <w:r>
        <w:rPr>
          <w:rFonts w:ascii="Times New Roman"/>
          <w:b w:val="false"/>
          <w:i w:val="false"/>
          <w:color w:val="000000"/>
          <w:sz w:val="28"/>
        </w:rPr>
        <w:t>
      20) сатып алушы – сатып алу-сату шартын жасасқан аукцион жеңiмпазы;</w:t>
      </w:r>
    </w:p>
    <w:bookmarkEnd w:id="27"/>
    <w:bookmarkStart w:name="z30" w:id="28"/>
    <w:p>
      <w:pPr>
        <w:spacing w:after="0"/>
        <w:ind w:left="0"/>
        <w:jc w:val="both"/>
      </w:pPr>
      <w:r>
        <w:rPr>
          <w:rFonts w:ascii="Times New Roman"/>
          <w:b w:val="false"/>
          <w:i w:val="false"/>
          <w:color w:val="000000"/>
          <w:sz w:val="28"/>
        </w:rPr>
        <w:t>
      21) сатып алу-сату шартының идентификаторы – тізілімнің веб-порталы беретін сатып алу-сату шартының бiрегей нөмiрі;</w:t>
      </w:r>
    </w:p>
    <w:bookmarkEnd w:id="28"/>
    <w:bookmarkStart w:name="z31" w:id="29"/>
    <w:p>
      <w:pPr>
        <w:spacing w:after="0"/>
        <w:ind w:left="0"/>
        <w:jc w:val="both"/>
      </w:pPr>
      <w:r>
        <w:rPr>
          <w:rFonts w:ascii="Times New Roman"/>
          <w:b w:val="false"/>
          <w:i w:val="false"/>
          <w:color w:val="000000"/>
          <w:sz w:val="28"/>
        </w:rPr>
        <w:t>
      22) сату объектісі – аукционға өткізуге қойылатын мемлекеттік материалдық резервтің материалдық құндылықтарының бірлігі немесе олардың тобы;</w:t>
      </w:r>
    </w:p>
    <w:bookmarkEnd w:id="29"/>
    <w:bookmarkStart w:name="z32" w:id="30"/>
    <w:p>
      <w:pPr>
        <w:spacing w:after="0"/>
        <w:ind w:left="0"/>
        <w:jc w:val="both"/>
      </w:pPr>
      <w:r>
        <w:rPr>
          <w:rFonts w:ascii="Times New Roman"/>
          <w:b w:val="false"/>
          <w:i w:val="false"/>
          <w:color w:val="000000"/>
          <w:sz w:val="28"/>
        </w:rPr>
        <w:t>
      23) тізілімнің веб-порталы – www.gosreestr.kz мекенжайы бойынша интернет желісінде орналастырылған, мемлекеттік мүлік тізілімінің (бұдан әрі – тізілім) сату объектілері туралы электрондық дерекқорға бірыңғай қол жеткізу нүктесін ұсынатын интернет-ресурс;</w:t>
      </w:r>
    </w:p>
    <w:bookmarkEnd w:id="30"/>
    <w:bookmarkStart w:name="z33" w:id="31"/>
    <w:p>
      <w:pPr>
        <w:spacing w:after="0"/>
        <w:ind w:left="0"/>
        <w:jc w:val="both"/>
      </w:pPr>
      <w:r>
        <w:rPr>
          <w:rFonts w:ascii="Times New Roman"/>
          <w:b w:val="false"/>
          <w:i w:val="false"/>
          <w:color w:val="000000"/>
          <w:sz w:val="28"/>
        </w:rPr>
        <w:t>
      24) электрондық құжат – ақпарат электрондық-цифрлық нысанда берілген және электрондық цифрлық қолтаңба арқылы куәландырылған құжат;</w:t>
      </w:r>
    </w:p>
    <w:bookmarkEnd w:id="31"/>
    <w:bookmarkStart w:name="z34" w:id="32"/>
    <w:p>
      <w:pPr>
        <w:spacing w:after="0"/>
        <w:ind w:left="0"/>
        <w:jc w:val="both"/>
      </w:pPr>
      <w:r>
        <w:rPr>
          <w:rFonts w:ascii="Times New Roman"/>
          <w:b w:val="false"/>
          <w:i w:val="false"/>
          <w:color w:val="000000"/>
          <w:sz w:val="28"/>
        </w:rPr>
        <w:t>
      25)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32"/>
    <w:bookmarkStart w:name="z35" w:id="33"/>
    <w:p>
      <w:pPr>
        <w:spacing w:after="0"/>
        <w:ind w:left="0"/>
        <w:jc w:val="both"/>
      </w:pPr>
      <w:r>
        <w:rPr>
          <w:rFonts w:ascii="Times New Roman"/>
          <w:b w:val="false"/>
          <w:i w:val="false"/>
          <w:color w:val="000000"/>
          <w:sz w:val="28"/>
        </w:rPr>
        <w:t>
      3. Жаңарту және броньнан шығару тәртібімен мемлекеттік материалдық резервтен материалдық құндылықтарды шығару тізілімнің веб-порталында аукцион нысанындағы сауда-саттық жолымен Операция жүргізу жоспарына сәйкес жүзеге асырылады.</w:t>
      </w:r>
    </w:p>
    <w:bookmarkEnd w:id="33"/>
    <w:bookmarkStart w:name="z36" w:id="34"/>
    <w:p>
      <w:pPr>
        <w:spacing w:after="0"/>
        <w:ind w:left="0"/>
        <w:jc w:val="left"/>
      </w:pPr>
      <w:r>
        <w:rPr>
          <w:rFonts w:ascii="Times New Roman"/>
          <w:b/>
          <w:i w:val="false"/>
          <w:color w:val="000000"/>
        </w:rPr>
        <w:t xml:space="preserve"> 2-тарау. Аукционды өткізуге дайындық</w:t>
      </w:r>
    </w:p>
    <w:bookmarkEnd w:id="34"/>
    <w:bookmarkStart w:name="z37" w:id="35"/>
    <w:p>
      <w:pPr>
        <w:spacing w:after="0"/>
        <w:ind w:left="0"/>
        <w:jc w:val="both"/>
      </w:pPr>
      <w:r>
        <w:rPr>
          <w:rFonts w:ascii="Times New Roman"/>
          <w:b w:val="false"/>
          <w:i w:val="false"/>
          <w:color w:val="000000"/>
          <w:sz w:val="28"/>
        </w:rPr>
        <w:t>
      4. Аукциондарды ұйымдастыру үшін сатушы комиссия құрады, оның құрамына төраға, төрағаның орынбасары және комиссия мүшелері кіреді. Комиссия мүшелерінің саны кемінде бес адамды құрайды.</w:t>
      </w:r>
    </w:p>
    <w:bookmarkEnd w:id="35"/>
    <w:bookmarkStart w:name="z38" w:id="36"/>
    <w:p>
      <w:pPr>
        <w:spacing w:after="0"/>
        <w:ind w:left="0"/>
        <w:jc w:val="both"/>
      </w:pPr>
      <w:r>
        <w:rPr>
          <w:rFonts w:ascii="Times New Roman"/>
          <w:b w:val="false"/>
          <w:i w:val="false"/>
          <w:color w:val="000000"/>
          <w:sz w:val="28"/>
        </w:rPr>
        <w:t>
      5. Комиссия төрағасы ретінде сатушы басшысының орынбасарынан төмен емес лауазымды тұлға айқындалады. Төраға болмаған уақытта оның функцияларын оның орынбасары атқарады.</w:t>
      </w:r>
    </w:p>
    <w:bookmarkEnd w:id="36"/>
    <w:bookmarkStart w:name="z39" w:id="37"/>
    <w:p>
      <w:pPr>
        <w:spacing w:after="0"/>
        <w:ind w:left="0"/>
        <w:jc w:val="both"/>
      </w:pPr>
      <w:r>
        <w:rPr>
          <w:rFonts w:ascii="Times New Roman"/>
          <w:b w:val="false"/>
          <w:i w:val="false"/>
          <w:color w:val="000000"/>
          <w:sz w:val="28"/>
        </w:rPr>
        <w:t>
      6. Комиссияның ұйымдастыру қызметін комиссияның хатшысы қамтамасыз етеді, ол сатушының лауазымды тұлғаларының қатарынан айқындалады. Комиссияның хатшысы комиссияның мүшесі болып табылмайды және комиссия шешімдер қабылдаған кезде дауыс бермейді.</w:t>
      </w:r>
    </w:p>
    <w:bookmarkEnd w:id="37"/>
    <w:bookmarkStart w:name="z40" w:id="38"/>
    <w:p>
      <w:pPr>
        <w:spacing w:after="0"/>
        <w:ind w:left="0"/>
        <w:jc w:val="both"/>
      </w:pPr>
      <w:r>
        <w:rPr>
          <w:rFonts w:ascii="Times New Roman"/>
          <w:b w:val="false"/>
          <w:i w:val="false"/>
          <w:color w:val="000000"/>
          <w:sz w:val="28"/>
        </w:rPr>
        <w:t>
      7. Комиссияның отырыстары комиссия мүшелерінің жалпы санының кемінде үштен екісі қатысқан жағдайда өткізіледі және комиссияның қатысқан мүшелері, оның төрағасы, оның орынбасары және комиссияның хатшысы қол қоятын хаттамамен ресімделеді. Комиссия мүшесі болмаған жағдайда, комиссия отырысының хаттамасында оның болмау себебі көрсетіледі.</w:t>
      </w:r>
    </w:p>
    <w:bookmarkEnd w:id="38"/>
    <w:bookmarkStart w:name="z41" w:id="39"/>
    <w:p>
      <w:pPr>
        <w:spacing w:after="0"/>
        <w:ind w:left="0"/>
        <w:jc w:val="both"/>
      </w:pPr>
      <w:r>
        <w:rPr>
          <w:rFonts w:ascii="Times New Roman"/>
          <w:b w:val="false"/>
          <w:i w:val="false"/>
          <w:color w:val="000000"/>
          <w:sz w:val="28"/>
        </w:rPr>
        <w:t xml:space="preserve">
      8. Комиссия шешімдері қатысып отырған комиссия мүшелерінің жалпы санынан қарапайым көпшілік дауыспен қабылданады. Дауыстар тең болған кезде төрағаның дауысы шешуші болып табылады. </w:t>
      </w:r>
    </w:p>
    <w:bookmarkEnd w:id="39"/>
    <w:bookmarkStart w:name="z42" w:id="40"/>
    <w:p>
      <w:pPr>
        <w:spacing w:after="0"/>
        <w:ind w:left="0"/>
        <w:jc w:val="both"/>
      </w:pPr>
      <w:r>
        <w:rPr>
          <w:rFonts w:ascii="Times New Roman"/>
          <w:b w:val="false"/>
          <w:i w:val="false"/>
          <w:color w:val="000000"/>
          <w:sz w:val="28"/>
        </w:rPr>
        <w:t>
      9. Комиссия мынадай функцияларды жүзеге асырады:</w:t>
      </w:r>
    </w:p>
    <w:bookmarkEnd w:id="40"/>
    <w:bookmarkStart w:name="z43" w:id="41"/>
    <w:p>
      <w:pPr>
        <w:spacing w:after="0"/>
        <w:ind w:left="0"/>
        <w:jc w:val="both"/>
      </w:pPr>
      <w:r>
        <w:rPr>
          <w:rFonts w:ascii="Times New Roman"/>
          <w:b w:val="false"/>
          <w:i w:val="false"/>
          <w:color w:val="000000"/>
          <w:sz w:val="28"/>
        </w:rPr>
        <w:t>
      1) өз жұмысының регламентiн әзiрлейдi, оны сатушының басшысы бекітеді;</w:t>
      </w:r>
    </w:p>
    <w:bookmarkEnd w:id="41"/>
    <w:bookmarkStart w:name="z44" w:id="42"/>
    <w:p>
      <w:pPr>
        <w:spacing w:after="0"/>
        <w:ind w:left="0"/>
        <w:jc w:val="both"/>
      </w:pPr>
      <w:r>
        <w:rPr>
          <w:rFonts w:ascii="Times New Roman"/>
          <w:b w:val="false"/>
          <w:i w:val="false"/>
          <w:color w:val="000000"/>
          <w:sz w:val="28"/>
        </w:rPr>
        <w:t>
      2) сату объектілерін айқындайды;</w:t>
      </w:r>
    </w:p>
    <w:bookmarkEnd w:id="42"/>
    <w:bookmarkStart w:name="z45" w:id="43"/>
    <w:p>
      <w:pPr>
        <w:spacing w:after="0"/>
        <w:ind w:left="0"/>
        <w:jc w:val="both"/>
      </w:pPr>
      <w:r>
        <w:rPr>
          <w:rFonts w:ascii="Times New Roman"/>
          <w:b w:val="false"/>
          <w:i w:val="false"/>
          <w:color w:val="000000"/>
          <w:sz w:val="28"/>
        </w:rPr>
        <w:t>
      3) сату объектісін аукционнан алып тастау туралы шешім қабылдайды.</w:t>
      </w:r>
    </w:p>
    <w:bookmarkEnd w:id="43"/>
    <w:bookmarkStart w:name="z46" w:id="44"/>
    <w:p>
      <w:pPr>
        <w:spacing w:after="0"/>
        <w:ind w:left="0"/>
        <w:jc w:val="both"/>
      </w:pPr>
      <w:r>
        <w:rPr>
          <w:rFonts w:ascii="Times New Roman"/>
          <w:b w:val="false"/>
          <w:i w:val="false"/>
          <w:color w:val="000000"/>
          <w:sz w:val="28"/>
        </w:rPr>
        <w:t>
      10. Сатушының функциялары:</w:t>
      </w:r>
    </w:p>
    <w:bookmarkEnd w:id="44"/>
    <w:bookmarkStart w:name="z47" w:id="45"/>
    <w:p>
      <w:pPr>
        <w:spacing w:after="0"/>
        <w:ind w:left="0"/>
        <w:jc w:val="both"/>
      </w:pPr>
      <w:r>
        <w:rPr>
          <w:rFonts w:ascii="Times New Roman"/>
          <w:b w:val="false"/>
          <w:i w:val="false"/>
          <w:color w:val="000000"/>
          <w:sz w:val="28"/>
        </w:rPr>
        <w:t>
      1) броньнан шығару тәртібімен шығарылатын жұмылдыру резервінің материалдық құндылықтарына бағалау жүргізуді қамтамасыз ету;</w:t>
      </w:r>
    </w:p>
    <w:bookmarkEnd w:id="45"/>
    <w:bookmarkStart w:name="z48"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аукциондарды дайындауды және өткізуді жүзеге асыру;</w:t>
      </w:r>
    </w:p>
    <w:bookmarkEnd w:id="46"/>
    <w:bookmarkStart w:name="z51" w:id="47"/>
    <w:p>
      <w:pPr>
        <w:spacing w:after="0"/>
        <w:ind w:left="0"/>
        <w:jc w:val="both"/>
      </w:pPr>
      <w:r>
        <w:rPr>
          <w:rFonts w:ascii="Times New Roman"/>
          <w:b w:val="false"/>
          <w:i w:val="false"/>
          <w:color w:val="000000"/>
          <w:sz w:val="28"/>
        </w:rPr>
        <w:t>
      3) аукциондарды ұйымдастыру және өткізу барысын бақылауды жүзеге асыру;</w:t>
      </w:r>
    </w:p>
    <w:bookmarkEnd w:id="47"/>
    <w:bookmarkStart w:name="z52" w:id="48"/>
    <w:p>
      <w:pPr>
        <w:spacing w:after="0"/>
        <w:ind w:left="0"/>
        <w:jc w:val="both"/>
      </w:pPr>
      <w:r>
        <w:rPr>
          <w:rFonts w:ascii="Times New Roman"/>
          <w:b w:val="false"/>
          <w:i w:val="false"/>
          <w:color w:val="000000"/>
          <w:sz w:val="28"/>
        </w:rPr>
        <w:t>
      4) аукцион жеңімпазымен сатып алу-сату шарттарын жасасу және оның орындалуын бақылау;</w:t>
      </w:r>
    </w:p>
    <w:bookmarkEnd w:id="48"/>
    <w:bookmarkStart w:name="z53" w:id="49"/>
    <w:p>
      <w:pPr>
        <w:spacing w:after="0"/>
        <w:ind w:left="0"/>
        <w:jc w:val="both"/>
      </w:pPr>
      <w:r>
        <w:rPr>
          <w:rFonts w:ascii="Times New Roman"/>
          <w:b w:val="false"/>
          <w:i w:val="false"/>
          <w:color w:val="000000"/>
          <w:sz w:val="28"/>
        </w:rPr>
        <w:t>
      5) аукциондарды ұйымдастыруға және өткізуге қажет басқа да іс-шараларды жүргізу болып табылады.</w:t>
      </w:r>
    </w:p>
    <w:bookmarkEnd w:id="49"/>
    <w:bookmarkStart w:name="z54" w:id="50"/>
    <w:p>
      <w:pPr>
        <w:spacing w:after="0"/>
        <w:ind w:left="0"/>
        <w:jc w:val="both"/>
      </w:pPr>
      <w:r>
        <w:rPr>
          <w:rFonts w:ascii="Times New Roman"/>
          <w:b w:val="false"/>
          <w:i w:val="false"/>
          <w:color w:val="000000"/>
          <w:sz w:val="28"/>
        </w:rPr>
        <w:t>
      11. Бірыңғай оператор тізілім веб-порталының жұмыс істеуін қамтамасыз етеді, сондай-ақ аукционға қатысушылардың кепілдік жарналарын қабылдайды.</w:t>
      </w:r>
    </w:p>
    <w:bookmarkEnd w:id="50"/>
    <w:p>
      <w:pPr>
        <w:spacing w:after="0"/>
        <w:ind w:left="0"/>
        <w:jc w:val="both"/>
      </w:pPr>
      <w:r>
        <w:rPr>
          <w:rFonts w:ascii="Times New Roman"/>
          <w:b w:val="false"/>
          <w:i w:val="false"/>
          <w:color w:val="000000"/>
          <w:sz w:val="28"/>
        </w:rPr>
        <w:t>
      Бірыңғай оператор:</w:t>
      </w:r>
    </w:p>
    <w:bookmarkStart w:name="z55" w:id="51"/>
    <w:p>
      <w:pPr>
        <w:spacing w:after="0"/>
        <w:ind w:left="0"/>
        <w:jc w:val="both"/>
      </w:pPr>
      <w:r>
        <w:rPr>
          <w:rFonts w:ascii="Times New Roman"/>
          <w:b w:val="false"/>
          <w:i w:val="false"/>
          <w:color w:val="000000"/>
          <w:sz w:val="28"/>
        </w:rPr>
        <w:t>
      1) кепілдік жарнаны аударуға өтінімді тізілімнің веб-порталында ЭЦҚ пайдалана отырып сатушы қол қойған күннен бастап үш жұмыс күні ішінде аукционда жеңген қатысушының кепілдік жарнасын республикалық бюджетке аударады;</w:t>
      </w:r>
    </w:p>
    <w:bookmarkEnd w:id="51"/>
    <w:bookmarkStart w:name="z56" w:id="52"/>
    <w:p>
      <w:pPr>
        <w:spacing w:after="0"/>
        <w:ind w:left="0"/>
        <w:jc w:val="both"/>
      </w:pPr>
      <w:r>
        <w:rPr>
          <w:rFonts w:ascii="Times New Roman"/>
          <w:b w:val="false"/>
          <w:i w:val="false"/>
          <w:color w:val="000000"/>
          <w:sz w:val="28"/>
        </w:rPr>
        <w:t>
      2) кепілдік жарналарды қайтаруға өтініштерді тізілімнің веб-порталында ЭЦҚ пайдалана отырып қатысушылар қол қойған күннен бастап үш жұмыс күні ішінде аукциондардың басқа қатысушыларына кепілдік жарнаны қайтарады.</w:t>
      </w:r>
    </w:p>
    <w:bookmarkEnd w:id="52"/>
    <w:bookmarkStart w:name="z57" w:id="53"/>
    <w:p>
      <w:pPr>
        <w:spacing w:after="0"/>
        <w:ind w:left="0"/>
        <w:jc w:val="both"/>
      </w:pPr>
      <w:r>
        <w:rPr>
          <w:rFonts w:ascii="Times New Roman"/>
          <w:b w:val="false"/>
          <w:i w:val="false"/>
          <w:color w:val="000000"/>
          <w:sz w:val="28"/>
        </w:rPr>
        <w:t>
      12. Аукционды өткiзуге дайындық мынадай тәртiппен жүзеге асырылады:</w:t>
      </w:r>
    </w:p>
    <w:bookmarkEnd w:id="53"/>
    <w:bookmarkStart w:name="z58" w:id="54"/>
    <w:p>
      <w:pPr>
        <w:spacing w:after="0"/>
        <w:ind w:left="0"/>
        <w:jc w:val="both"/>
      </w:pPr>
      <w:r>
        <w:rPr>
          <w:rFonts w:ascii="Times New Roman"/>
          <w:b w:val="false"/>
          <w:i w:val="false"/>
          <w:color w:val="000000"/>
          <w:sz w:val="28"/>
        </w:rPr>
        <w:t>
      1) сату объектісі айқындалады;</w:t>
      </w:r>
    </w:p>
    <w:bookmarkEnd w:id="54"/>
    <w:bookmarkStart w:name="z59" w:id="55"/>
    <w:p>
      <w:pPr>
        <w:spacing w:after="0"/>
        <w:ind w:left="0"/>
        <w:jc w:val="both"/>
      </w:pPr>
      <w:r>
        <w:rPr>
          <w:rFonts w:ascii="Times New Roman"/>
          <w:b w:val="false"/>
          <w:i w:val="false"/>
          <w:color w:val="000000"/>
          <w:sz w:val="28"/>
        </w:rPr>
        <w:t>
      2) осы Қағидалардың 18-тармағына сәйкес сату объектісі бойынша қажеттi материалдарды жинау жүргiзiледi;</w:t>
      </w:r>
    </w:p>
    <w:bookmarkEnd w:id="55"/>
    <w:bookmarkStart w:name="z60" w:id="56"/>
    <w:p>
      <w:pPr>
        <w:spacing w:after="0"/>
        <w:ind w:left="0"/>
        <w:jc w:val="both"/>
      </w:pPr>
      <w:r>
        <w:rPr>
          <w:rFonts w:ascii="Times New Roman"/>
          <w:b w:val="false"/>
          <w:i w:val="false"/>
          <w:color w:val="000000"/>
          <w:sz w:val="28"/>
        </w:rPr>
        <w:t>
      3) сату объектісінің алғашқы бағасы айқындалады;</w:t>
      </w:r>
    </w:p>
    <w:bookmarkEnd w:id="56"/>
    <w:bookmarkStart w:name="z61" w:id="57"/>
    <w:p>
      <w:pPr>
        <w:spacing w:after="0"/>
        <w:ind w:left="0"/>
        <w:jc w:val="both"/>
      </w:pPr>
      <w:r>
        <w:rPr>
          <w:rFonts w:ascii="Times New Roman"/>
          <w:b w:val="false"/>
          <w:i w:val="false"/>
          <w:color w:val="000000"/>
          <w:sz w:val="28"/>
        </w:rPr>
        <w:t>
      4) аукциондарды өткізу мерзiмі белгiленедi;</w:t>
      </w:r>
    </w:p>
    <w:bookmarkEnd w:id="57"/>
    <w:bookmarkStart w:name="z62" w:id="58"/>
    <w:p>
      <w:pPr>
        <w:spacing w:after="0"/>
        <w:ind w:left="0"/>
        <w:jc w:val="both"/>
      </w:pPr>
      <w:r>
        <w:rPr>
          <w:rFonts w:ascii="Times New Roman"/>
          <w:b w:val="false"/>
          <w:i w:val="false"/>
          <w:color w:val="000000"/>
          <w:sz w:val="28"/>
        </w:rPr>
        <w:t>
      5) аукционды өткiзу туралы хабарлама жарияланады;</w:t>
      </w:r>
    </w:p>
    <w:bookmarkEnd w:id="58"/>
    <w:bookmarkStart w:name="z63" w:id="59"/>
    <w:p>
      <w:pPr>
        <w:spacing w:after="0"/>
        <w:ind w:left="0"/>
        <w:jc w:val="both"/>
      </w:pPr>
      <w:r>
        <w:rPr>
          <w:rFonts w:ascii="Times New Roman"/>
          <w:b w:val="false"/>
          <w:i w:val="false"/>
          <w:color w:val="000000"/>
          <w:sz w:val="28"/>
        </w:rPr>
        <w:t>
      6) кепiлдiк жарналар қабылданады;</w:t>
      </w:r>
    </w:p>
    <w:bookmarkEnd w:id="59"/>
    <w:bookmarkStart w:name="z64" w:id="60"/>
    <w:p>
      <w:pPr>
        <w:spacing w:after="0"/>
        <w:ind w:left="0"/>
        <w:jc w:val="both"/>
      </w:pPr>
      <w:r>
        <w:rPr>
          <w:rFonts w:ascii="Times New Roman"/>
          <w:b w:val="false"/>
          <w:i w:val="false"/>
          <w:color w:val="000000"/>
          <w:sz w:val="28"/>
        </w:rPr>
        <w:t>
      7) қатысушыларды тiркеу жүргiзiледi.</w:t>
      </w:r>
    </w:p>
    <w:bookmarkEnd w:id="60"/>
    <w:bookmarkStart w:name="z65" w:id="61"/>
    <w:p>
      <w:pPr>
        <w:spacing w:after="0"/>
        <w:ind w:left="0"/>
        <w:jc w:val="both"/>
      </w:pPr>
      <w:r>
        <w:rPr>
          <w:rFonts w:ascii="Times New Roman"/>
          <w:b w:val="false"/>
          <w:i w:val="false"/>
          <w:color w:val="000000"/>
          <w:sz w:val="28"/>
        </w:rPr>
        <w:t>
      13. Сату объектісінің алғашқы бағасы сату объектісінің баланстық құны немесе ол жүргізілген жағдайда бағалау негізінде айқындалады.</w:t>
      </w:r>
    </w:p>
    <w:bookmarkEnd w:id="61"/>
    <w:bookmarkStart w:name="z66" w:id="62"/>
    <w:p>
      <w:pPr>
        <w:spacing w:after="0"/>
        <w:ind w:left="0"/>
        <w:jc w:val="both"/>
      </w:pPr>
      <w:r>
        <w:rPr>
          <w:rFonts w:ascii="Times New Roman"/>
          <w:b w:val="false"/>
          <w:i w:val="false"/>
          <w:color w:val="000000"/>
          <w:sz w:val="28"/>
        </w:rPr>
        <w:t>
      14. Броньнан шығару тәртібімен шығарылатын жұмылдыру резервінің материалдық құндылықтары Қазақстан Республикасының заңнамасында белгіленген тәртіппен бағалауға жатады.</w:t>
      </w:r>
    </w:p>
    <w:bookmarkEnd w:id="62"/>
    <w:bookmarkStart w:name="z67" w:id="63"/>
    <w:p>
      <w:pPr>
        <w:spacing w:after="0"/>
        <w:ind w:left="0"/>
        <w:jc w:val="both"/>
      </w:pPr>
      <w:r>
        <w:rPr>
          <w:rFonts w:ascii="Times New Roman"/>
          <w:b w:val="false"/>
          <w:i w:val="false"/>
          <w:color w:val="000000"/>
          <w:sz w:val="28"/>
        </w:rPr>
        <w:t>
      15. Сату объектісі Операция жүргізу жоспары қабылданған немесе объект Операция жүргізу жоспарына енгізілген сәттен бастап күнтізбелік отыз күннен кешіктірілмей бірінші аукционға шығарылады.</w:t>
      </w:r>
    </w:p>
    <w:bookmarkEnd w:id="63"/>
    <w:bookmarkStart w:name="z68" w:id="64"/>
    <w:p>
      <w:pPr>
        <w:spacing w:after="0"/>
        <w:ind w:left="0"/>
        <w:jc w:val="both"/>
      </w:pPr>
      <w:r>
        <w:rPr>
          <w:rFonts w:ascii="Times New Roman"/>
          <w:b w:val="false"/>
          <w:i w:val="false"/>
          <w:color w:val="000000"/>
          <w:sz w:val="28"/>
        </w:rPr>
        <w:t>
      Аукцион өтпеген деп танылған жағдайда, әрбір келесі аукцион сату объектісі сатылғанға немесе оны аукционнан алып тастағанға дейін әрбір күнтізбелік жиырма күн сайын жүзеге асырылады.</w:t>
      </w:r>
    </w:p>
    <w:bookmarkEnd w:id="64"/>
    <w:bookmarkStart w:name="z69" w:id="65"/>
    <w:p>
      <w:pPr>
        <w:spacing w:after="0"/>
        <w:ind w:left="0"/>
        <w:jc w:val="both"/>
      </w:pPr>
      <w:r>
        <w:rPr>
          <w:rFonts w:ascii="Times New Roman"/>
          <w:b w:val="false"/>
          <w:i w:val="false"/>
          <w:color w:val="000000"/>
          <w:sz w:val="28"/>
        </w:rPr>
        <w:t>
      16. Сатушы аукцион өткiзiлетiндiгi туралы хабарламаны ол өткiзiлгенге дейiн кемiнде күнтізбелік он бес күн бұрын тізілімнің веб-порталында қазақ және орыс тілдерінде жариялайды.</w:t>
      </w:r>
    </w:p>
    <w:bookmarkEnd w:id="65"/>
    <w:bookmarkStart w:name="z70" w:id="66"/>
    <w:p>
      <w:pPr>
        <w:spacing w:after="0"/>
        <w:ind w:left="0"/>
        <w:jc w:val="both"/>
      </w:pPr>
      <w:r>
        <w:rPr>
          <w:rFonts w:ascii="Times New Roman"/>
          <w:b w:val="false"/>
          <w:i w:val="false"/>
          <w:color w:val="000000"/>
          <w:sz w:val="28"/>
        </w:rPr>
        <w:t>
      17. Аукцион өткізу туралы хабарламада мынадай мәліметтер қамтылады:</w:t>
      </w:r>
    </w:p>
    <w:bookmarkEnd w:id="66"/>
    <w:bookmarkStart w:name="z71" w:id="67"/>
    <w:p>
      <w:pPr>
        <w:spacing w:after="0"/>
        <w:ind w:left="0"/>
        <w:jc w:val="both"/>
      </w:pPr>
      <w:r>
        <w:rPr>
          <w:rFonts w:ascii="Times New Roman"/>
          <w:b w:val="false"/>
          <w:i w:val="false"/>
          <w:color w:val="000000"/>
          <w:sz w:val="28"/>
        </w:rPr>
        <w:t>
      1) аукционның өткiзiлетiн күнi және уақыты;</w:t>
      </w:r>
    </w:p>
    <w:bookmarkEnd w:id="67"/>
    <w:bookmarkStart w:name="z72" w:id="68"/>
    <w:p>
      <w:pPr>
        <w:spacing w:after="0"/>
        <w:ind w:left="0"/>
        <w:jc w:val="both"/>
      </w:pPr>
      <w:r>
        <w:rPr>
          <w:rFonts w:ascii="Times New Roman"/>
          <w:b w:val="false"/>
          <w:i w:val="false"/>
          <w:color w:val="000000"/>
          <w:sz w:val="28"/>
        </w:rPr>
        <w:t>
      2) аукционның әдiсi;</w:t>
      </w:r>
    </w:p>
    <w:bookmarkEnd w:id="68"/>
    <w:bookmarkStart w:name="z73" w:id="69"/>
    <w:p>
      <w:pPr>
        <w:spacing w:after="0"/>
        <w:ind w:left="0"/>
        <w:jc w:val="both"/>
      </w:pPr>
      <w:r>
        <w:rPr>
          <w:rFonts w:ascii="Times New Roman"/>
          <w:b w:val="false"/>
          <w:i w:val="false"/>
          <w:color w:val="000000"/>
          <w:sz w:val="28"/>
        </w:rPr>
        <w:t>
      3) сату объектісінің атауы, көлемі, алғашқы бағасы қамтылған сату объектісі туралы мәліметтер;</w:t>
      </w:r>
    </w:p>
    <w:bookmarkEnd w:id="69"/>
    <w:bookmarkStart w:name="z74" w:id="70"/>
    <w:p>
      <w:pPr>
        <w:spacing w:after="0"/>
        <w:ind w:left="0"/>
        <w:jc w:val="both"/>
      </w:pPr>
      <w:r>
        <w:rPr>
          <w:rFonts w:ascii="Times New Roman"/>
          <w:b w:val="false"/>
          <w:i w:val="false"/>
          <w:color w:val="000000"/>
          <w:sz w:val="28"/>
        </w:rPr>
        <w:t>
      4) сату объектісінің бастапқы және ең төменгі (бағаны төмендету аукционы өткiзiлген кезде) бағалары;</w:t>
      </w:r>
    </w:p>
    <w:bookmarkEnd w:id="70"/>
    <w:bookmarkStart w:name="z75" w:id="71"/>
    <w:p>
      <w:pPr>
        <w:spacing w:after="0"/>
        <w:ind w:left="0"/>
        <w:jc w:val="both"/>
      </w:pPr>
      <w:r>
        <w:rPr>
          <w:rFonts w:ascii="Times New Roman"/>
          <w:b w:val="false"/>
          <w:i w:val="false"/>
          <w:color w:val="000000"/>
          <w:sz w:val="28"/>
        </w:rPr>
        <w:t>
      5) кепілдік жарнаның мөлшері мен оны аудару үшін банк деректемелері;</w:t>
      </w:r>
    </w:p>
    <w:bookmarkEnd w:id="71"/>
    <w:bookmarkStart w:name="z76" w:id="72"/>
    <w:p>
      <w:pPr>
        <w:spacing w:after="0"/>
        <w:ind w:left="0"/>
        <w:jc w:val="both"/>
      </w:pPr>
      <w:r>
        <w:rPr>
          <w:rFonts w:ascii="Times New Roman"/>
          <w:b w:val="false"/>
          <w:i w:val="false"/>
          <w:color w:val="000000"/>
          <w:sz w:val="28"/>
        </w:rPr>
        <w:t>
      6) өтiнiмдердi қабылдау мерзімі;</w:t>
      </w:r>
    </w:p>
    <w:bookmarkEnd w:id="72"/>
    <w:bookmarkStart w:name="z77" w:id="73"/>
    <w:p>
      <w:pPr>
        <w:spacing w:after="0"/>
        <w:ind w:left="0"/>
        <w:jc w:val="both"/>
      </w:pPr>
      <w:r>
        <w:rPr>
          <w:rFonts w:ascii="Times New Roman"/>
          <w:b w:val="false"/>
          <w:i w:val="false"/>
          <w:color w:val="000000"/>
          <w:sz w:val="28"/>
        </w:rPr>
        <w:t>
      7) аукционды өткiзу тәртібі, оның ішінде аукционға қатысуды ресімдеу, аукцион жеңімпазын анықтау шарттары туралы;</w:t>
      </w:r>
    </w:p>
    <w:bookmarkEnd w:id="73"/>
    <w:bookmarkStart w:name="z78" w:id="74"/>
    <w:p>
      <w:pPr>
        <w:spacing w:after="0"/>
        <w:ind w:left="0"/>
        <w:jc w:val="both"/>
      </w:pPr>
      <w:r>
        <w:rPr>
          <w:rFonts w:ascii="Times New Roman"/>
          <w:b w:val="false"/>
          <w:i w:val="false"/>
          <w:color w:val="000000"/>
          <w:sz w:val="28"/>
        </w:rPr>
        <w:t>
      8) сатушының телефоны мен орналасқан жерi;</w:t>
      </w:r>
    </w:p>
    <w:bookmarkEnd w:id="74"/>
    <w:bookmarkStart w:name="z79" w:id="75"/>
    <w:p>
      <w:pPr>
        <w:spacing w:after="0"/>
        <w:ind w:left="0"/>
        <w:jc w:val="both"/>
      </w:pPr>
      <w:r>
        <w:rPr>
          <w:rFonts w:ascii="Times New Roman"/>
          <w:b w:val="false"/>
          <w:i w:val="false"/>
          <w:color w:val="000000"/>
          <w:sz w:val="28"/>
        </w:rPr>
        <w:t>
      9) сату объектісі туралы қосымша ақпарат, оның ішінде сату объектісін шығару мерзімі және орналасқан жері, қосылған құн салығының есебі.</w:t>
      </w:r>
    </w:p>
    <w:bookmarkEnd w:id="75"/>
    <w:bookmarkStart w:name="z80" w:id="76"/>
    <w:p>
      <w:pPr>
        <w:spacing w:after="0"/>
        <w:ind w:left="0"/>
        <w:jc w:val="both"/>
      </w:pPr>
      <w:r>
        <w:rPr>
          <w:rFonts w:ascii="Times New Roman"/>
          <w:b w:val="false"/>
          <w:i w:val="false"/>
          <w:color w:val="000000"/>
          <w:sz w:val="28"/>
        </w:rPr>
        <w:t>
      18. Аукцион өткізу туралы хабарлама жарияланғанға дейiн сатушы тізілімнің веб-порталына әрбір объект бойынша мынадай құжаттардың:</w:t>
      </w:r>
    </w:p>
    <w:bookmarkEnd w:id="76"/>
    <w:bookmarkStart w:name="z81" w:id="77"/>
    <w:p>
      <w:pPr>
        <w:spacing w:after="0"/>
        <w:ind w:left="0"/>
        <w:jc w:val="both"/>
      </w:pPr>
      <w:r>
        <w:rPr>
          <w:rFonts w:ascii="Times New Roman"/>
          <w:b w:val="false"/>
          <w:i w:val="false"/>
          <w:color w:val="000000"/>
          <w:sz w:val="28"/>
        </w:rPr>
        <w:t>
      1) материалдық құндылықтардың құнын бағалау туралы есептің (бар болса);</w:t>
      </w:r>
    </w:p>
    <w:bookmarkEnd w:id="77"/>
    <w:bookmarkStart w:name="z82" w:id="78"/>
    <w:p>
      <w:pPr>
        <w:spacing w:after="0"/>
        <w:ind w:left="0"/>
        <w:jc w:val="both"/>
      </w:pPr>
      <w:r>
        <w:rPr>
          <w:rFonts w:ascii="Times New Roman"/>
          <w:b w:val="false"/>
          <w:i w:val="false"/>
          <w:color w:val="000000"/>
          <w:sz w:val="28"/>
        </w:rPr>
        <w:t>
      2) материалдық құндылықтардың жай-күйін көрсетуді қамтамасыз ететін материалдық құндылықтар кемінде 3 дана фотосуретінің;</w:t>
      </w:r>
    </w:p>
    <w:bookmarkEnd w:id="78"/>
    <w:bookmarkStart w:name="z83" w:id="79"/>
    <w:p>
      <w:pPr>
        <w:spacing w:after="0"/>
        <w:ind w:left="0"/>
        <w:jc w:val="both"/>
      </w:pPr>
      <w:r>
        <w:rPr>
          <w:rFonts w:ascii="Times New Roman"/>
          <w:b w:val="false"/>
          <w:i w:val="false"/>
          <w:color w:val="000000"/>
          <w:sz w:val="28"/>
        </w:rPr>
        <w:t>
      3) сәйкестікті растау саласындағы құжаттың (бар болса);</w:t>
      </w:r>
    </w:p>
    <w:bookmarkEnd w:id="79"/>
    <w:bookmarkStart w:name="z84" w:id="80"/>
    <w:p>
      <w:pPr>
        <w:spacing w:after="0"/>
        <w:ind w:left="0"/>
        <w:jc w:val="both"/>
      </w:pPr>
      <w:r>
        <w:rPr>
          <w:rFonts w:ascii="Times New Roman"/>
          <w:b w:val="false"/>
          <w:i w:val="false"/>
          <w:color w:val="000000"/>
          <w:sz w:val="28"/>
        </w:rPr>
        <w:t>
      4) сатып алу-сату шарты жобасының электрондық көшiрмелерінің енгізілуін қамтамасыз етеді.</w:t>
      </w:r>
    </w:p>
    <w:bookmarkEnd w:id="80"/>
    <w:p>
      <w:pPr>
        <w:spacing w:after="0"/>
        <w:ind w:left="0"/>
        <w:jc w:val="both"/>
      </w:pPr>
      <w:r>
        <w:rPr>
          <w:rFonts w:ascii="Times New Roman"/>
          <w:b w:val="false"/>
          <w:i w:val="false"/>
          <w:color w:val="000000"/>
          <w:sz w:val="28"/>
        </w:rPr>
        <w:t>
      Хабарлама жарияланғаннан кейiн сатушы тізілімнің веб-порталы арқылы барлық қалаушылардың сату объектісі туралы ақпаратқа еркін қол жеткізуін қамтамасыз етеді.</w:t>
      </w:r>
    </w:p>
    <w:bookmarkStart w:name="z85" w:id="81"/>
    <w:p>
      <w:pPr>
        <w:spacing w:after="0"/>
        <w:ind w:left="0"/>
        <w:jc w:val="both"/>
      </w:pPr>
      <w:r>
        <w:rPr>
          <w:rFonts w:ascii="Times New Roman"/>
          <w:b w:val="false"/>
          <w:i w:val="false"/>
          <w:color w:val="000000"/>
          <w:sz w:val="28"/>
        </w:rPr>
        <w:t xml:space="preserve">
      19. Аукционға қатысу үшін кепілдік жарна бірыңғай оператордың деректемелеріне енгізіледі. </w:t>
      </w:r>
    </w:p>
    <w:bookmarkEnd w:id="81"/>
    <w:p>
      <w:pPr>
        <w:spacing w:after="0"/>
        <w:ind w:left="0"/>
        <w:jc w:val="both"/>
      </w:pPr>
      <w:r>
        <w:rPr>
          <w:rFonts w:ascii="Times New Roman"/>
          <w:b w:val="false"/>
          <w:i w:val="false"/>
          <w:color w:val="000000"/>
          <w:sz w:val="28"/>
        </w:rPr>
        <w:t xml:space="preserve">
      Кепілдік жарнаны қатысушы не қатысушының атынан кез келген жеке немесе заңды тұлға енгізеді. </w:t>
      </w:r>
    </w:p>
    <w:p>
      <w:pPr>
        <w:spacing w:after="0"/>
        <w:ind w:left="0"/>
        <w:jc w:val="both"/>
      </w:pPr>
      <w:r>
        <w:rPr>
          <w:rFonts w:ascii="Times New Roman"/>
          <w:b w:val="false"/>
          <w:i w:val="false"/>
          <w:color w:val="000000"/>
          <w:sz w:val="28"/>
        </w:rPr>
        <w:t>
      Кепілдік жарнаны енгізу кезінде төлем мақсатына қатысушының жеке сәйкестендіру нөмірі (бұдан әрі – ЖСН) немесе бизнес сәйкестендіру нөмірі (бұдан әрі – БСН) көрсетіледі.</w:t>
      </w:r>
    </w:p>
    <w:bookmarkStart w:name="z86" w:id="82"/>
    <w:p>
      <w:pPr>
        <w:spacing w:after="0"/>
        <w:ind w:left="0"/>
        <w:jc w:val="both"/>
      </w:pPr>
      <w:r>
        <w:rPr>
          <w:rFonts w:ascii="Times New Roman"/>
          <w:b w:val="false"/>
          <w:i w:val="false"/>
          <w:color w:val="000000"/>
          <w:sz w:val="28"/>
        </w:rPr>
        <w:t>
      20. Қатысушыларға кепiлдiк жарнаның кез келген санын енгiзуге жол беріледі.</w:t>
      </w:r>
    </w:p>
    <w:bookmarkEnd w:id="82"/>
    <w:bookmarkStart w:name="z87" w:id="83"/>
    <w:p>
      <w:pPr>
        <w:spacing w:after="0"/>
        <w:ind w:left="0"/>
        <w:jc w:val="both"/>
      </w:pPr>
      <w:r>
        <w:rPr>
          <w:rFonts w:ascii="Times New Roman"/>
          <w:b w:val="false"/>
          <w:i w:val="false"/>
          <w:color w:val="000000"/>
          <w:sz w:val="28"/>
        </w:rPr>
        <w:t>
      21. Аукционда жеңген және сатып алу-сату шартын жасасқан қатысушының кепiлдiк жарнасы сатып алу-сату шарты бойынша тиесілі төлемдер есебіне жатқызылады.</w:t>
      </w:r>
    </w:p>
    <w:bookmarkEnd w:id="83"/>
    <w:p>
      <w:pPr>
        <w:spacing w:after="0"/>
        <w:ind w:left="0"/>
        <w:jc w:val="both"/>
      </w:pPr>
      <w:r>
        <w:rPr>
          <w:rFonts w:ascii="Times New Roman"/>
          <w:b w:val="false"/>
          <w:i w:val="false"/>
          <w:color w:val="000000"/>
          <w:sz w:val="28"/>
        </w:rPr>
        <w:t>
      Егер кепілдік жарнаның сомасы сату бағасынан артық болса, онда бірыңғай оператор тізілімнің веб-порталында сатушы мен сатып алушы сатып алу-сату шартын жасасқан күннен бастап үш жұмыс күнінен кешіктірмейтін мерзімде жеңімпазға айырмасын қайтарады.</w:t>
      </w:r>
    </w:p>
    <w:bookmarkStart w:name="z88" w:id="84"/>
    <w:p>
      <w:pPr>
        <w:spacing w:after="0"/>
        <w:ind w:left="0"/>
        <w:jc w:val="both"/>
      </w:pPr>
      <w:r>
        <w:rPr>
          <w:rFonts w:ascii="Times New Roman"/>
          <w:b w:val="false"/>
          <w:i w:val="false"/>
          <w:color w:val="000000"/>
          <w:sz w:val="28"/>
        </w:rPr>
        <w:t>
      22. Кепiлдiк жарна:</w:t>
      </w:r>
    </w:p>
    <w:bookmarkEnd w:id="84"/>
    <w:bookmarkStart w:name="z89" w:id="85"/>
    <w:p>
      <w:pPr>
        <w:spacing w:after="0"/>
        <w:ind w:left="0"/>
        <w:jc w:val="both"/>
      </w:pPr>
      <w:r>
        <w:rPr>
          <w:rFonts w:ascii="Times New Roman"/>
          <w:b w:val="false"/>
          <w:i w:val="false"/>
          <w:color w:val="000000"/>
          <w:sz w:val="28"/>
        </w:rPr>
        <w:t>
      1) жеңiмпазға – сауда-саттықтардың нәтижелерi туралы хаттамаға не сатып алу-сату шартына қол қоймаған жағдайда;</w:t>
      </w:r>
    </w:p>
    <w:bookmarkEnd w:id="85"/>
    <w:bookmarkStart w:name="z90" w:id="86"/>
    <w:p>
      <w:pPr>
        <w:spacing w:after="0"/>
        <w:ind w:left="0"/>
        <w:jc w:val="both"/>
      </w:pPr>
      <w:r>
        <w:rPr>
          <w:rFonts w:ascii="Times New Roman"/>
          <w:b w:val="false"/>
          <w:i w:val="false"/>
          <w:color w:val="000000"/>
          <w:sz w:val="28"/>
        </w:rPr>
        <w:t>
      2) сатып алушыға – сатып алу-сату шарты бойынша мiндеттемелерiн орындамаған немесе тиiсiнше орындамаған жағдайда қайтарылмайды.</w:t>
      </w:r>
    </w:p>
    <w:bookmarkEnd w:id="86"/>
    <w:p>
      <w:pPr>
        <w:spacing w:after="0"/>
        <w:ind w:left="0"/>
        <w:jc w:val="both"/>
      </w:pPr>
      <w:r>
        <w:rPr>
          <w:rFonts w:ascii="Times New Roman"/>
          <w:b w:val="false"/>
          <w:i w:val="false"/>
          <w:color w:val="000000"/>
          <w:sz w:val="28"/>
        </w:rPr>
        <w:t>
      Қалған барлық жағдайларда кепілдік жарналар аукционға қатысушы жеке немесе заңды тұлға тізілімнің веб-порталында ЭЦҚ пайдалана отырып қол қойған жарнаны қайтару туралы өтініште көрсетілген деректемелерге қайтарылады.</w:t>
      </w:r>
    </w:p>
    <w:bookmarkStart w:name="z91" w:id="87"/>
    <w:p>
      <w:pPr>
        <w:spacing w:after="0"/>
        <w:ind w:left="0"/>
        <w:jc w:val="both"/>
      </w:pPr>
      <w:r>
        <w:rPr>
          <w:rFonts w:ascii="Times New Roman"/>
          <w:b w:val="false"/>
          <w:i w:val="false"/>
          <w:color w:val="000000"/>
          <w:sz w:val="28"/>
        </w:rPr>
        <w:t>
      23. Аукционға қатысушыларды тіркеу хабарлама жарияланған күннен бастап жүргізіледі және аукцион басталғанға дейін бес минут бұрын аяқталады, олар өткен соң қатысушылар берген өтінімдерін кері қайтара алмайды.</w:t>
      </w:r>
    </w:p>
    <w:bookmarkEnd w:id="87"/>
    <w:bookmarkStart w:name="z92" w:id="88"/>
    <w:p>
      <w:pPr>
        <w:spacing w:after="0"/>
        <w:ind w:left="0"/>
        <w:jc w:val="both"/>
      </w:pPr>
      <w:r>
        <w:rPr>
          <w:rFonts w:ascii="Times New Roman"/>
          <w:b w:val="false"/>
          <w:i w:val="false"/>
          <w:color w:val="000000"/>
          <w:sz w:val="28"/>
        </w:rPr>
        <w:t>
      24. Аукционға қатысу үшін мыналарды:</w:t>
      </w:r>
    </w:p>
    <w:bookmarkEnd w:id="88"/>
    <w:bookmarkStart w:name="z93" w:id="89"/>
    <w:p>
      <w:pPr>
        <w:spacing w:after="0"/>
        <w:ind w:left="0"/>
        <w:jc w:val="both"/>
      </w:pPr>
      <w:r>
        <w:rPr>
          <w:rFonts w:ascii="Times New Roman"/>
          <w:b w:val="false"/>
          <w:i w:val="false"/>
          <w:color w:val="000000"/>
          <w:sz w:val="28"/>
        </w:rPr>
        <w:t>
      1) жеке тұлғалар үшін: ЖСН, тегін, атын, әкесінің атын (бар болса);</w:t>
      </w:r>
    </w:p>
    <w:bookmarkEnd w:id="89"/>
    <w:bookmarkStart w:name="z94" w:id="90"/>
    <w:p>
      <w:pPr>
        <w:spacing w:after="0"/>
        <w:ind w:left="0"/>
        <w:jc w:val="both"/>
      </w:pPr>
      <w:r>
        <w:rPr>
          <w:rFonts w:ascii="Times New Roman"/>
          <w:b w:val="false"/>
          <w:i w:val="false"/>
          <w:color w:val="000000"/>
          <w:sz w:val="28"/>
        </w:rPr>
        <w:t>
      2) заңды тұлғалар үшін: БСН, толық атауын, бірінші басшының тегін, атын, әкесінің атын (бар болса);</w:t>
      </w:r>
    </w:p>
    <w:bookmarkEnd w:id="90"/>
    <w:bookmarkStart w:name="z95" w:id="91"/>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91"/>
    <w:bookmarkStart w:name="z96" w:id="92"/>
    <w:p>
      <w:pPr>
        <w:spacing w:after="0"/>
        <w:ind w:left="0"/>
        <w:jc w:val="both"/>
      </w:pPr>
      <w:r>
        <w:rPr>
          <w:rFonts w:ascii="Times New Roman"/>
          <w:b w:val="false"/>
          <w:i w:val="false"/>
          <w:color w:val="000000"/>
          <w:sz w:val="28"/>
        </w:rPr>
        <w:t>
      4) байланыс деректерін (пошта мекенжайы, телефоны, факс, е-mail) көрсете отырып, тізілімнің веб-порталында алдын ала тіркелу қажет.</w:t>
      </w:r>
    </w:p>
    <w:bookmarkEnd w:id="92"/>
    <w:p>
      <w:pPr>
        <w:spacing w:after="0"/>
        <w:ind w:left="0"/>
        <w:jc w:val="both"/>
      </w:pPr>
      <w:r>
        <w:rPr>
          <w:rFonts w:ascii="Times New Roman"/>
          <w:b w:val="false"/>
          <w:i w:val="false"/>
          <w:color w:val="000000"/>
          <w:sz w:val="28"/>
        </w:rPr>
        <w:t>
      Жоғарыда көрсетілген деректер өзгерген кезде қатысушы аукционға қатысуға өтінімді тіркегенге дейін тізілімнің веб-порталына енгізілген деректерді өзгертеді.</w:t>
      </w:r>
    </w:p>
    <w:bookmarkStart w:name="z97" w:id="93"/>
    <w:p>
      <w:pPr>
        <w:spacing w:after="0"/>
        <w:ind w:left="0"/>
        <w:jc w:val="both"/>
      </w:pPr>
      <w:r>
        <w:rPr>
          <w:rFonts w:ascii="Times New Roman"/>
          <w:b w:val="false"/>
          <w:i w:val="false"/>
          <w:color w:val="000000"/>
          <w:sz w:val="28"/>
        </w:rPr>
        <w:t>
      25. Аукционға қатысушы ретінде тіркелу үшін осы Қағидаларға қосымшаға сәйкес нысан бойынша қатысушының ЭЦҚ қойылған аукционға қатысуға өтінімді (бұдан әрі – өтінім) тізілімнің веб-порталында тіркеу қажет.</w:t>
      </w:r>
    </w:p>
    <w:bookmarkEnd w:id="93"/>
    <w:bookmarkStart w:name="z98" w:id="94"/>
    <w:p>
      <w:pPr>
        <w:spacing w:after="0"/>
        <w:ind w:left="0"/>
        <w:jc w:val="both"/>
      </w:pPr>
      <w:r>
        <w:rPr>
          <w:rFonts w:ascii="Times New Roman"/>
          <w:b w:val="false"/>
          <w:i w:val="false"/>
          <w:color w:val="000000"/>
          <w:sz w:val="28"/>
        </w:rPr>
        <w:t>
      26. Сатушыға Қазақстан Республикасының заңнамалық актілерінде көзделген жағдайларды қоспағанда, аукционды дайындау және оны өткізудің бүкіл кезеңінің ішінде аукционға қатысушыларға қатысы бар ақпаратты жариялауға жол берілмейді.</w:t>
      </w:r>
    </w:p>
    <w:bookmarkEnd w:id="94"/>
    <w:bookmarkStart w:name="z99" w:id="95"/>
    <w:p>
      <w:pPr>
        <w:spacing w:after="0"/>
        <w:ind w:left="0"/>
        <w:jc w:val="both"/>
      </w:pPr>
      <w:r>
        <w:rPr>
          <w:rFonts w:ascii="Times New Roman"/>
          <w:b w:val="false"/>
          <w:i w:val="false"/>
          <w:color w:val="000000"/>
          <w:sz w:val="28"/>
        </w:rPr>
        <w:t>
      27. Өтінім тіркелгеннен кейін тізілімнің веб-порталы үш минут ішінде өтінім берілген сату объектісі бойынша кепілдік жарнаның түсуі туралы мәліметтердің тізілімнің дерекқорында болуы тұрғысынан автоматты түрде тексеру жүргізеді.</w:t>
      </w:r>
    </w:p>
    <w:bookmarkEnd w:id="95"/>
    <w:p>
      <w:pPr>
        <w:spacing w:after="0"/>
        <w:ind w:left="0"/>
        <w:jc w:val="both"/>
      </w:pPr>
      <w:r>
        <w:rPr>
          <w:rFonts w:ascii="Times New Roman"/>
          <w:b w:val="false"/>
          <w:i w:val="false"/>
          <w:color w:val="000000"/>
          <w:sz w:val="28"/>
        </w:rPr>
        <w:t>
      Қатысушының осы Қағидалардың 24 және 25-тармақтарында көрсетілген талаптарды сақтамауы, сондай-ақ бірыңғай оператордың есеп айырысу шотына аукционды өткізу туралы хабарламада көрсетілген кепілдік жарнаның аукцион басталғанға дейін бес минут бұрын түспеуі тізілім веб-порталының өтінімді қабылдаудан бас тартуы үшін негіз болып табылады.</w:t>
      </w:r>
    </w:p>
    <w:p>
      <w:pPr>
        <w:spacing w:after="0"/>
        <w:ind w:left="0"/>
        <w:jc w:val="both"/>
      </w:pPr>
      <w:r>
        <w:rPr>
          <w:rFonts w:ascii="Times New Roman"/>
          <w:b w:val="false"/>
          <w:i w:val="false"/>
          <w:color w:val="000000"/>
          <w:sz w:val="28"/>
        </w:rPr>
        <w:t>
      Тізілімнің дерекқорында бірыңғай оператордың есеп айырысу шотына кепілдік жарнаның түскені туралы мәліметтер болған жағдайда, тізілімнің веб-порталы өтінімді қабылдау және сату объектісі бойынша аукцион нәтижелері айқындалғанға дейін кепілдік жарна сомасын жауып тастауды жүзеге асырады, сондай-ақ қатысушыларды аукционға жіберуді жүзеге асырады. Тізілімнің дерекқорында бірыңғай оператордың есеп айырысу шотына кепілдік жарнаның түскені туралы мәлімет болмаған жағдайда, тізілімнің веб-порталы қатысушының өтінімін кері қайтарады.</w:t>
      </w:r>
    </w:p>
    <w:p>
      <w:pPr>
        <w:spacing w:after="0"/>
        <w:ind w:left="0"/>
        <w:jc w:val="both"/>
      </w:pPr>
      <w:r>
        <w:rPr>
          <w:rFonts w:ascii="Times New Roman"/>
          <w:b w:val="false"/>
          <w:i w:val="false"/>
          <w:color w:val="000000"/>
          <w:sz w:val="28"/>
        </w:rPr>
        <w:t>
      Тізілімнің веб-порталы автоматты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Start w:name="z100" w:id="96"/>
    <w:p>
      <w:pPr>
        <w:spacing w:after="0"/>
        <w:ind w:left="0"/>
        <w:jc w:val="both"/>
      </w:pPr>
      <w:r>
        <w:rPr>
          <w:rFonts w:ascii="Times New Roman"/>
          <w:b w:val="false"/>
          <w:i w:val="false"/>
          <w:color w:val="000000"/>
          <w:sz w:val="28"/>
        </w:rPr>
        <w:t>
      28. Аукцион өткізілгенге дейін қатысушы материалдық құндылықтардың сапалық жай-күйі мен техникалық регламент талаптарына және стандарттау жөніндегі нормативтік құжаттарға сәйкестігі бойынша сараптама жүргізе алады. Мұндай сараптаманы жүргізуге байланысты шығыстар қатысушыға жүктеледі.</w:t>
      </w:r>
    </w:p>
    <w:bookmarkEnd w:id="96"/>
    <w:p>
      <w:pPr>
        <w:spacing w:after="0"/>
        <w:ind w:left="0"/>
        <w:jc w:val="both"/>
      </w:pPr>
      <w:r>
        <w:rPr>
          <w:rFonts w:ascii="Times New Roman"/>
          <w:b w:val="false"/>
          <w:i w:val="false"/>
          <w:color w:val="000000"/>
          <w:sz w:val="28"/>
        </w:rPr>
        <w:t>
      Сараптамаға арналған материалдық құндылықтардың көлемін сәйкестікті растау жөніндегі аккредиттелген заңды тұлға айқындайды.</w:t>
      </w:r>
    </w:p>
    <w:p>
      <w:pPr>
        <w:spacing w:after="0"/>
        <w:ind w:left="0"/>
        <w:jc w:val="both"/>
      </w:pPr>
      <w:r>
        <w:rPr>
          <w:rFonts w:ascii="Times New Roman"/>
          <w:b w:val="false"/>
          <w:i w:val="false"/>
          <w:color w:val="000000"/>
          <w:sz w:val="28"/>
        </w:rPr>
        <w:t>
      Сараптама жүргізу үшін қатысушы:</w:t>
      </w:r>
    </w:p>
    <w:bookmarkStart w:name="z101" w:id="97"/>
    <w:p>
      <w:pPr>
        <w:spacing w:after="0"/>
        <w:ind w:left="0"/>
        <w:jc w:val="both"/>
      </w:pPr>
      <w:r>
        <w:rPr>
          <w:rFonts w:ascii="Times New Roman"/>
          <w:b w:val="false"/>
          <w:i w:val="false"/>
          <w:color w:val="000000"/>
          <w:sz w:val="28"/>
        </w:rPr>
        <w:t>
      1) сатушыға сынама алу үшін сараптама жүргізуге қажетті материалдық құндылықтардың атауы және орналасқан жері қамтылған хатты;</w:t>
      </w:r>
    </w:p>
    <w:bookmarkEnd w:id="97"/>
    <w:bookmarkStart w:name="z102" w:id="98"/>
    <w:p>
      <w:pPr>
        <w:spacing w:after="0"/>
        <w:ind w:left="0"/>
        <w:jc w:val="both"/>
      </w:pPr>
      <w:r>
        <w:rPr>
          <w:rFonts w:ascii="Times New Roman"/>
          <w:b w:val="false"/>
          <w:i w:val="false"/>
          <w:color w:val="000000"/>
          <w:sz w:val="28"/>
        </w:rPr>
        <w:t>
      2) материалдық құндылықтардың техникалық регламенттерде немесе стандарттарда белгіленген талаптарға сәйкестігін растау бойынша рәсімдерді жүргізу үшін материалдық құндылықтардың қажетті мөлшерін ұсыну туралы сәйкестікті растау жөніндегі аккредиттелген заңды тұлғаның хатын;</w:t>
      </w:r>
    </w:p>
    <w:bookmarkEnd w:id="98"/>
    <w:bookmarkStart w:name="z103" w:id="99"/>
    <w:p>
      <w:pPr>
        <w:spacing w:after="0"/>
        <w:ind w:left="0"/>
        <w:jc w:val="both"/>
      </w:pPr>
      <w:r>
        <w:rPr>
          <w:rFonts w:ascii="Times New Roman"/>
          <w:b w:val="false"/>
          <w:i w:val="false"/>
          <w:color w:val="000000"/>
          <w:sz w:val="28"/>
        </w:rPr>
        <w:t>
      3) сараптамаға арналған материалдық құндылықтардың көлемі үшін ақы төленгені туралы төлем тапсырмасының түпнұсқасын немесе нотариалды түрде расталған көшiрмесiн ұсынады.</w:t>
      </w:r>
    </w:p>
    <w:bookmarkEnd w:id="99"/>
    <w:p>
      <w:pPr>
        <w:spacing w:after="0"/>
        <w:ind w:left="0"/>
        <w:jc w:val="both"/>
      </w:pPr>
      <w:r>
        <w:rPr>
          <w:rFonts w:ascii="Times New Roman"/>
          <w:b w:val="false"/>
          <w:i w:val="false"/>
          <w:color w:val="000000"/>
          <w:sz w:val="28"/>
        </w:rPr>
        <w:t>
      Сараптамаға арналған материалдық құндылықтардың көлемі үшін ақы сату объектісінің алғашқы бағасына қарай есептеледі және республикалық бюджетке енгізіледі.</w:t>
      </w:r>
    </w:p>
    <w:p>
      <w:pPr>
        <w:spacing w:after="0"/>
        <w:ind w:left="0"/>
        <w:jc w:val="both"/>
      </w:pPr>
      <w:r>
        <w:rPr>
          <w:rFonts w:ascii="Times New Roman"/>
          <w:b w:val="false"/>
          <w:i w:val="false"/>
          <w:color w:val="000000"/>
          <w:sz w:val="28"/>
        </w:rPr>
        <w:t>
      Сараптамаға арналған материалдық құндылықтардың көлемі үшін төлем алынғаннан кейін сатушы мемлекеттік материалдық резервтен материалдық құндылықтарды шығаруға наряд жазып береді.</w:t>
      </w:r>
    </w:p>
    <w:p>
      <w:pPr>
        <w:spacing w:after="0"/>
        <w:ind w:left="0"/>
        <w:jc w:val="both"/>
      </w:pPr>
      <w:r>
        <w:rPr>
          <w:rFonts w:ascii="Times New Roman"/>
          <w:b w:val="false"/>
          <w:i w:val="false"/>
          <w:color w:val="000000"/>
          <w:sz w:val="28"/>
        </w:rPr>
        <w:t>
      Наряд негізінде қатысушы сараптама жүргізу үшін материалдық құндылықтарды алады.</w:t>
      </w:r>
    </w:p>
    <w:p>
      <w:pPr>
        <w:spacing w:after="0"/>
        <w:ind w:left="0"/>
        <w:jc w:val="both"/>
      </w:pPr>
      <w:r>
        <w:rPr>
          <w:rFonts w:ascii="Times New Roman"/>
          <w:b w:val="false"/>
          <w:i w:val="false"/>
          <w:color w:val="000000"/>
          <w:sz w:val="28"/>
        </w:rPr>
        <w:t>
      Материалдық құндылықтардың сапалық жай-күйі мен техникалық регламент талаптарына және стандарттау жөніндегі нормативтік құжаттарға сәйкестігі бойынша сараптама "Техникалық реттеу туралы" 2004 жылғы 9 қарашадағы Қазақстан Республикасының Заңына сәйкес жүзеге асырылады.</w:t>
      </w:r>
    </w:p>
    <w:bookmarkStart w:name="z104" w:id="100"/>
    <w:p>
      <w:pPr>
        <w:spacing w:after="0"/>
        <w:ind w:left="0"/>
        <w:jc w:val="both"/>
      </w:pPr>
      <w:r>
        <w:rPr>
          <w:rFonts w:ascii="Times New Roman"/>
          <w:b w:val="false"/>
          <w:i w:val="false"/>
          <w:color w:val="000000"/>
          <w:sz w:val="28"/>
        </w:rPr>
        <w:t>
      29. Тізілімнің веб-порталы аукционды өткізу басталғанға дейін кемінде бес минут бұрын электрондық өтінімді кері қайтарған қатысушының аукцион нөмірін жояды.</w:t>
      </w:r>
    </w:p>
    <w:bookmarkEnd w:id="100"/>
    <w:bookmarkStart w:name="z105" w:id="101"/>
    <w:p>
      <w:pPr>
        <w:spacing w:after="0"/>
        <w:ind w:left="0"/>
        <w:jc w:val="both"/>
      </w:pPr>
      <w:r>
        <w:rPr>
          <w:rFonts w:ascii="Times New Roman"/>
          <w:b w:val="false"/>
          <w:i w:val="false"/>
          <w:color w:val="000000"/>
          <w:sz w:val="28"/>
        </w:rPr>
        <w:t>
      30. Сату объектісін аукционнан алып тастау үшін:</w:t>
      </w:r>
    </w:p>
    <w:bookmarkEnd w:id="101"/>
    <w:bookmarkStart w:name="z106" w:id="102"/>
    <w:p>
      <w:pPr>
        <w:spacing w:after="0"/>
        <w:ind w:left="0"/>
        <w:jc w:val="both"/>
      </w:pPr>
      <w:r>
        <w:rPr>
          <w:rFonts w:ascii="Times New Roman"/>
          <w:b w:val="false"/>
          <w:i w:val="false"/>
          <w:color w:val="000000"/>
          <w:sz w:val="28"/>
        </w:rPr>
        <w:t>
      1) сату объектісін немесе оның бөлігін "Азаматтық қорғау туралы" 2014 жылғы 11 сәуірдегі Қазақстан Республикасы Заңының 90-бабында көзделген мақсаттарда пайдалану;</w:t>
      </w:r>
    </w:p>
    <w:bookmarkEnd w:id="102"/>
    <w:bookmarkStart w:name="z107" w:id="103"/>
    <w:p>
      <w:pPr>
        <w:spacing w:after="0"/>
        <w:ind w:left="0"/>
        <w:jc w:val="both"/>
      </w:pPr>
      <w:r>
        <w:rPr>
          <w:rFonts w:ascii="Times New Roman"/>
          <w:b w:val="false"/>
          <w:i w:val="false"/>
          <w:color w:val="000000"/>
          <w:sz w:val="28"/>
        </w:rPr>
        <w:t xml:space="preserve">
      2) "Мемлекеттік сатып алу туралы" 2015 жылғы 4 желтоқсандағы Қазақстан Республикасы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сату объектісіне немесе оның бөлігіне мемлекеттік сатып алу туралы шарт жасасу;</w:t>
      </w:r>
    </w:p>
    <w:bookmarkEnd w:id="103"/>
    <w:bookmarkStart w:name="z108" w:id="10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сату объектісінің немесе оның бөлігінің сапалық жай-күйі мен техникалық регламент талаптарына және стандарттау жөніндегі нормативтік құжаттарға сәйкестігі бойынша сараптама жүргізу;</w:t>
      </w:r>
    </w:p>
    <w:bookmarkEnd w:id="104"/>
    <w:bookmarkStart w:name="z109" w:id="105"/>
    <w:p>
      <w:pPr>
        <w:spacing w:after="0"/>
        <w:ind w:left="0"/>
        <w:jc w:val="both"/>
      </w:pPr>
      <w:r>
        <w:rPr>
          <w:rFonts w:ascii="Times New Roman"/>
          <w:b w:val="false"/>
          <w:i w:val="false"/>
          <w:color w:val="000000"/>
          <w:sz w:val="28"/>
        </w:rPr>
        <w:t>
      4) сату объектісіне немесе оның бөлігіне қатысты Операция жүргізу жоспарының өзгеруі;</w:t>
      </w:r>
    </w:p>
    <w:bookmarkEnd w:id="105"/>
    <w:bookmarkStart w:name="z110" w:id="106"/>
    <w:p>
      <w:pPr>
        <w:spacing w:after="0"/>
        <w:ind w:left="0"/>
        <w:jc w:val="both"/>
      </w:pPr>
      <w:r>
        <w:rPr>
          <w:rFonts w:ascii="Times New Roman"/>
          <w:b w:val="false"/>
          <w:i w:val="false"/>
          <w:color w:val="000000"/>
          <w:sz w:val="28"/>
        </w:rPr>
        <w:t>
      5) сату объектісінің немесе оның бөлігінің тамақ өнімдерінің қауіпсіздігі туралы Қазақстан Республикасының заңнамасында белгіленген қауіпсіздік талаптарына сәйкес келмеуі;</w:t>
      </w:r>
    </w:p>
    <w:bookmarkEnd w:id="106"/>
    <w:bookmarkStart w:name="z111" w:id="107"/>
    <w:p>
      <w:pPr>
        <w:spacing w:after="0"/>
        <w:ind w:left="0"/>
        <w:jc w:val="both"/>
      </w:pPr>
      <w:r>
        <w:rPr>
          <w:rFonts w:ascii="Times New Roman"/>
          <w:b w:val="false"/>
          <w:i w:val="false"/>
          <w:color w:val="000000"/>
          <w:sz w:val="28"/>
        </w:rPr>
        <w:t>
      6) сату объектісінің немесе оның бөлігінің жетіспеушілігін анықтау;</w:t>
      </w:r>
    </w:p>
    <w:bookmarkEnd w:id="107"/>
    <w:bookmarkStart w:name="z112" w:id="108"/>
    <w:p>
      <w:pPr>
        <w:spacing w:after="0"/>
        <w:ind w:left="0"/>
        <w:jc w:val="both"/>
      </w:pPr>
      <w:r>
        <w:rPr>
          <w:rFonts w:ascii="Times New Roman"/>
          <w:b w:val="false"/>
          <w:i w:val="false"/>
          <w:color w:val="000000"/>
          <w:sz w:val="28"/>
        </w:rPr>
        <w:t>
      7) сату объектісінің немесе оның бөлігінің жойылуы немесе бұзылуы негіз болып табылады.</w:t>
      </w:r>
    </w:p>
    <w:bookmarkEnd w:id="108"/>
    <w:p>
      <w:pPr>
        <w:spacing w:after="0"/>
        <w:ind w:left="0"/>
        <w:jc w:val="both"/>
      </w:pPr>
      <w:r>
        <w:rPr>
          <w:rFonts w:ascii="Times New Roman"/>
          <w:b w:val="false"/>
          <w:i w:val="false"/>
          <w:color w:val="000000"/>
          <w:sz w:val="28"/>
        </w:rPr>
        <w:t>
      Сату объектісін аукционнан алып тастау аукцион басталарға дейін кемінде бір жұмыс күні бұрын тізілімнің веб-порталында жүзеге асырылады.</w:t>
      </w:r>
    </w:p>
    <w:bookmarkStart w:name="z113" w:id="109"/>
    <w:p>
      <w:pPr>
        <w:spacing w:after="0"/>
        <w:ind w:left="0"/>
        <w:jc w:val="left"/>
      </w:pPr>
      <w:r>
        <w:rPr>
          <w:rFonts w:ascii="Times New Roman"/>
          <w:b/>
          <w:i w:val="false"/>
          <w:color w:val="000000"/>
        </w:rPr>
        <w:t xml:space="preserve"> 3-тарау. Аукцион өткiзу</w:t>
      </w:r>
    </w:p>
    <w:bookmarkEnd w:id="109"/>
    <w:bookmarkStart w:name="z114" w:id="110"/>
    <w:p>
      <w:pPr>
        <w:spacing w:after="0"/>
        <w:ind w:left="0"/>
        <w:jc w:val="both"/>
      </w:pPr>
      <w:r>
        <w:rPr>
          <w:rFonts w:ascii="Times New Roman"/>
          <w:b w:val="false"/>
          <w:i w:val="false"/>
          <w:color w:val="000000"/>
          <w:sz w:val="28"/>
        </w:rPr>
        <w:t>
      31. Аукцион сауда-саттықтың екі әдісімен өткізіледі: бағаны көтеру немесе бағаны төмендету.</w:t>
      </w:r>
    </w:p>
    <w:bookmarkEnd w:id="110"/>
    <w:p>
      <w:pPr>
        <w:spacing w:after="0"/>
        <w:ind w:left="0"/>
        <w:jc w:val="both"/>
      </w:pPr>
      <w:r>
        <w:rPr>
          <w:rFonts w:ascii="Times New Roman"/>
          <w:b w:val="false"/>
          <w:i w:val="false"/>
          <w:color w:val="000000"/>
          <w:sz w:val="28"/>
        </w:rPr>
        <w:t>
      Бағаны көтеру аукционын өткiзу кезiнде сату объектісінің бастапқы бағасы сату объектісінің алғашқы бағасына тең болады.</w:t>
      </w:r>
    </w:p>
    <w:p>
      <w:pPr>
        <w:spacing w:after="0"/>
        <w:ind w:left="0"/>
        <w:jc w:val="both"/>
      </w:pPr>
      <w:r>
        <w:rPr>
          <w:rFonts w:ascii="Times New Roman"/>
          <w:b w:val="false"/>
          <w:i w:val="false"/>
          <w:color w:val="000000"/>
          <w:sz w:val="28"/>
        </w:rPr>
        <w:t>
      Бағаны төмендету аукционын өткiзген жағдайда бастапқы баға алғашқы бағаны 3-ке тең жоғарылатушы коэффициентке көбейту жолымен айқындалады.</w:t>
      </w:r>
    </w:p>
    <w:bookmarkStart w:name="z115" w:id="111"/>
    <w:p>
      <w:pPr>
        <w:spacing w:after="0"/>
        <w:ind w:left="0"/>
        <w:jc w:val="both"/>
      </w:pPr>
      <w:r>
        <w:rPr>
          <w:rFonts w:ascii="Times New Roman"/>
          <w:b w:val="false"/>
          <w:i w:val="false"/>
          <w:color w:val="000000"/>
          <w:sz w:val="28"/>
        </w:rPr>
        <w:t>
      32. Сату объектісі бірінші сауда-саттыққа аукционға бағаны көтеру әдісі қолданыла отырып шығарылады.</w:t>
      </w:r>
    </w:p>
    <w:bookmarkEnd w:id="111"/>
    <w:p>
      <w:pPr>
        <w:spacing w:after="0"/>
        <w:ind w:left="0"/>
        <w:jc w:val="both"/>
      </w:pPr>
      <w:r>
        <w:rPr>
          <w:rFonts w:ascii="Times New Roman"/>
          <w:b w:val="false"/>
          <w:i w:val="false"/>
          <w:color w:val="000000"/>
          <w:sz w:val="28"/>
        </w:rPr>
        <w:t>
      Сату объектісі екінші сауда-саттыққа аукционға бағаны төмендету әдiсi қолданыла отырып, алғашқы бағаның елу пайызы мөлшеріндегі ең төмен баға белгіленіп шығарылады.</w:t>
      </w:r>
    </w:p>
    <w:p>
      <w:pPr>
        <w:spacing w:after="0"/>
        <w:ind w:left="0"/>
        <w:jc w:val="both"/>
      </w:pPr>
      <w:r>
        <w:rPr>
          <w:rFonts w:ascii="Times New Roman"/>
          <w:b w:val="false"/>
          <w:i w:val="false"/>
          <w:color w:val="000000"/>
          <w:sz w:val="28"/>
        </w:rPr>
        <w:t>
      Сату объектісі үшінші және кейінгі сауда-саттыққа аукционға бағаны төмендету әдiсi қолданыла отырып, ең төмен баға белгіленбей шығарылады.</w:t>
      </w:r>
    </w:p>
    <w:bookmarkStart w:name="z116" w:id="112"/>
    <w:p>
      <w:pPr>
        <w:spacing w:after="0"/>
        <w:ind w:left="0"/>
        <w:jc w:val="both"/>
      </w:pPr>
      <w:r>
        <w:rPr>
          <w:rFonts w:ascii="Times New Roman"/>
          <w:b w:val="false"/>
          <w:i w:val="false"/>
          <w:color w:val="000000"/>
          <w:sz w:val="28"/>
        </w:rPr>
        <w:t>
      33. Аукционға жіберілген қатысушыға тізілімнің веб-порталы беретін аукцион нөмірі бойынша аукцион залына кіруге рұқсат беріледі.</w:t>
      </w:r>
    </w:p>
    <w:bookmarkEnd w:id="112"/>
    <w:p>
      <w:pPr>
        <w:spacing w:after="0"/>
        <w:ind w:left="0"/>
        <w:jc w:val="both"/>
      </w:pPr>
      <w:r>
        <w:rPr>
          <w:rFonts w:ascii="Times New Roman"/>
          <w:b w:val="false"/>
          <w:i w:val="false"/>
          <w:color w:val="000000"/>
          <w:sz w:val="28"/>
        </w:rPr>
        <w:t>
      Аукционға қатысушылар аукцион басталғанға дейін бір сағат ішінде ЭЦҚ мен аукцион нөмірін пайдалана отырып, аукцион залына кіреді. Аукцион сату объектісінің бастапқы құнын аукцион залында автоматты түрде орналастыру жолымен аукционды өткізу туралы хабарламада көрсетілген Астана қаласының уақыты бойынша басталады.</w:t>
      </w:r>
    </w:p>
    <w:bookmarkStart w:name="z117" w:id="113"/>
    <w:p>
      <w:pPr>
        <w:spacing w:after="0"/>
        <w:ind w:left="0"/>
        <w:jc w:val="both"/>
      </w:pPr>
      <w:r>
        <w:rPr>
          <w:rFonts w:ascii="Times New Roman"/>
          <w:b w:val="false"/>
          <w:i w:val="false"/>
          <w:color w:val="000000"/>
          <w:sz w:val="28"/>
        </w:rPr>
        <w:t>
      34. Аукцион залында аукцион Қазақстан Республикасының заңнамасында көзделген мереке және демалыс күндерін қоспағанда, сейсенбіден жұма аралығында өтеді. Аукцион Астана қаласының уақыты бойынша сағат 10:00-ден бастап сағат 17:00-ге дейінгі кезеңде өткізіледі, бұл ретте аукцион Астана қаласының уақыты бойынша сағат 15:00-ден кешіктірілмей басталады.</w:t>
      </w:r>
    </w:p>
    <w:bookmarkEnd w:id="113"/>
    <w:bookmarkStart w:name="z118" w:id="114"/>
    <w:p>
      <w:pPr>
        <w:spacing w:after="0"/>
        <w:ind w:left="0"/>
        <w:jc w:val="both"/>
      </w:pPr>
      <w:r>
        <w:rPr>
          <w:rFonts w:ascii="Times New Roman"/>
          <w:b w:val="false"/>
          <w:i w:val="false"/>
          <w:color w:val="000000"/>
          <w:sz w:val="28"/>
        </w:rPr>
        <w:t>
      35. Егер бағаны көтеру аукционы аяқталатын сәтте сағат 17:00-де аукцион жеңімпазы айқындалмаса, онда сату объектісін сатып алуға өзінің ниетін растаған соңғы қатысушы жеңімпаз деп танылады және осы сату объектісі бойынша аукцион өткізілген болып танылады.</w:t>
      </w:r>
    </w:p>
    <w:bookmarkEnd w:id="114"/>
    <w:p>
      <w:pPr>
        <w:spacing w:after="0"/>
        <w:ind w:left="0"/>
        <w:jc w:val="both"/>
      </w:pPr>
      <w:r>
        <w:rPr>
          <w:rFonts w:ascii="Times New Roman"/>
          <w:b w:val="false"/>
          <w:i w:val="false"/>
          <w:color w:val="000000"/>
          <w:sz w:val="28"/>
        </w:rPr>
        <w:t>
      Егер бағаны төмендету аукционы аяқталатын сәтте сағат 17:00-де аукцион жеңімпазы айқындалмаса, онда осы сату объектісі бойынша аукцион өткізілмеген болып танылады.</w:t>
      </w:r>
    </w:p>
    <w:bookmarkStart w:name="z119" w:id="115"/>
    <w:p>
      <w:pPr>
        <w:spacing w:after="0"/>
        <w:ind w:left="0"/>
        <w:jc w:val="both"/>
      </w:pPr>
      <w:r>
        <w:rPr>
          <w:rFonts w:ascii="Times New Roman"/>
          <w:b w:val="false"/>
          <w:i w:val="false"/>
          <w:color w:val="000000"/>
          <w:sz w:val="28"/>
        </w:rPr>
        <w:t>
      36. Егер аукцион басталған сәтте сату объектісі бойынша аукцион залында қатысушы болмаса, осы сату объектісі бойынша аукцион өткізілмеген болып танылады.</w:t>
      </w:r>
    </w:p>
    <w:bookmarkEnd w:id="115"/>
    <w:bookmarkStart w:name="z120" w:id="116"/>
    <w:p>
      <w:pPr>
        <w:spacing w:after="0"/>
        <w:ind w:left="0"/>
        <w:jc w:val="both"/>
      </w:pPr>
      <w:r>
        <w:rPr>
          <w:rFonts w:ascii="Times New Roman"/>
          <w:b w:val="false"/>
          <w:i w:val="false"/>
          <w:color w:val="000000"/>
          <w:sz w:val="28"/>
        </w:rPr>
        <w:t>
      37. Бағаны өзгерту қадамы былайша белгіленеді:</w:t>
      </w:r>
    </w:p>
    <w:bookmarkEnd w:id="116"/>
    <w:bookmarkStart w:name="z121" w:id="117"/>
    <w:p>
      <w:pPr>
        <w:spacing w:after="0"/>
        <w:ind w:left="0"/>
        <w:jc w:val="both"/>
      </w:pPr>
      <w:r>
        <w:rPr>
          <w:rFonts w:ascii="Times New Roman"/>
          <w:b w:val="false"/>
          <w:i w:val="false"/>
          <w:color w:val="000000"/>
          <w:sz w:val="28"/>
        </w:rPr>
        <w:t>
      1) сату объектісінің бастапқы немесе ағымдағы бағасы айлық есептік көрсеткіш мөлшерінің 20000 еселенгенге дейінгі мөлшерінде болған кезінде өзгерту қадамы бағаны көтеру аукционында 10 пайыз мөлшерінде және бағаны төмендету аукционында 5 пайыз мөлшерінде белгiленедi;</w:t>
      </w:r>
    </w:p>
    <w:bookmarkEnd w:id="117"/>
    <w:bookmarkStart w:name="z122" w:id="118"/>
    <w:p>
      <w:pPr>
        <w:spacing w:after="0"/>
        <w:ind w:left="0"/>
        <w:jc w:val="both"/>
      </w:pPr>
      <w:r>
        <w:rPr>
          <w:rFonts w:ascii="Times New Roman"/>
          <w:b w:val="false"/>
          <w:i w:val="false"/>
          <w:color w:val="000000"/>
          <w:sz w:val="28"/>
        </w:rPr>
        <w:t>
      2) сату объектісінің бастапқы немесе ағымдағы бағасы айлық есептік көрсеткіш мөлшерінің 20000 еселенгеннен бастап 50000 еселенгенге дейінгі мөлшерінде болған кезінде өзгерту қадамы бағаны көтеру аукционында 7 пайыз мөлшерінде және бағаны төмендету аукционында 5 пайыз мөлшерінде белгiленедi;</w:t>
      </w:r>
    </w:p>
    <w:bookmarkEnd w:id="118"/>
    <w:bookmarkStart w:name="z123" w:id="119"/>
    <w:p>
      <w:pPr>
        <w:spacing w:after="0"/>
        <w:ind w:left="0"/>
        <w:jc w:val="both"/>
      </w:pPr>
      <w:r>
        <w:rPr>
          <w:rFonts w:ascii="Times New Roman"/>
          <w:b w:val="false"/>
          <w:i w:val="false"/>
          <w:color w:val="000000"/>
          <w:sz w:val="28"/>
        </w:rPr>
        <w:t>
      3) сату объектісінің бастапқы немесе ағымдағы бағасы айлық есептік көрсеткіш мөлшерінің 50000 еселенгеннен бастап 100000 еселенгенге дейінгі мөлшерінде болған кезде өзгерту қадамы 5 пайыз мөлшерінде белгiленедi;</w:t>
      </w:r>
    </w:p>
    <w:bookmarkEnd w:id="119"/>
    <w:bookmarkStart w:name="z124" w:id="120"/>
    <w:p>
      <w:pPr>
        <w:spacing w:after="0"/>
        <w:ind w:left="0"/>
        <w:jc w:val="both"/>
      </w:pPr>
      <w:r>
        <w:rPr>
          <w:rFonts w:ascii="Times New Roman"/>
          <w:b w:val="false"/>
          <w:i w:val="false"/>
          <w:color w:val="000000"/>
          <w:sz w:val="28"/>
        </w:rPr>
        <w:t>
      4) сату объектісінің бастапқы немесе ағымдағы бағасы айлық есептік көрсеткіш мөлшерінің 100000 еселенгеннен бастап 250000 еселенгенге дейінгі мөлшерінде болған кезде өзгерту қадамы бағаны көтеру аукционында 2,5 пайыз мөлшерінде және бағаны төмендету аукционында 5 пайыз мөлшерінде белгіленеді;</w:t>
      </w:r>
    </w:p>
    <w:bookmarkEnd w:id="120"/>
    <w:bookmarkStart w:name="z125" w:id="121"/>
    <w:p>
      <w:pPr>
        <w:spacing w:after="0"/>
        <w:ind w:left="0"/>
        <w:jc w:val="both"/>
      </w:pPr>
      <w:r>
        <w:rPr>
          <w:rFonts w:ascii="Times New Roman"/>
          <w:b w:val="false"/>
          <w:i w:val="false"/>
          <w:color w:val="000000"/>
          <w:sz w:val="28"/>
        </w:rPr>
        <w:t>
      5) сату объектісінің бастапқы немесе ағымдағы бағасы айлық есептік көрсеткіш мөлшерінің 250000 еселенгеннен бастап 500000 еселенгенге дейінгі мөлшерінде болған кезде өзгерту қадамы бағаны көтеру аукционында 1 пайыз мөлшерінде және бағаны төмендету аукционында 5 пайыз мөлшерінде белгіленеді;</w:t>
      </w:r>
    </w:p>
    <w:bookmarkEnd w:id="121"/>
    <w:bookmarkStart w:name="z126" w:id="122"/>
    <w:p>
      <w:pPr>
        <w:spacing w:after="0"/>
        <w:ind w:left="0"/>
        <w:jc w:val="both"/>
      </w:pPr>
      <w:r>
        <w:rPr>
          <w:rFonts w:ascii="Times New Roman"/>
          <w:b w:val="false"/>
          <w:i w:val="false"/>
          <w:color w:val="000000"/>
          <w:sz w:val="28"/>
        </w:rPr>
        <w:t>
      6) сату объектісінің бастапқы немесе ағымдағы бағасы айлық есептік көрсеткіш мөлшерінің 500000 еселенген мөлшерінде және одан жоғары болған кезде өзгерту қадамы бағаны көтеру аукционында 0,5 пайыз мөлшерінде және бағаны төмендету аукционында 5 пайыз мөлшерінде белгіленеді.</w:t>
      </w:r>
    </w:p>
    <w:bookmarkEnd w:id="122"/>
    <w:bookmarkStart w:name="z127" w:id="123"/>
    <w:p>
      <w:pPr>
        <w:spacing w:after="0"/>
        <w:ind w:left="0"/>
        <w:jc w:val="both"/>
      </w:pPr>
      <w:r>
        <w:rPr>
          <w:rFonts w:ascii="Times New Roman"/>
          <w:b w:val="false"/>
          <w:i w:val="false"/>
          <w:color w:val="000000"/>
          <w:sz w:val="28"/>
        </w:rPr>
        <w:t>
      38. Аукцион төменде көрсетілген екі әдістің біреуі бойынша жүргізіледі.</w:t>
      </w:r>
    </w:p>
    <w:bookmarkEnd w:id="123"/>
    <w:bookmarkStart w:name="z128" w:id="124"/>
    <w:p>
      <w:pPr>
        <w:spacing w:after="0"/>
        <w:ind w:left="0"/>
        <w:jc w:val="both"/>
      </w:pPr>
      <w:r>
        <w:rPr>
          <w:rFonts w:ascii="Times New Roman"/>
          <w:b w:val="false"/>
          <w:i w:val="false"/>
          <w:color w:val="000000"/>
          <w:sz w:val="28"/>
        </w:rPr>
        <w:t>
      39. Бағаны көтеру аукционы:</w:t>
      </w:r>
    </w:p>
    <w:bookmarkEnd w:id="124"/>
    <w:bookmarkStart w:name="z129" w:id="125"/>
    <w:p>
      <w:pPr>
        <w:spacing w:after="0"/>
        <w:ind w:left="0"/>
        <w:jc w:val="both"/>
      </w:pPr>
      <w:r>
        <w:rPr>
          <w:rFonts w:ascii="Times New Roman"/>
          <w:b w:val="false"/>
          <w:i w:val="false"/>
          <w:color w:val="000000"/>
          <w:sz w:val="28"/>
        </w:rPr>
        <w:t>
      1) егер аукцион залында аукцион басталған сәттен бастап жиырма минут ішінде қатысушылардың бірде-бірі осы Қағидалардың 37-тармағына сәйкес белгіленген қадамға бастапқы бағаны арттыру жолымен сату объектісін сатып алу ниетін растамайтын болса, онда осы сату объектісі бойынша аукцион өткізілмеген болып танылады;</w:t>
      </w:r>
    </w:p>
    <w:bookmarkEnd w:id="125"/>
    <w:bookmarkStart w:name="z130" w:id="126"/>
    <w:p>
      <w:pPr>
        <w:spacing w:after="0"/>
        <w:ind w:left="0"/>
        <w:jc w:val="both"/>
      </w:pPr>
      <w:r>
        <w:rPr>
          <w:rFonts w:ascii="Times New Roman"/>
          <w:b w:val="false"/>
          <w:i w:val="false"/>
          <w:color w:val="000000"/>
          <w:sz w:val="28"/>
        </w:rPr>
        <w:t xml:space="preserve">
      2) егер аукцион залында аукцион басталған сәттен бастап жиырма минут ішінде қатысушылардың бірі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белгіленген қадамға бастапқы бағаны арттыру жолымен сату объектісін сатып алу ниетін растайтын болса, онда бастапқы баға белгіленген қадамға артады;</w:t>
      </w:r>
    </w:p>
    <w:bookmarkEnd w:id="126"/>
    <w:bookmarkStart w:name="z131" w:id="127"/>
    <w:p>
      <w:pPr>
        <w:spacing w:after="0"/>
        <w:ind w:left="0"/>
        <w:jc w:val="both"/>
      </w:pPr>
      <w:r>
        <w:rPr>
          <w:rFonts w:ascii="Times New Roman"/>
          <w:b w:val="false"/>
          <w:i w:val="false"/>
          <w:color w:val="000000"/>
          <w:sz w:val="28"/>
        </w:rPr>
        <w:t>
      3) егер бастапқы немесе ағымдағы баға артқаннан кейін жиырма минут ішінде қатысушылардың бірде-бірі ағымдағы құнды арттыру жолымен сату объектісін сатып алу ниетін растамайтын болса, онда сату объектісін сатып алу ниетін соңғы растаған қатысушы жеңімпаз болып танылады, ал осы сату объектісі бойынша аукцион өткізілген болып танылады.</w:t>
      </w:r>
    </w:p>
    <w:bookmarkEnd w:id="127"/>
    <w:p>
      <w:pPr>
        <w:spacing w:after="0"/>
        <w:ind w:left="0"/>
        <w:jc w:val="both"/>
      </w:pPr>
      <w:r>
        <w:rPr>
          <w:rFonts w:ascii="Times New Roman"/>
          <w:b w:val="false"/>
          <w:i w:val="false"/>
          <w:color w:val="000000"/>
          <w:sz w:val="28"/>
        </w:rPr>
        <w:t>
      Сату объектісі бойынша бағаны көтеру аукционы қатысушылардың бірі ұсынған ең жоғары бағаға дейін жүргізіледі.</w:t>
      </w:r>
    </w:p>
    <w:bookmarkStart w:name="z132" w:id="128"/>
    <w:p>
      <w:pPr>
        <w:spacing w:after="0"/>
        <w:ind w:left="0"/>
        <w:jc w:val="both"/>
      </w:pPr>
      <w:r>
        <w:rPr>
          <w:rFonts w:ascii="Times New Roman"/>
          <w:b w:val="false"/>
          <w:i w:val="false"/>
          <w:color w:val="000000"/>
          <w:sz w:val="28"/>
        </w:rPr>
        <w:t>
      40. Бағаны төмендету аукционы:</w:t>
      </w:r>
    </w:p>
    <w:bookmarkEnd w:id="128"/>
    <w:bookmarkStart w:name="z133" w:id="129"/>
    <w:p>
      <w:pPr>
        <w:spacing w:after="0"/>
        <w:ind w:left="0"/>
        <w:jc w:val="both"/>
      </w:pPr>
      <w:r>
        <w:rPr>
          <w:rFonts w:ascii="Times New Roman"/>
          <w:b w:val="false"/>
          <w:i w:val="false"/>
          <w:color w:val="000000"/>
          <w:sz w:val="28"/>
        </w:rPr>
        <w:t xml:space="preserve">
      1) егер аукцион басталған кезден бастап екі минут ішінде қатысушылардың бірде-бірі аукционда сату объектісін сатып алу ниетін растамайтын болса, онда сату объектісінің бастапқы бағасы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белгіленген қадамға азаяды;</w:t>
      </w:r>
    </w:p>
    <w:bookmarkEnd w:id="129"/>
    <w:bookmarkStart w:name="z134" w:id="130"/>
    <w:p>
      <w:pPr>
        <w:spacing w:after="0"/>
        <w:ind w:left="0"/>
        <w:jc w:val="both"/>
      </w:pPr>
      <w:r>
        <w:rPr>
          <w:rFonts w:ascii="Times New Roman"/>
          <w:b w:val="false"/>
          <w:i w:val="false"/>
          <w:color w:val="000000"/>
          <w:sz w:val="28"/>
        </w:rPr>
        <w:t>
      2) егер баға азайғаннан кейін екі минут ішінде қатысушылардың бірде-біреуі сату объектісін сатып алу ниетін растамайтын болса, онда сату объектісінің соңғы жарияланған бағасы белгіленген қадаммен азаяды.</w:t>
      </w:r>
    </w:p>
    <w:bookmarkEnd w:id="130"/>
    <w:p>
      <w:pPr>
        <w:spacing w:after="0"/>
        <w:ind w:left="0"/>
        <w:jc w:val="both"/>
      </w:pPr>
      <w:r>
        <w:rPr>
          <w:rFonts w:ascii="Times New Roman"/>
          <w:b w:val="false"/>
          <w:i w:val="false"/>
          <w:color w:val="000000"/>
          <w:sz w:val="28"/>
        </w:rPr>
        <w:t>
      Жарияланған баға бойынша сату объектісін сатып алу ниетін бірінші болып растаған қатысушы бағаны төмендету аукционының жеңімпазы болып танылады және осы сату объектісі бойынша аукцион өткізілген болып танылады;</w:t>
      </w:r>
    </w:p>
    <w:bookmarkStart w:name="z135" w:id="131"/>
    <w:p>
      <w:pPr>
        <w:spacing w:after="0"/>
        <w:ind w:left="0"/>
        <w:jc w:val="both"/>
      </w:pPr>
      <w:r>
        <w:rPr>
          <w:rFonts w:ascii="Times New Roman"/>
          <w:b w:val="false"/>
          <w:i w:val="false"/>
          <w:color w:val="000000"/>
          <w:sz w:val="28"/>
        </w:rPr>
        <w:t>
      3) егер сату объектісінің бағасы белгіленген ең төменгі мөлшерге жетсе және қатысушылардың бірде-бірі сату объектісін сатып алу ниетін растамаса, онда аукцион өткізілмеген болып танылады.</w:t>
      </w:r>
    </w:p>
    <w:bookmarkEnd w:id="131"/>
    <w:bookmarkStart w:name="z136" w:id="132"/>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35-тармағының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36-тармағында</w:t>
      </w:r>
      <w:r>
        <w:rPr>
          <w:rFonts w:ascii="Times New Roman"/>
          <w:b w:val="false"/>
          <w:i w:val="false"/>
          <w:color w:val="000000"/>
          <w:sz w:val="28"/>
        </w:rPr>
        <w:t xml:space="preserve">, </w:t>
      </w:r>
      <w:r>
        <w:rPr>
          <w:rFonts w:ascii="Times New Roman"/>
          <w:b w:val="false"/>
          <w:i w:val="false"/>
          <w:color w:val="000000"/>
          <w:sz w:val="28"/>
        </w:rPr>
        <w:t>39-тармағының</w:t>
      </w:r>
      <w:r>
        <w:rPr>
          <w:rFonts w:ascii="Times New Roman"/>
          <w:b w:val="false"/>
          <w:i w:val="false"/>
          <w:color w:val="000000"/>
          <w:sz w:val="28"/>
        </w:rPr>
        <w:t xml:space="preserve"> 1) тармақшасында және </w:t>
      </w:r>
      <w:r>
        <w:rPr>
          <w:rFonts w:ascii="Times New Roman"/>
          <w:b w:val="false"/>
          <w:i w:val="false"/>
          <w:color w:val="000000"/>
          <w:sz w:val="28"/>
        </w:rPr>
        <w:t>40-тармағының</w:t>
      </w:r>
      <w:r>
        <w:rPr>
          <w:rFonts w:ascii="Times New Roman"/>
          <w:b w:val="false"/>
          <w:i w:val="false"/>
          <w:color w:val="000000"/>
          <w:sz w:val="28"/>
        </w:rPr>
        <w:t xml:space="preserve"> 3) тармақшасында көрсетілген жағдайларда сатушы тізілімнің веб-порталында қалыптастыратын аукционның өткізілмегені туралы актіге қол қояды.</w:t>
      </w:r>
    </w:p>
    <w:bookmarkEnd w:id="132"/>
    <w:bookmarkStart w:name="z137" w:id="133"/>
    <w:p>
      <w:pPr>
        <w:spacing w:after="0"/>
        <w:ind w:left="0"/>
        <w:jc w:val="both"/>
      </w:pPr>
      <w:r>
        <w:rPr>
          <w:rFonts w:ascii="Times New Roman"/>
          <w:b w:val="false"/>
          <w:i w:val="false"/>
          <w:color w:val="000000"/>
          <w:sz w:val="28"/>
        </w:rPr>
        <w:t>
      42. Әрбір сатылған сату объектісі бойынша аукцион нәтижелері сауда-саттық нәтижелері туралы хаттамамен ресімделеді, оған сатушы және жеңімпаз ЭЦҚ пайдалана отырып, аукцион өткiзiлген күнi тізілімнің веб-порталында қол қояды.</w:t>
      </w:r>
    </w:p>
    <w:bookmarkEnd w:id="133"/>
    <w:bookmarkStart w:name="z138" w:id="134"/>
    <w:p>
      <w:pPr>
        <w:spacing w:after="0"/>
        <w:ind w:left="0"/>
        <w:jc w:val="both"/>
      </w:pPr>
      <w:r>
        <w:rPr>
          <w:rFonts w:ascii="Times New Roman"/>
          <w:b w:val="false"/>
          <w:i w:val="false"/>
          <w:color w:val="000000"/>
          <w:sz w:val="28"/>
        </w:rPr>
        <w:t>
      43. Сауда-саттық нәтижелері туралы хаттама аукцион нәтижелерін және жеңімпаз бен сатушының сату бағасы бойынша сатып алу-сату шартына қол қою міндеттемесін белгілейтін құжат болып табылады.</w:t>
      </w:r>
    </w:p>
    <w:bookmarkEnd w:id="134"/>
    <w:bookmarkStart w:name="z139" w:id="135"/>
    <w:p>
      <w:pPr>
        <w:spacing w:after="0"/>
        <w:ind w:left="0"/>
        <w:jc w:val="both"/>
      </w:pPr>
      <w:r>
        <w:rPr>
          <w:rFonts w:ascii="Times New Roman"/>
          <w:b w:val="false"/>
          <w:i w:val="false"/>
          <w:color w:val="000000"/>
          <w:sz w:val="28"/>
        </w:rPr>
        <w:t>
      44. Аукцион барысында аукционға қатысуға кедергі болатын техникалық ақаулықтар туындаған кезде қатысушыға:</w:t>
      </w:r>
    </w:p>
    <w:bookmarkEnd w:id="135"/>
    <w:bookmarkStart w:name="z140" w:id="136"/>
    <w:p>
      <w:pPr>
        <w:spacing w:after="0"/>
        <w:ind w:left="0"/>
        <w:jc w:val="both"/>
      </w:pPr>
      <w:r>
        <w:rPr>
          <w:rFonts w:ascii="Times New Roman"/>
          <w:b w:val="false"/>
          <w:i w:val="false"/>
          <w:color w:val="000000"/>
          <w:sz w:val="28"/>
        </w:rPr>
        <w:t>
      1) тізілім веб-порталымен орнықты байланыс жоғалған кезден бастап 30 секунд ішінде аукционға қатысушының мониторында бірыңғай оператордың байланыс деректері бар электрондық хабарламаны шығару жолымен хабарлайды;</w:t>
      </w:r>
    </w:p>
    <w:bookmarkEnd w:id="136"/>
    <w:bookmarkStart w:name="z141" w:id="137"/>
    <w:p>
      <w:pPr>
        <w:spacing w:after="0"/>
        <w:ind w:left="0"/>
        <w:jc w:val="both"/>
      </w:pP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хабарлайды.</w:t>
      </w:r>
    </w:p>
    <w:bookmarkEnd w:id="137"/>
    <w:bookmarkStart w:name="z142" w:id="138"/>
    <w:p>
      <w:pPr>
        <w:spacing w:after="0"/>
        <w:ind w:left="0"/>
        <w:jc w:val="both"/>
      </w:pPr>
      <w:r>
        <w:rPr>
          <w:rFonts w:ascii="Times New Roman"/>
          <w:b w:val="false"/>
          <w:i w:val="false"/>
          <w:color w:val="000000"/>
          <w:sz w:val="28"/>
        </w:rPr>
        <w:t>
      45. Бірыңғай оператор техникалық ақаулықтар фактісін тіркейді және олар тізілім веб-порталы жағында болған кезде ақпаратты тізілім веб-порталында орналастыру жолымен аукционға қатысушылардың барлығын хабардар етеді.</w:t>
      </w:r>
    </w:p>
    <w:bookmarkEnd w:id="138"/>
    <w:bookmarkStart w:name="z143" w:id="139"/>
    <w:p>
      <w:pPr>
        <w:spacing w:after="0"/>
        <w:ind w:left="0"/>
        <w:jc w:val="both"/>
      </w:pPr>
      <w:r>
        <w:rPr>
          <w:rFonts w:ascii="Times New Roman"/>
          <w:b w:val="false"/>
          <w:i w:val="false"/>
          <w:color w:val="000000"/>
          <w:sz w:val="28"/>
        </w:rPr>
        <w:t>
      46. Қатысушының компьютерлік және/немесе телекоммуникация жабдығының техникалық ақаулықтары болғанда аукцион жалғаса береді.</w:t>
      </w:r>
    </w:p>
    <w:bookmarkEnd w:id="139"/>
    <w:bookmarkStart w:name="z144" w:id="140"/>
    <w:p>
      <w:pPr>
        <w:spacing w:after="0"/>
        <w:ind w:left="0"/>
        <w:jc w:val="both"/>
      </w:pPr>
      <w:r>
        <w:rPr>
          <w:rFonts w:ascii="Times New Roman"/>
          <w:b w:val="false"/>
          <w:i w:val="false"/>
          <w:color w:val="000000"/>
          <w:sz w:val="28"/>
        </w:rPr>
        <w:t xml:space="preserve">
      47. Аукционды жүргізуге немесе аукционды жүргізу рәсіміне кедергі болатын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тізілім веб-порталының техникалық ақаулықтар фактісі болған жағдайда, бірыңғай оператор бұл туралы сатушыға жазбаша түрде хабарлайды және аукционды техникалық ақаулықты жойған күннен кейін келесі жұмыс күніне ауыстырады және осы аукционның жалғастырылатын күні мен уақыты туралы ақпаратты тізілімнің веб-порталында орналастыру және тізілімнің веб-порталында көрсетілген қатысушының электрондық мекенжайына электрондық хабарлама жіберу арқылы аукционға қатысқан қатысушыларды алдын ала міндетті түрде хабардар етеді.</w:t>
      </w:r>
    </w:p>
    <w:bookmarkEnd w:id="140"/>
    <w:bookmarkStart w:name="z145" w:id="141"/>
    <w:p>
      <w:pPr>
        <w:spacing w:after="0"/>
        <w:ind w:left="0"/>
        <w:jc w:val="left"/>
      </w:pPr>
      <w:r>
        <w:rPr>
          <w:rFonts w:ascii="Times New Roman"/>
          <w:b/>
          <w:i w:val="false"/>
          <w:color w:val="000000"/>
        </w:rPr>
        <w:t xml:space="preserve"> 4-тарау. Сатып алу-сату шарты</w:t>
      </w:r>
    </w:p>
    <w:bookmarkEnd w:id="141"/>
    <w:bookmarkStart w:name="z146" w:id="142"/>
    <w:p>
      <w:pPr>
        <w:spacing w:after="0"/>
        <w:ind w:left="0"/>
        <w:jc w:val="both"/>
      </w:pPr>
      <w:r>
        <w:rPr>
          <w:rFonts w:ascii="Times New Roman"/>
          <w:b w:val="false"/>
          <w:i w:val="false"/>
          <w:color w:val="000000"/>
          <w:sz w:val="28"/>
        </w:rPr>
        <w:t>
      48. Сатып алу-сату шарты тізілімнің веб-порталында электрондық форматта жасалады және сатушы мен сатып алушы ЭЦҚ пайдалана отырып, сауда-саттық нәтижелері туралы хаттамаға қол қойған күннен бастап күнтізбелік он күннен аспайтын мерзімде қол қояды. Шартта оны жасасудың негiзi ретiнде сауда-саттық нәтижелерi туралы хаттамаға сiлтеме көрсетіледі.</w:t>
      </w:r>
    </w:p>
    <w:bookmarkEnd w:id="142"/>
    <w:p>
      <w:pPr>
        <w:spacing w:after="0"/>
        <w:ind w:left="0"/>
        <w:jc w:val="both"/>
      </w:pPr>
      <w:r>
        <w:rPr>
          <w:rFonts w:ascii="Times New Roman"/>
          <w:b w:val="false"/>
          <w:i w:val="false"/>
          <w:color w:val="000000"/>
          <w:sz w:val="28"/>
        </w:rPr>
        <w:t>
      Сатушы сатып алушыға сауда-саттық нәтижелері туралы хаттамаға қол қойған күннен бастап күнтізбелік бес күннен аспайтын мерзімде қол қоюға сатып алу-сату шартының жобасын ұсынады.</w:t>
      </w:r>
    </w:p>
    <w:bookmarkStart w:name="z147" w:id="143"/>
    <w:p>
      <w:pPr>
        <w:spacing w:after="0"/>
        <w:ind w:left="0"/>
        <w:jc w:val="both"/>
      </w:pPr>
      <w:r>
        <w:rPr>
          <w:rFonts w:ascii="Times New Roman"/>
          <w:b w:val="false"/>
          <w:i w:val="false"/>
          <w:color w:val="000000"/>
          <w:sz w:val="28"/>
        </w:rPr>
        <w:t>
      49. Жеңімпаз сауда-саттық нәтижелері туралы хаттамаға не сатып алу-сату шартына белгіленген мерзімде қол қоймаған жағдайда, сатушы ЭЦҚ пайдалана отырып, тізілімнің веб-порталында қалыптастырылатын сауда-саттық нәтижелерінің күшін жою туралы актіге қол қояды және бұл сату объектісі күшін жойған аукцион шарттарымен аукционға қайтадан шығарылады.</w:t>
      </w:r>
    </w:p>
    <w:bookmarkEnd w:id="143"/>
    <w:bookmarkStart w:name="z148" w:id="144"/>
    <w:p>
      <w:pPr>
        <w:spacing w:after="0"/>
        <w:ind w:left="0"/>
        <w:jc w:val="both"/>
      </w:pPr>
      <w:r>
        <w:rPr>
          <w:rFonts w:ascii="Times New Roman"/>
          <w:b w:val="false"/>
          <w:i w:val="false"/>
          <w:color w:val="000000"/>
          <w:sz w:val="28"/>
        </w:rPr>
        <w:t>
      50. Аукционда жеңген тұлға сауда-саттық нәтижелерi туралы хаттамаға немесе сатып алу-сату шартына қол қоймаған кезде өзі енгізген кепілдік жарнасын жоғалтады және сатушыға оның іс жүзінде шеккен залалын өтейді.</w:t>
      </w:r>
    </w:p>
    <w:bookmarkEnd w:id="144"/>
    <w:bookmarkStart w:name="z149" w:id="145"/>
    <w:p>
      <w:pPr>
        <w:spacing w:after="0"/>
        <w:ind w:left="0"/>
        <w:jc w:val="both"/>
      </w:pPr>
      <w:r>
        <w:rPr>
          <w:rFonts w:ascii="Times New Roman"/>
          <w:b w:val="false"/>
          <w:i w:val="false"/>
          <w:color w:val="000000"/>
          <w:sz w:val="28"/>
        </w:rPr>
        <w:t xml:space="preserve">
      51. Кепілдік жарна алына отырып, сатып алу-сату шарты бойынша сату бағасын сатып алушы сатып алу-сату шартына қол қойылған күннен бастап он жұмыс күнінен кешiктiрмей бірыңғай оператордың есеп айырысу шотына енгізеді, бұл ретте төлем мақсатында сатып алушы сатып алу-сату шартының идентификаторын көрсетеді. </w:t>
      </w:r>
    </w:p>
    <w:bookmarkEnd w:id="145"/>
    <w:bookmarkStart w:name="z150" w:id="146"/>
    <w:p>
      <w:pPr>
        <w:spacing w:after="0"/>
        <w:ind w:left="0"/>
        <w:jc w:val="both"/>
      </w:pPr>
      <w:r>
        <w:rPr>
          <w:rFonts w:ascii="Times New Roman"/>
          <w:b w:val="false"/>
          <w:i w:val="false"/>
          <w:color w:val="000000"/>
          <w:sz w:val="28"/>
        </w:rPr>
        <w:t>
      52. Төлемнiң мерзiмi өткен жағдайда сатушының шартты бiржақты тәртiппен бұзуына және сатып алушыдан iс жүзiндегi зиянды және тұрақсыздық айыбын өтеуді талап етуіне жол беріледі.</w:t>
      </w:r>
    </w:p>
    <w:bookmarkEnd w:id="146"/>
    <w:p>
      <w:pPr>
        <w:spacing w:after="0"/>
        <w:ind w:left="0"/>
        <w:jc w:val="both"/>
      </w:pPr>
      <w:r>
        <w:rPr>
          <w:rFonts w:ascii="Times New Roman"/>
          <w:b w:val="false"/>
          <w:i w:val="false"/>
          <w:color w:val="000000"/>
          <w:sz w:val="28"/>
        </w:rPr>
        <w:t>
      Бұл жағдайда сату объектісі күшін жойған аукцион шарттарымен қайта өтетін аукционға қайтадан шығарылады.</w:t>
      </w:r>
    </w:p>
    <w:bookmarkStart w:name="z151" w:id="147"/>
    <w:p>
      <w:pPr>
        <w:spacing w:after="0"/>
        <w:ind w:left="0"/>
        <w:jc w:val="both"/>
      </w:pPr>
      <w:r>
        <w:rPr>
          <w:rFonts w:ascii="Times New Roman"/>
          <w:b w:val="false"/>
          <w:i w:val="false"/>
          <w:color w:val="000000"/>
          <w:sz w:val="28"/>
        </w:rPr>
        <w:t>
      53. Материалдық құндылықтарды беру сатып алу-сату шарты бойынша сату бағасы толық төленген жағдайда жүргізіледі.</w:t>
      </w:r>
    </w:p>
    <w:bookmarkEnd w:id="147"/>
    <w:bookmarkStart w:name="z152" w:id="148"/>
    <w:p>
      <w:pPr>
        <w:spacing w:after="0"/>
        <w:ind w:left="0"/>
        <w:jc w:val="both"/>
      </w:pPr>
      <w:r>
        <w:rPr>
          <w:rFonts w:ascii="Times New Roman"/>
          <w:b w:val="false"/>
          <w:i w:val="false"/>
          <w:color w:val="000000"/>
          <w:sz w:val="28"/>
        </w:rPr>
        <w:t>
      54. Ведомстволық бағынысты ұйымнан немесе сақтау пунктінен материалдық құндылықтарды беру уәкілетті орган бекіткен тәртіппен жазылатын наряд негізінде жүзеге асырылады.</w:t>
      </w:r>
    </w:p>
    <w:bookmarkEnd w:id="148"/>
    <w:bookmarkStart w:name="z153" w:id="149"/>
    <w:p>
      <w:pPr>
        <w:spacing w:after="0"/>
        <w:ind w:left="0"/>
        <w:jc w:val="both"/>
      </w:pPr>
      <w:r>
        <w:rPr>
          <w:rFonts w:ascii="Times New Roman"/>
          <w:b w:val="false"/>
          <w:i w:val="false"/>
          <w:color w:val="000000"/>
          <w:sz w:val="28"/>
        </w:rPr>
        <w:t>
      55. Материалдық құндылықтарды беру қабылдау-беру актiсi бойынша ресімделеді.</w:t>
      </w:r>
    </w:p>
    <w:bookmarkEnd w:id="149"/>
    <w:p>
      <w:pPr>
        <w:spacing w:after="0"/>
        <w:ind w:left="0"/>
        <w:jc w:val="both"/>
      </w:pPr>
      <w:r>
        <w:rPr>
          <w:rFonts w:ascii="Times New Roman"/>
          <w:b w:val="false"/>
          <w:i w:val="false"/>
          <w:color w:val="000000"/>
          <w:sz w:val="28"/>
        </w:rPr>
        <w:t>
      Қабылдау-беру актісіне сатушы және ведомстволық бағынысты ұйымның немесе сақтау пунктінің басшысы, бас бухгалтері, материалдық жауапты адамы қол қояды.</w:t>
      </w:r>
    </w:p>
    <w:p>
      <w:pPr>
        <w:spacing w:after="0"/>
        <w:ind w:left="0"/>
        <w:jc w:val="both"/>
      </w:pPr>
      <w:r>
        <w:rPr>
          <w:rFonts w:ascii="Times New Roman"/>
          <w:b w:val="false"/>
          <w:i w:val="false"/>
          <w:color w:val="000000"/>
          <w:sz w:val="28"/>
        </w:rPr>
        <w:t>
      Қабылдау-беру актісін ведомстволық бағынысты ұйым немесе сақтау пункті мемлекеттік материалдық резервтен материалдық құндылықтарды шығарған күннен бастап он жұмыс күнінен кешіктірмей сатушыға жібереді.</w:t>
      </w:r>
    </w:p>
    <w:p>
      <w:pPr>
        <w:spacing w:after="0"/>
        <w:ind w:left="0"/>
        <w:jc w:val="both"/>
      </w:pPr>
      <w:r>
        <w:rPr>
          <w:rFonts w:ascii="Times New Roman"/>
          <w:b w:val="false"/>
          <w:i w:val="false"/>
          <w:color w:val="000000"/>
          <w:sz w:val="28"/>
        </w:rPr>
        <w:t>
      Қабылдау-беру актісіне қол қою туралы мәліметтерді сатушы қабылдау-беру актісінің түпнұсқасын сатушы алған сәттен бастап үш жұмыс күні ішінде тізілімнің веб-порталына енгізеді.</w:t>
      </w:r>
    </w:p>
    <w:bookmarkStart w:name="z154" w:id="150"/>
    <w:p>
      <w:pPr>
        <w:spacing w:after="0"/>
        <w:ind w:left="0"/>
        <w:jc w:val="both"/>
      </w:pPr>
      <w:r>
        <w:rPr>
          <w:rFonts w:ascii="Times New Roman"/>
          <w:b w:val="false"/>
          <w:i w:val="false"/>
          <w:color w:val="000000"/>
          <w:sz w:val="28"/>
        </w:rPr>
        <w:t>
      56. Қабылдау-беру актісіне қол қойғаны туралы мәліметтерді сатушы тізілімнің веб-порталында енгізген күннен бастап үш жұмыс күні ішінде бірыңғай оператор сату бағасын республикалық бюджеттің кірісіне аударады.</w:t>
      </w:r>
    </w:p>
    <w:bookmarkEnd w:id="150"/>
    <w:bookmarkStart w:name="z155" w:id="151"/>
    <w:p>
      <w:pPr>
        <w:spacing w:after="0"/>
        <w:ind w:left="0"/>
        <w:jc w:val="both"/>
      </w:pPr>
      <w:r>
        <w:rPr>
          <w:rFonts w:ascii="Times New Roman"/>
          <w:b w:val="false"/>
          <w:i w:val="false"/>
          <w:color w:val="000000"/>
          <w:sz w:val="28"/>
        </w:rPr>
        <w:t>
      57. Сатып алушы қабылдау-беру актісіне қол қоймаған жағдайда сатушы тізілімнің веб-порталында қалыптастырылатын сауда-саттық нәтижелерінің күшін жою туралы актіге қол қояды және осы сату объектісі аукционға қайта шығарылады.</w:t>
      </w:r>
    </w:p>
    <w:bookmarkEnd w:id="151"/>
    <w:bookmarkStart w:name="z156" w:id="152"/>
    <w:p>
      <w:pPr>
        <w:spacing w:after="0"/>
        <w:ind w:left="0"/>
        <w:jc w:val="both"/>
      </w:pPr>
      <w:r>
        <w:rPr>
          <w:rFonts w:ascii="Times New Roman"/>
          <w:b w:val="false"/>
          <w:i w:val="false"/>
          <w:color w:val="000000"/>
          <w:sz w:val="28"/>
        </w:rPr>
        <w:t>
      58. Сатушы мен сатып алушы көрсетілген шарт бойынша қабылдаған міндеттемелерін толық және тиісінше орындаған жағдайда сатып алу-сату шарты орындалды деп саналады.</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Жаңарту және броньнан шығару</w:t>
            </w:r>
            <w:r>
              <w:br/>
            </w:r>
            <w:r>
              <w:rPr>
                <w:rFonts w:ascii="Times New Roman"/>
                <w:b w:val="false"/>
                <w:i w:val="false"/>
                <w:color w:val="000000"/>
                <w:sz w:val="20"/>
              </w:rPr>
              <w:t>тәртібімен мемлекеттік материалдық</w:t>
            </w:r>
            <w:r>
              <w:br/>
            </w:r>
            <w:r>
              <w:rPr>
                <w:rFonts w:ascii="Times New Roman"/>
                <w:b w:val="false"/>
                <w:i w:val="false"/>
                <w:color w:val="000000"/>
                <w:sz w:val="20"/>
              </w:rPr>
              <w:t>резервтен материалдық</w:t>
            </w:r>
            <w:r>
              <w:br/>
            </w:r>
            <w:r>
              <w:rPr>
                <w:rFonts w:ascii="Times New Roman"/>
                <w:b w:val="false"/>
                <w:i w:val="false"/>
                <w:color w:val="000000"/>
                <w:sz w:val="20"/>
              </w:rPr>
              <w:t>құндылықтарды шығару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58" w:id="153"/>
    <w:p>
      <w:pPr>
        <w:spacing w:after="0"/>
        <w:ind w:left="0"/>
        <w:jc w:val="left"/>
      </w:pPr>
      <w:r>
        <w:rPr>
          <w:rFonts w:ascii="Times New Roman"/>
          <w:b/>
          <w:i w:val="false"/>
          <w:color w:val="000000"/>
        </w:rPr>
        <w:t xml:space="preserve"> Жаңарту және броньнан шығару тәртібімен мемлекеттік материалдық резервтен материалдық құндылықтарды шығару бойынша аукционға қатысуға ӨТІНІМ</w:t>
      </w:r>
    </w:p>
    <w:bookmarkEnd w:id="153"/>
    <w:bookmarkStart w:name="z159" w:id="154"/>
    <w:p>
      <w:pPr>
        <w:spacing w:after="0"/>
        <w:ind w:left="0"/>
        <w:jc w:val="both"/>
      </w:pPr>
      <w:r>
        <w:rPr>
          <w:rFonts w:ascii="Times New Roman"/>
          <w:b w:val="false"/>
          <w:i w:val="false"/>
          <w:color w:val="000000"/>
          <w:sz w:val="28"/>
        </w:rPr>
        <w:t>
      1. Жаңарту және броньнан шығару тәртібімен мемлекеттік материалдық резервтен материалдық құндылықтарды шығару бойынша аукцион өткізу туралы жарияланған хабарламаны қарап және Жаңарту және броньнан шығару тәртібімен мемлекеттік материалдық резервтен материалдық құндылықтарды шығару қағидаларымен (бұдан әрі – Қағидалар) танысып,</w:t>
      </w:r>
    </w:p>
    <w:bookmarkEnd w:id="15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 және заңды тұлға басшысының немесе сенімхат негізінде әрекет ететін өкілінің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жылғы "____"___________ www.gosreestr.kz мемлекеттік мүлік тізілімінің веб-порталында болатын аукционға қатысуды қалайды.</w:t>
      </w:r>
    </w:p>
    <w:bookmarkStart w:name="z160" w:id="155"/>
    <w:p>
      <w:pPr>
        <w:spacing w:after="0"/>
        <w:ind w:left="0"/>
        <w:jc w:val="both"/>
      </w:pPr>
      <w:r>
        <w:rPr>
          <w:rFonts w:ascii="Times New Roman"/>
          <w:b w:val="false"/>
          <w:i w:val="false"/>
          <w:color w:val="000000"/>
          <w:sz w:val="28"/>
        </w:rPr>
        <w:t>
      2. Мен (біз) аукционға қатысу үшін сату объектісі бойынша аукцион нәтижелері айқындалғанға дейін тізілімнің веб-порталы жауып тастайтын кепілдік жарнаны енгіздім (енгіздік):</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2967"/>
        <w:gridCol w:w="7093"/>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объектісінің атауы</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объектісі үшін кепілдік жарнаның сомасы, теңге</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56"/>
    <w:p>
      <w:pPr>
        <w:spacing w:after="0"/>
        <w:ind w:left="0"/>
        <w:jc w:val="both"/>
      </w:pPr>
      <w:r>
        <w:rPr>
          <w:rFonts w:ascii="Times New Roman"/>
          <w:b w:val="false"/>
          <w:i w:val="false"/>
          <w:color w:val="000000"/>
          <w:sz w:val="28"/>
        </w:rPr>
        <w:t>
      3. Қатысушыға қойылатын талаптарға менің (біздің) сәйкес келмегенім (келмегеніміз) анықталған жағдайда, мен (біз) аукционға қатысу құқығынан айырылатыныммен (айырылатынымызбен), мен (біз) қол қойған сауда-саттық нәтижелері туралы хаттама және сатып алу-сату шарты жарамсыз деп танылатынымен келісемін (келісеміз).</w:t>
      </w:r>
    </w:p>
    <w:bookmarkEnd w:id="156"/>
    <w:bookmarkStart w:name="z162" w:id="157"/>
    <w:p>
      <w:pPr>
        <w:spacing w:after="0"/>
        <w:ind w:left="0"/>
        <w:jc w:val="both"/>
      </w:pPr>
      <w:r>
        <w:rPr>
          <w:rFonts w:ascii="Times New Roman"/>
          <w:b w:val="false"/>
          <w:i w:val="false"/>
          <w:color w:val="000000"/>
          <w:sz w:val="28"/>
        </w:rPr>
        <w:t>
      4. Мен (біз) аукцион жеңімпаз(дар)ы болып танылған жағдайда, өзімізге сауда-саттық нәтижелері туралы хаттамаға ол өткізілген күні қол қоюға және ол өткізілген күннен бастап күнтізбелік он күн ішінде сатып алу-сату шартына қол қоюға міндеттеме аламын(з).</w:t>
      </w:r>
    </w:p>
    <w:bookmarkEnd w:id="157"/>
    <w:bookmarkStart w:name="z163" w:id="158"/>
    <w:p>
      <w:pPr>
        <w:spacing w:after="0"/>
        <w:ind w:left="0"/>
        <w:jc w:val="both"/>
      </w:pPr>
      <w:r>
        <w:rPr>
          <w:rFonts w:ascii="Times New Roman"/>
          <w:b w:val="false"/>
          <w:i w:val="false"/>
          <w:color w:val="000000"/>
          <w:sz w:val="28"/>
        </w:rPr>
        <w:t>
      5. Мынадай:</w:t>
      </w:r>
    </w:p>
    <w:bookmarkEnd w:id="158"/>
    <w:bookmarkStart w:name="z164" w:id="159"/>
    <w:p>
      <w:pPr>
        <w:spacing w:after="0"/>
        <w:ind w:left="0"/>
        <w:jc w:val="both"/>
      </w:pPr>
      <w:r>
        <w:rPr>
          <w:rFonts w:ascii="Times New Roman"/>
          <w:b w:val="false"/>
          <w:i w:val="false"/>
          <w:color w:val="000000"/>
          <w:sz w:val="28"/>
        </w:rPr>
        <w:t>
      1) сауда-саттық нәтижелері туралы хаттамаға оны өткізу күнінде қол қоймаған;</w:t>
      </w:r>
    </w:p>
    <w:bookmarkEnd w:id="159"/>
    <w:bookmarkStart w:name="z165" w:id="160"/>
    <w:p>
      <w:pPr>
        <w:spacing w:after="0"/>
        <w:ind w:left="0"/>
        <w:jc w:val="both"/>
      </w:pPr>
      <w:r>
        <w:rPr>
          <w:rFonts w:ascii="Times New Roman"/>
          <w:b w:val="false"/>
          <w:i w:val="false"/>
          <w:color w:val="000000"/>
          <w:sz w:val="28"/>
        </w:rPr>
        <w:t>
      2) сатып алу-сату шартына белгіленген мерзімдерде қол қоймаған;</w:t>
      </w:r>
    </w:p>
    <w:bookmarkEnd w:id="160"/>
    <w:bookmarkStart w:name="z166" w:id="161"/>
    <w:p>
      <w:pPr>
        <w:spacing w:after="0"/>
        <w:ind w:left="0"/>
        <w:jc w:val="both"/>
      </w:pPr>
      <w:r>
        <w:rPr>
          <w:rFonts w:ascii="Times New Roman"/>
          <w:b w:val="false"/>
          <w:i w:val="false"/>
          <w:color w:val="000000"/>
          <w:sz w:val="28"/>
        </w:rPr>
        <w:t>
      3) сатып алу-сату шарты бойынша міндеттемелерді мен (біз) орындамаған және/немесе тиісінше орындамаған жағдайларда, мен (біз) енгізген кепілдік жарна сомасының қайтарылмайтынына және мемлекеттік мүлікті есепке алу саласындағы бірыңғай оператор оны республикалық бюджет кірісіне жіберетініне келісемін (келісеміз).</w:t>
      </w:r>
    </w:p>
    <w:bookmarkEnd w:id="161"/>
    <w:bookmarkStart w:name="z167" w:id="162"/>
    <w:p>
      <w:pPr>
        <w:spacing w:after="0"/>
        <w:ind w:left="0"/>
        <w:jc w:val="both"/>
      </w:pPr>
      <w:r>
        <w:rPr>
          <w:rFonts w:ascii="Times New Roman"/>
          <w:b w:val="false"/>
          <w:i w:val="false"/>
          <w:color w:val="000000"/>
          <w:sz w:val="28"/>
        </w:rPr>
        <w:t>
      6. Сауда-саттық нәтижелері туралы хаттамамен бірге осы өтінімнің сатып алу-сату шарты жасалғанға дейін қолданылатын шарт күші бар.</w:t>
      </w:r>
    </w:p>
    <w:bookmarkEnd w:id="162"/>
    <w:bookmarkStart w:name="z168" w:id="163"/>
    <w:p>
      <w:pPr>
        <w:spacing w:after="0"/>
        <w:ind w:left="0"/>
        <w:jc w:val="both"/>
      </w:pPr>
      <w:r>
        <w:rPr>
          <w:rFonts w:ascii="Times New Roman"/>
          <w:b w:val="false"/>
          <w:i w:val="false"/>
          <w:color w:val="000000"/>
          <w:sz w:val="28"/>
        </w:rPr>
        <w:t>
      7. Өзім(із) туралы мынадай мәліметтерді ұсынамын:</w:t>
      </w:r>
    </w:p>
    <w:bookmarkEnd w:id="163"/>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Басшының Т.А.Ә. 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ЖСК/БСК 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ЖСК/БСК ______________________</w:t>
      </w:r>
    </w:p>
    <w:p>
      <w:pPr>
        <w:spacing w:after="0"/>
        <w:ind w:left="0"/>
        <w:jc w:val="both"/>
      </w:pPr>
      <w:r>
        <w:rPr>
          <w:rFonts w:ascii="Times New Roman"/>
          <w:b w:val="false"/>
          <w:i w:val="false"/>
          <w:color w:val="000000"/>
          <w:sz w:val="28"/>
        </w:rPr>
        <w:t>
      Өтінім берушінің ЭЦҚ деректері;</w:t>
      </w:r>
    </w:p>
    <w:p>
      <w:pPr>
        <w:spacing w:after="0"/>
        <w:ind w:left="0"/>
        <w:jc w:val="both"/>
      </w:pPr>
      <w:r>
        <w:rPr>
          <w:rFonts w:ascii="Times New Roman"/>
          <w:b w:val="false"/>
          <w:i w:val="false"/>
          <w:color w:val="000000"/>
          <w:sz w:val="28"/>
        </w:rPr>
        <w:t>
      Өтінім берушінің ЭЦҚ пайдалана отырып қол қойған күні және уақыты.</w:t>
      </w:r>
    </w:p>
    <w:p>
      <w:pPr>
        <w:spacing w:after="0"/>
        <w:ind w:left="0"/>
        <w:jc w:val="both"/>
      </w:pPr>
      <w:r>
        <w:rPr>
          <w:rFonts w:ascii="Times New Roman"/>
          <w:b w:val="false"/>
          <w:i w:val="false"/>
          <w:color w:val="000000"/>
          <w:sz w:val="28"/>
        </w:rPr>
        <w:t>
      Мемлекеттік мүлік тізілімінің веб-порталында 20__ж. "__" ________ _______ сағат ____ минутта қабылданды.</w:t>
      </w:r>
    </w:p>
    <w:p>
      <w:pPr>
        <w:spacing w:after="0"/>
        <w:ind w:left="0"/>
        <w:jc w:val="both"/>
      </w:pPr>
      <w:r>
        <w:rPr>
          <w:rFonts w:ascii="Times New Roman"/>
          <w:b w:val="false"/>
          <w:i w:val="false"/>
          <w:color w:val="000000"/>
          <w:sz w:val="28"/>
        </w:rPr>
        <w:t>
      Қатысушының аукциондық нөмірі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