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3199" w14:textId="cff3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мәдениет және білім беру ұйымдарына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9 тамыздағы № 485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облысының мынадай мәдениет және білім беру ұйымдарына: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"Тараз қаласы әкімдігінің мәдениет және тілдерді дамыту бөлімінің "Қалалық мәдениет үйі" мемлекеттік коммуналдық қазыналық кәсіпорнына Ықылас Дүкенұлының есімі;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Жамбыл облысы әкімдігінің мәдениет, архивтер және құжаттама басқармасының "Жамбыл облыстық филармониясы" коммуналдық мемлекеттік қазыналық кәсіпорнына Кенен Әзірбаевтың есімі;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"Тараз қаласы әкімдігінің білім бөлімінің № 10 орта мектебі" коммуналдық мемлекеттік мекемесіне Сағадат Нұрмағамбетовтің есімі берілсін.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