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7b018" w14:textId="5a7b0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жөніндегі жыл сайынғы ұлттық баяндаманы дайындау қағидаларын бекіту туралы" Қазақстан Республикасы Президентінің 2012 жылғы 21 тамыздағы № 369 Жарлығына өзгерістер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14 маусымдағы № 346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"Ғылым жөніндегі жыл сайынғы ұлттық баяндаманы дайындау қағидаларын бекіту туралы" Қазақстан Республикасы Президентінің 2012 жылғы 21 тамыздағы № 369 </w:t>
      </w:r>
      <w:r>
        <w:rPr>
          <w:rFonts w:ascii="Times New Roman"/>
          <w:b w:val="false"/>
          <w:i w:val="false"/>
          <w:color w:val="000000"/>
          <w:sz w:val="28"/>
        </w:rPr>
        <w:t>Жарлығына</w:t>
      </w:r>
      <w:r>
        <w:rPr>
          <w:rFonts w:ascii="Times New Roman"/>
          <w:b w:val="false"/>
          <w:i w:val="false"/>
          <w:color w:val="000000"/>
          <w:sz w:val="28"/>
        </w:rPr>
        <w:t xml:space="preserve"> өзгерістер енгізу туралы" Қазақстан Республикасының Президенті Жарлығының жобасы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"Ғылым жөніндегі жыл сайынғы ұлттық баяндаманы дайындау қағидаларын бекіту туралы" Қазақстан Республикасы Президентінің 2012 жылғы 21 тамыздағы № 369 Жарлығына өзгерістер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xml:space="preserve">
      1. "Ғылым жөніндегі жыл сайынғы ұлттық баяндаманы дайындау қағидаларын бекіту туралы" Қазақстан Республикасы Президентінің 2012 жылғы 21 тамыздағы № 369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2012 ж., № 67, 952-құжат) мынадай өзгерістер енгізілсін:</w:t>
      </w:r>
    </w:p>
    <w:p>
      <w:pPr>
        <w:spacing w:after="0"/>
        <w:ind w:left="0"/>
        <w:jc w:val="both"/>
      </w:pPr>
      <w:r>
        <w:rPr>
          <w:rFonts w:ascii="Times New Roman"/>
          <w:b w:val="false"/>
          <w:i w:val="false"/>
          <w:color w:val="000000"/>
          <w:sz w:val="28"/>
        </w:rPr>
        <w:t>
      жоғарыда аталған Жарлықпен бекітілген Ғылым жөніндегі жыл сайынғы ұлттық баяндаманы дайындау қағидаларында: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Осы Ғылым жөніндегі жыл сайынғы ұлттық баяндаманы дайындау қағидалары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 дамуының басым бағыттарының негіздемесін және оны танымал етуді қамтитын Ғылым жөніндегі ұлттық баяндаманы (бұдан әрі-Ұлттық баяндама) дайындау және басып шығару мақсатында әзірленді.";</w:t>
      </w:r>
    </w:p>
    <w:p>
      <w:pPr>
        <w:spacing w:after="0"/>
        <w:ind w:left="0"/>
        <w:jc w:val="both"/>
      </w:pPr>
      <w:r>
        <w:rPr>
          <w:rFonts w:ascii="Times New Roman"/>
          <w:b w:val="false"/>
          <w:i w:val="false"/>
          <w:color w:val="000000"/>
          <w:sz w:val="28"/>
        </w:rPr>
        <w:t>
      5, 6, 7-тармақтар мынадай редакцияда жазылсын:</w:t>
      </w:r>
    </w:p>
    <w:p>
      <w:pPr>
        <w:spacing w:after="0"/>
        <w:ind w:left="0"/>
        <w:jc w:val="both"/>
      </w:pPr>
      <w:r>
        <w:rPr>
          <w:rFonts w:ascii="Times New Roman"/>
          <w:b w:val="false"/>
          <w:i w:val="false"/>
          <w:color w:val="000000"/>
          <w:sz w:val="28"/>
        </w:rPr>
        <w:t>
      "5. Ұлттық баяндама жыл сайын 10 тамыздан кешіктірілмей Қазақстан Республикасы Үкіметінің жанындағы Жоғары ғылыми-техникалық комиссияның қарауына енгізіледі.</w:t>
      </w:r>
    </w:p>
    <w:p>
      <w:pPr>
        <w:spacing w:after="0"/>
        <w:ind w:left="0"/>
        <w:jc w:val="both"/>
      </w:pPr>
      <w:r>
        <w:rPr>
          <w:rFonts w:ascii="Times New Roman"/>
          <w:b w:val="false"/>
          <w:i w:val="false"/>
          <w:color w:val="000000"/>
          <w:sz w:val="28"/>
        </w:rPr>
        <w:t>
      6. Қазақстан Республикасының Үкіметі Қазақстан Республикасы Үкіметінің жанындағы Жоғары ғылыми-техникалық комиссияның ұсынымы негізінде 10 қазаннан кешіктірмей Ұлттық баяндаманы Қазақстан Республикасының Президентіне енгізеді.</w:t>
      </w:r>
    </w:p>
    <w:p>
      <w:pPr>
        <w:spacing w:after="0"/>
        <w:ind w:left="0"/>
        <w:jc w:val="both"/>
      </w:pPr>
      <w:r>
        <w:rPr>
          <w:rFonts w:ascii="Times New Roman"/>
          <w:b w:val="false"/>
          <w:i w:val="false"/>
          <w:color w:val="000000"/>
          <w:sz w:val="28"/>
        </w:rPr>
        <w:t>
      7. Ұлттық баяндаманы мемлекеттік тілде және орыс тілінде басып шығару оны Қазақстан Республикасының Президенті мақұлдағаннан кейін жүзеге асырылады. Ұлттық баяндаманың ағылшын тіліндегі электрондық нұсқасы Қазақстан Республикасының Білім және ғылым министрлігі Ғылым комитетінің интернет-ресурсында орналастырылады.".</w:t>
      </w:r>
    </w:p>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