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82e5" w14:textId="82f8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111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8 маусымдағы № 334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"Жоғары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26, 363-құжат)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Жоғары білімнің білім беру бағдарламаларын іске асыратын Қазақстан Республикасының білім беру ұйымдарына жалпы орта (орта жалпы), техникалық және кәсіптік (бастауыш кәсіптік немесе орта кәсіптік), орта білімнен кейінгі, жоғары (жоғары кәсіптік) білімі бар адамдар қабылданады.</w:t>
      </w:r>
    </w:p>
    <w:bookmarkEnd w:id="3"/>
    <w:bookmarkStart w:name="z6" w:id="4"/>
    <w:p>
      <w:pPr>
        <w:spacing w:after="0"/>
        <w:ind w:left="0"/>
        <w:jc w:val="both"/>
      </w:pPr>
      <w:r>
        <w:rPr>
          <w:rFonts w:ascii="Times New Roman"/>
          <w:b w:val="false"/>
          <w:i w:val="false"/>
          <w:color w:val="000000"/>
          <w:sz w:val="28"/>
        </w:rPr>
        <w:t>
      Сырттай, кешкі нысандарда және экстернат нысанында білім алуға жол берілмейтін жоғары білім беру мамандықтарының тізбесін білім беру саласындағы уәкілетті орган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"5. ҰБТ ағымдағы жылы жалпы орта білім берудің жалпы білім беретін оқу бағдарламаларын меңгерген білім беру ұйымдарының бітірушілері, сондай-ақ республикалық музыка мектеп-интернаттарының бітірушілері үшін өткізіледі.</w:t>
      </w:r>
    </w:p>
    <w:bookmarkEnd w:id="5"/>
    <w:bookmarkStart w:name="z9" w:id="6"/>
    <w:p>
      <w:pPr>
        <w:spacing w:after="0"/>
        <w:ind w:left="0"/>
        <w:jc w:val="both"/>
      </w:pPr>
      <w:r>
        <w:rPr>
          <w:rFonts w:ascii="Times New Roman"/>
          <w:b w:val="false"/>
          <w:i w:val="false"/>
          <w:color w:val="000000"/>
          <w:sz w:val="28"/>
        </w:rPr>
        <w:t>
      КТ өткен жылдардағы жалпы орта (орта жалпы) білім беру ұйымдарының бітірушілері, техникалық және кәсіптік (бастауыш кәсіптік немесе орта кәсіптік), орта білімнен кейінгі білім беру ұйымдарының бітірушілері, халықаралық оқушылар алмасу желісі бойынша шетелде оқыған жалпы білім беретін мектеп бітірушілері, сондай-ақ оқу орындарын шетелде бітірген адамдар үшін өткізіледі.";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"9. Қазақстан Республикасының жоғары оқу орындарына түсуші адамдарды ақылы негізде оқуға қабылдау ҰБТ немесе КТ нәтижелері бойынша жүзеге асырылады.</w:t>
      </w:r>
    </w:p>
    <w:bookmarkEnd w:id="7"/>
    <w:bookmarkStart w:name="z12" w:id="8"/>
    <w:p>
      <w:pPr>
        <w:spacing w:after="0"/>
        <w:ind w:left="0"/>
        <w:jc w:val="both"/>
      </w:pPr>
      <w:r>
        <w:rPr>
          <w:rFonts w:ascii="Times New Roman"/>
          <w:b w:val="false"/>
          <w:i w:val="false"/>
          <w:color w:val="000000"/>
          <w:sz w:val="28"/>
        </w:rPr>
        <w:t>
      Техникалық және кәсіптік, орта білімнен кейінгі немесе жоғары білімі бар Қазақстан Республикасының азаматтары жоғары білімнің білім беру бағдарламалары бойынша қысқартылған оқу мерзімімен оқуға қабылданады.</w:t>
      </w:r>
    </w:p>
    <w:bookmarkEnd w:id="8"/>
    <w:bookmarkStart w:name="z13" w:id="9"/>
    <w:p>
      <w:pPr>
        <w:spacing w:after="0"/>
        <w:ind w:left="0"/>
        <w:jc w:val="both"/>
      </w:pPr>
      <w:r>
        <w:rPr>
          <w:rFonts w:ascii="Times New Roman"/>
          <w:b w:val="false"/>
          <w:i w:val="false"/>
          <w:color w:val="000000"/>
          <w:sz w:val="28"/>
        </w:rPr>
        <w:t>
      "Орта буын маманы" немесе "қолданбалы бакалавр" біліктілігін алған техникалық және кәсіптік немесе орта білімнен кейінгі білімі бар адамдарды ұқсас мамандықтарға жеделдетілген оқу мерзімімен қысқартылған білім бағдарламалары бойынша жоғары оқу орындарына қабылдау КТ нәтижелері бойынша жүзеге асырылады.</w:t>
      </w:r>
    </w:p>
    <w:bookmarkEnd w:id="9"/>
    <w:bookmarkStart w:name="z14" w:id="10"/>
    <w:p>
      <w:pPr>
        <w:spacing w:after="0"/>
        <w:ind w:left="0"/>
        <w:jc w:val="both"/>
      </w:pPr>
      <w:r>
        <w:rPr>
          <w:rFonts w:ascii="Times New Roman"/>
          <w:b w:val="false"/>
          <w:i w:val="false"/>
          <w:color w:val="000000"/>
          <w:sz w:val="28"/>
        </w:rPr>
        <w:t>
      Жоғары білім саласындағы ұқсас мамандықтар мен техникалық және кәсіптік, орта білімнен кейінгі білім беру мамандықтарының тізбесін білім беру саласындағы уәкілетті орган бекітеді.</w:t>
      </w:r>
    </w:p>
    <w:bookmarkEnd w:id="10"/>
    <w:bookmarkStart w:name="z15" w:id="11"/>
    <w:p>
      <w:pPr>
        <w:spacing w:after="0"/>
        <w:ind w:left="0"/>
        <w:jc w:val="both"/>
      </w:pPr>
      <w:r>
        <w:rPr>
          <w:rFonts w:ascii="Times New Roman"/>
          <w:b w:val="false"/>
          <w:i w:val="false"/>
          <w:color w:val="000000"/>
          <w:sz w:val="28"/>
        </w:rPr>
        <w:t xml:space="preserve">
      Жоғары оқу орындарына жоғары білімі бар адамдарды ақылы негізде қысқартылған мерзімде оқуға қабылдауды жоғары оқу орындарының қабылдау комиссиялары жүзеге асырады.";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"14. ҰБТ немесе КТ тізбесін білім беру саласындағы уәкілетті орган бекітетін ҰБТ өткізу пункттерінің базасында немесе базалық жоғары оқу орындарында өткізіледі.</w:t>
      </w:r>
    </w:p>
    <w:bookmarkEnd w:id="12"/>
    <w:bookmarkStart w:name="z18" w:id="13"/>
    <w:p>
      <w:pPr>
        <w:spacing w:after="0"/>
        <w:ind w:left="0"/>
        <w:jc w:val="both"/>
      </w:pPr>
      <w:r>
        <w:rPr>
          <w:rFonts w:ascii="Times New Roman"/>
          <w:b w:val="false"/>
          <w:i w:val="false"/>
          <w:color w:val="000000"/>
          <w:sz w:val="28"/>
        </w:rPr>
        <w:t>
      ҰБТ шығармашылық мамандықтарға, сондай-ақ құқық қорғау және арнаулы органдарға ведомстволық бағынысты жоғары оқу орындарына түсетін адамдар үшін ҰБТ өткізу пункттерінің базасында өткізіледі.</w:t>
      </w:r>
    </w:p>
    <w:bookmarkEnd w:id="13"/>
    <w:bookmarkStart w:name="z19" w:id="14"/>
    <w:p>
      <w:pPr>
        <w:spacing w:after="0"/>
        <w:ind w:left="0"/>
        <w:jc w:val="both"/>
      </w:pPr>
      <w:r>
        <w:rPr>
          <w:rFonts w:ascii="Times New Roman"/>
          <w:b w:val="false"/>
          <w:i w:val="false"/>
          <w:color w:val="000000"/>
          <w:sz w:val="28"/>
        </w:rPr>
        <w:t xml:space="preserve">
      КТ шығармашылық мамандықтарға түсетін, сондай-ақ құқық қорғау және арнаулы органдарға ведомстволық бағынысты жоғары оқу орындарына түсетін адамдар үшін түсушінің таңдаған жоғары оқу орны бекітілген базалық жоғары оқу орнында өткізіледі.";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21" w:id="15"/>
    <w:p>
      <w:pPr>
        <w:spacing w:after="0"/>
        <w:ind w:left="0"/>
        <w:jc w:val="both"/>
      </w:pPr>
      <w:r>
        <w:rPr>
          <w:rFonts w:ascii="Times New Roman"/>
          <w:b w:val="false"/>
          <w:i w:val="false"/>
          <w:color w:val="000000"/>
          <w:sz w:val="28"/>
        </w:rPr>
        <w:t>
      "Педагогикалық немесе шығармашылық мамандықтарға түсетін адамдар жоғары оқу орнының қабылдау комиссиясына жалпы орта (орта жалпы) немесе техникалық және кәсіптік (бастауыш кәсіптік немесе орта кәсіптік), орта білімнен кейінгі білімі туралы құжатын (түпнұсқа), 3 x 4 көлеміндегі екі фотосуретін, жеке басын куәландыратын құжаттың көшірмесін, ҰБТ немесе КТ сертификатын (бар болса) тапсырады.";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bookmarkStart w:name="z23" w:id="16"/>
    <w:p>
      <w:pPr>
        <w:spacing w:after="0"/>
        <w:ind w:left="0"/>
        <w:jc w:val="both"/>
      </w:pPr>
      <w:r>
        <w:rPr>
          <w:rFonts w:ascii="Times New Roman"/>
          <w:b w:val="false"/>
          <w:i w:val="false"/>
          <w:color w:val="000000"/>
          <w:sz w:val="28"/>
        </w:rPr>
        <w:t>
      "Шығармашылық мамандықтарға түсетін жалпы орта (орта жалпы) білім беру ұйымдарының бітірушілері немесе техникалық және кәсіптік (бастауыш кәсіптік немесе орта кәсіптік), орта білімнен кейінгі білім беру бағдарламаларын іске асыратын білім беру ұйымдарының бітірушілері үшін Қазақстан тарихы, оқу сауаттылығы (оқу тілі) бойынша балдар ескеріледі.";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p>
    <w:bookmarkStart w:name="z25" w:id="17"/>
    <w:p>
      <w:pPr>
        <w:spacing w:after="0"/>
        <w:ind w:left="0"/>
        <w:jc w:val="both"/>
      </w:pPr>
      <w:r>
        <w:rPr>
          <w:rFonts w:ascii="Times New Roman"/>
          <w:b w:val="false"/>
          <w:i w:val="false"/>
          <w:color w:val="000000"/>
          <w:sz w:val="28"/>
        </w:rPr>
        <w:t>
      "23. Орта (орта жалпы) немесе техникалық және кәсіптік (бастауыш кәсіптік немесе орта кәсіптік), орта білімнен кейінгі білімі туралы құжаттары бар, шығармашылық дайындықты талап ететін мамандықтарға түсуші адамдар екі шығармашылық емтихан тапсырады.";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"25. Педагогикалық мамандықтарға түсу үшін оқуға түсушілерден өтініштер қабылдау және арнайы емтихан өткізу жоғары оқу орындарында 20 маусымнан – 14 тамыз аралығында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мазмұндағы екінші бөлікпен толықтырылсын:</w:t>
      </w:r>
    </w:p>
    <w:bookmarkStart w:name="z29" w:id="19"/>
    <w:p>
      <w:pPr>
        <w:spacing w:after="0"/>
        <w:ind w:left="0"/>
        <w:jc w:val="both"/>
      </w:pPr>
      <w:r>
        <w:rPr>
          <w:rFonts w:ascii="Times New Roman"/>
          <w:b w:val="false"/>
          <w:i w:val="false"/>
          <w:color w:val="000000"/>
          <w:sz w:val="28"/>
        </w:rPr>
        <w:t>
      "Арнайы және (немесе) шығармашылық емтиханды өткізу бағдарламаларын жоғары оқу орны әзірлейді және жоғары оқу орнының қабылдау комиссиясының төрағасы бекітеді.";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"Шығармашылық емтиханның нәтижелері бойынша оқуға түсушіге шығармашылық емтиханды тапсыру орнына қарамастан, жоғары оқу орнына ақылы негізде оқуға түсу үшін ведомостан үзінді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"41. Студенттерді жоғары оқу орындарына қабылдауды қабылдау комиссиялары 10 - 25 тамыз аралығында өткізеді.</w:t>
      </w:r>
    </w:p>
    <w:bookmarkEnd w:id="20"/>
    <w:bookmarkStart w:name="z33" w:id="21"/>
    <w:p>
      <w:pPr>
        <w:spacing w:after="0"/>
        <w:ind w:left="0"/>
        <w:jc w:val="both"/>
      </w:pPr>
      <w:r>
        <w:rPr>
          <w:rFonts w:ascii="Times New Roman"/>
          <w:b w:val="false"/>
          <w:i w:val="false"/>
          <w:color w:val="000000"/>
          <w:sz w:val="28"/>
        </w:rPr>
        <w:t>
      Оқуға түсушілер жоғары оқу орнының қабылдау комиссиясына қабылдау туралы өтінішпен бірге жалпы орта (орта жалпы), техникалық және кәсіптік (бастауыш кәсіптік немесе орта кәсіптік), орта білімнен кейінгі немесе жоғары (жоғары кәсіптік) білімі туралы құжатын (төлнұсқа), 3 х 4 көлеміндегі 6 фотосуретін, 086-У нысанындағы медициналық анықтаманы, ҰБТ немесе КТ сертификатын, сондай-ақ білім беру грантын тағайындау туралы куәлікті (бар болса) қоса береді.</w:t>
      </w:r>
    </w:p>
    <w:bookmarkEnd w:id="21"/>
    <w:bookmarkStart w:name="z34" w:id="22"/>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 мынадай құжаттардың бірін:</w:t>
      </w:r>
    </w:p>
    <w:bookmarkEnd w:id="22"/>
    <w:bookmarkStart w:name="z35" w:id="23"/>
    <w:p>
      <w:pPr>
        <w:spacing w:after="0"/>
        <w:ind w:left="0"/>
        <w:jc w:val="both"/>
      </w:pPr>
      <w:r>
        <w:rPr>
          <w:rFonts w:ascii="Times New Roman"/>
          <w:b w:val="false"/>
          <w:i w:val="false"/>
          <w:color w:val="000000"/>
          <w:sz w:val="28"/>
        </w:rPr>
        <w:t>
      1) еңбек кітапшасын;</w:t>
      </w:r>
    </w:p>
    <w:bookmarkEnd w:id="23"/>
    <w:bookmarkStart w:name="z36" w:id="24"/>
    <w:p>
      <w:pPr>
        <w:spacing w:after="0"/>
        <w:ind w:left="0"/>
        <w:jc w:val="both"/>
      </w:pPr>
      <w:r>
        <w:rPr>
          <w:rFonts w:ascii="Times New Roman"/>
          <w:b w:val="false"/>
          <w:i w:val="false"/>
          <w:color w:val="000000"/>
          <w:sz w:val="28"/>
        </w:rPr>
        <w:t>
      2) жұмыс берушінің қолы қойылған, ұйымның мөрімен (бар болса) расталған қызметтік тізімді (қызметкердің жұмысы, еңбек қызметі туралы мәліметтер тізбесі);</w:t>
      </w:r>
    </w:p>
    <w:bookmarkEnd w:id="24"/>
    <w:bookmarkStart w:name="z37" w:id="25"/>
    <w:p>
      <w:pPr>
        <w:spacing w:after="0"/>
        <w:ind w:left="0"/>
        <w:jc w:val="both"/>
      </w:pPr>
      <w:r>
        <w:rPr>
          <w:rFonts w:ascii="Times New Roman"/>
          <w:b w:val="false"/>
          <w:i w:val="false"/>
          <w:color w:val="000000"/>
          <w:sz w:val="28"/>
        </w:rPr>
        <w:t>
      3) қызметкердің еңбек қызметі туралы мәліметтерді қамтитын архивтік анықтаманы қоса береді.</w:t>
      </w:r>
    </w:p>
    <w:bookmarkEnd w:id="25"/>
    <w:p>
      <w:pPr>
        <w:spacing w:after="0"/>
        <w:ind w:left="0"/>
        <w:jc w:val="both"/>
      </w:pPr>
      <w:r>
        <w:rPr>
          <w:rFonts w:ascii="Times New Roman"/>
          <w:b w:val="false"/>
          <w:i w:val="false"/>
          <w:color w:val="000000"/>
          <w:sz w:val="28"/>
        </w:rPr>
        <w:t>
      Осы Үлгілік қағидалардың 8-тармағына сәйкес жоғары оқу орнына қабылдау үшін адамдар жоғары оқу орнының қабылдау комиссиясына өтінішпен бірге жалпы орта (орта жалпы) немесе техникалық және кәсіптік (бастауыш кәсіптік немесе орта кәсіптік) орта білімнен кейінгі білім туралы құжатын (түпнұсқа), 3 х 4 көлеміндегі 6 фотосуретін, 086-У нысанындағы медициналық анықтаманы, ҰБТ немесе КТ сертификатын қоса береді.</w:t>
      </w:r>
    </w:p>
    <w:bookmarkStart w:name="z38" w:id="26"/>
    <w:p>
      <w:pPr>
        <w:spacing w:after="0"/>
        <w:ind w:left="0"/>
        <w:jc w:val="both"/>
      </w:pPr>
      <w:r>
        <w:rPr>
          <w:rFonts w:ascii="Times New Roman"/>
          <w:b w:val="false"/>
          <w:i w:val="false"/>
          <w:color w:val="000000"/>
          <w:sz w:val="28"/>
        </w:rPr>
        <w:t>
      42. Білім беру грантын тағайындау туралы куәлік алған адамдар куәлікте көрсетілген жоғары оқу орнына қабылдау туралы өтініш береді және жоғары оқу орны басшысының бұйрығымен студенттер қатарына қабылданады.</w:t>
      </w:r>
    </w:p>
    <w:bookmarkEnd w:id="26"/>
    <w:p>
      <w:pPr>
        <w:spacing w:after="0"/>
        <w:ind w:left="0"/>
        <w:jc w:val="both"/>
      </w:pPr>
      <w:r>
        <w:rPr>
          <w:rFonts w:ascii="Times New Roman"/>
          <w:b w:val="false"/>
          <w:i w:val="false"/>
          <w:color w:val="000000"/>
          <w:sz w:val="28"/>
        </w:rPr>
        <w:t>
      Шығармашылық мамандықтар бойынша білім беру грантын тағайындау туралы куәлік иегерлері өздері шығармашылық емтихан тапсырған жоғары оқу орнына қабылданады.</w:t>
      </w:r>
    </w:p>
    <w:p>
      <w:pPr>
        <w:spacing w:after="0"/>
        <w:ind w:left="0"/>
        <w:jc w:val="both"/>
      </w:pPr>
      <w:r>
        <w:rPr>
          <w:rFonts w:ascii="Times New Roman"/>
          <w:b w:val="false"/>
          <w:i w:val="false"/>
          <w:color w:val="000000"/>
          <w:sz w:val="28"/>
        </w:rPr>
        <w:t>
      Мемлекеттік білім беру тапсырысы негізінде оқуға түсетін Қазақстан Республикасының азаматтары Қазақстан Республикасының Үкіметі айқындайтын тәртіппен кемінде үш жыл жұмыспен өтеу туралы шарт жасайды.</w:t>
      </w:r>
    </w:p>
    <w:bookmarkStart w:name="z39" w:id="27"/>
    <w:p>
      <w:pPr>
        <w:spacing w:after="0"/>
        <w:ind w:left="0"/>
        <w:jc w:val="both"/>
      </w:pPr>
      <w:r>
        <w:rPr>
          <w:rFonts w:ascii="Times New Roman"/>
          <w:b w:val="false"/>
          <w:i w:val="false"/>
          <w:color w:val="000000"/>
          <w:sz w:val="28"/>
        </w:rPr>
        <w:t>
      43. Ұлттық жоғары оқу орындарына ақылы оқуға шығармашылық дайындықты талап ететін мамандықтарға түсушілерді қоспағанда, ҰБТ немесе КТ-ден өткен, тестілеу нәтижелері бойынша – кемінде 65 балл, ал "Білім беру", "Ауыл шаруашылығы ғылымдары" және "Ветеринария" мамандықтарының топтары бойынша – кемінде 60 балл, басқа жоғары оқу орындарына – кемінде 50 балл, ал "Жалпы медицина" мамандығы бойынша – кемінде 65 балл, оның ішінде Қазақстан тарихы, математикалық сауаттылық, оқу сауаттылығы – оқу тілі бойынша – кемінде 5 балл және әр бейіндік пәннен кемінде 5 балл алған жалпы орта (орта жалпы) немесе техникалық және кәсіптік (бастауыш кәсіптік немесе орта кәсіптік) орта білімнен кейінгі білім беру бағдарламаларын іске асыратын білім беру ұйымдарының бітірушілері қабылданады.</w:t>
      </w:r>
    </w:p>
    <w:bookmarkEnd w:id="27"/>
    <w:bookmarkStart w:name="z40" w:id="28"/>
    <w:p>
      <w:pPr>
        <w:spacing w:after="0"/>
        <w:ind w:left="0"/>
        <w:jc w:val="both"/>
      </w:pPr>
      <w:r>
        <w:rPr>
          <w:rFonts w:ascii="Times New Roman"/>
          <w:b w:val="false"/>
          <w:i w:val="false"/>
          <w:color w:val="000000"/>
          <w:sz w:val="28"/>
        </w:rPr>
        <w:t xml:space="preserve">
      Жоғары оқу орындарына ақылы оқуға шығармашылық дайындықты талап ететін мамандықтарға түсушілерді қоспағанда, КТ-ден өткен, тестілеу нәтижелері бойынша – кемінде 25 балл, оның ішінде жалпы бейіндік пән бойынша – кемінде 5 балл және бейіндік пән бойынша кемінде 5 балл алған жеделдетілген оқу мерзімімен қысқартылған білім бағдарламалары бойынша ұқсас мамандықтарға түсетін техникалық және кәсіптік, орта білімнен кейінгі білім беру бағдарламаларын іске асыратын білім беру ұйымдарының бітірушілері қабылданады. </w:t>
      </w:r>
    </w:p>
    <w:bookmarkEnd w:id="28"/>
    <w:bookmarkStart w:name="z41" w:id="29"/>
    <w:p>
      <w:pPr>
        <w:spacing w:after="0"/>
        <w:ind w:left="0"/>
        <w:jc w:val="both"/>
      </w:pPr>
      <w:r>
        <w:rPr>
          <w:rFonts w:ascii="Times New Roman"/>
          <w:b w:val="false"/>
          <w:i w:val="false"/>
          <w:color w:val="000000"/>
          <w:sz w:val="28"/>
        </w:rPr>
        <w:t>
      Ұлттық жоғары оқу орындарына шығармашылық емтихан тапсыруды талап ететін мамандықтар бойынша ақылы оқуға ҰБТ немесе КТ-ден өткен, тестілеу және шығармашылық емтихан нәтижелері бойынша – кемінде 65 балл, ал "Білім беру" мамандықтары тобы бойынша – кемінде 60 балл, басқа жоғары оқу орындарына – кемінде 50 балл, оның ішінде Қазақстан тарихы, оқу сауаттылығы – оқу тілі бойынша – кемінде 5 балл және әр шығармашылық емтиханнан кемінде 5 балл алған жалпы орта (орта жалпы) білім беру ұйымдарының бітірушілері немесе техникалық және кәсіптік (бастауыш кәсіптік немесе орта кәсіптік) орта білімнен кейінгі білім беру бағдарламаларын іске асыратын білім беру ұйымдарының (жеделдетілген оқу мерзімімен қысқартылған білім бағдарламалары бойынша ұқсас мамандықтарға түсушілер үшін – кемінде 25 балл, оның ішінде шығармашылық емтихан бойынша – кемінде 5 балл және бейіндік пән бойынша кемінде 5 балл алған) бітірушілері қабылданады.</w:t>
      </w:r>
    </w:p>
    <w:bookmarkEnd w:id="29"/>
    <w:bookmarkStart w:name="z42" w:id="30"/>
    <w:p>
      <w:pPr>
        <w:spacing w:after="0"/>
        <w:ind w:left="0"/>
        <w:jc w:val="both"/>
      </w:pPr>
      <w:r>
        <w:rPr>
          <w:rFonts w:ascii="Times New Roman"/>
          <w:b w:val="false"/>
          <w:i w:val="false"/>
          <w:color w:val="000000"/>
          <w:sz w:val="28"/>
        </w:rPr>
        <w:t xml:space="preserve">
      Осы Үлгілік қағидалардың 8-тармағында көзделген ҰБТ немесе КТ нәтижелері бойынша осы тармақта белгіленген шекті балды жинаған адамдар жоғары оқу орны басшысының атына ақылы негізде жоғары оқу орнына қабылдау туралы өтініш береді. </w:t>
      </w:r>
    </w:p>
    <w:bookmarkEnd w:id="30"/>
    <w:p>
      <w:pPr>
        <w:spacing w:after="0"/>
        <w:ind w:left="0"/>
        <w:jc w:val="both"/>
      </w:pPr>
      <w:r>
        <w:rPr>
          <w:rFonts w:ascii="Times New Roman"/>
          <w:b w:val="false"/>
          <w:i w:val="false"/>
          <w:color w:val="000000"/>
          <w:sz w:val="28"/>
        </w:rPr>
        <w:t>
      Өтінішке ҰБТ немесе КТ сертификаты, уәкілетті адамның қолы қойылған және мөрмен бекітілген транскрипт көшірмесі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бірінші бөлігі мынадай редакцияда жазылсын:</w:t>
      </w:r>
    </w:p>
    <w:bookmarkStart w:name="z44" w:id="31"/>
    <w:p>
      <w:pPr>
        <w:spacing w:after="0"/>
        <w:ind w:left="0"/>
        <w:jc w:val="both"/>
      </w:pPr>
      <w:r>
        <w:rPr>
          <w:rFonts w:ascii="Times New Roman"/>
          <w:b w:val="false"/>
          <w:i w:val="false"/>
          <w:color w:val="000000"/>
          <w:sz w:val="28"/>
        </w:rPr>
        <w:t>
      "44. Жоғары оқу орнына қабылдау оқыту нысаны, мамандықтар және тілдік бөлімдер бойынша жеке жүргізіледі.";</w:t>
      </w:r>
    </w:p>
    <w:bookmarkEnd w:id="31"/>
    <w:p>
      <w:pPr>
        <w:spacing w:after="0"/>
        <w:ind w:left="0"/>
        <w:jc w:val="both"/>
      </w:pPr>
      <w:r>
        <w:rPr>
          <w:rFonts w:ascii="Times New Roman"/>
          <w:b w:val="false"/>
          <w:i w:val="false"/>
          <w:color w:val="000000"/>
          <w:sz w:val="28"/>
        </w:rPr>
        <w:t>
      Жоғары білімнің білім беру бағдарламаларын іске асыратын білім беру ұйымдарына оқуға қабылдаудың үлгілік қағидаларына 1-қосымшада:</w:t>
      </w:r>
    </w:p>
    <w:p>
      <w:pPr>
        <w:spacing w:after="0"/>
        <w:ind w:left="0"/>
        <w:jc w:val="both"/>
      </w:pPr>
      <w:r>
        <w:rPr>
          <w:rFonts w:ascii="Times New Roman"/>
          <w:b w:val="false"/>
          <w:i w:val="false"/>
          <w:color w:val="000000"/>
          <w:sz w:val="28"/>
        </w:rPr>
        <w:t>
      арнаулы немесе шығармашылық емтихан өткізілетін мамандықтар тізбесінде:</w:t>
      </w:r>
    </w:p>
    <w:bookmarkStart w:name="z45" w:id="32"/>
    <w:p>
      <w:pPr>
        <w:spacing w:after="0"/>
        <w:ind w:left="0"/>
        <w:jc w:val="both"/>
      </w:pPr>
      <w:r>
        <w:rPr>
          <w:rFonts w:ascii="Times New Roman"/>
          <w:b w:val="false"/>
          <w:i w:val="false"/>
          <w:color w:val="000000"/>
          <w:sz w:val="28"/>
        </w:rPr>
        <w:t>
      "Шығармашылық емтихан тапсыру талап етілетін мамандықтар" бөлімі мынадай мазмұндағы жолдармен толықтырылсын:</w:t>
      </w:r>
    </w:p>
    <w:bookmarkEnd w:id="32"/>
    <w:bookmarkStart w:name="z46"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1"/>
        <w:gridCol w:w="3439"/>
      </w:tblGrid>
      <w:tr>
        <w:trPr>
          <w:trHeight w:val="30" w:hRule="atLeast"/>
        </w:trPr>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5В021100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34"/>
    <w:p>
      <w:pPr>
        <w:spacing w:after="0"/>
        <w:ind w:left="0"/>
        <w:jc w:val="both"/>
      </w:pPr>
      <w:r>
        <w:rPr>
          <w:rFonts w:ascii="Times New Roman"/>
          <w:b w:val="false"/>
          <w:i w:val="false"/>
          <w:color w:val="000000"/>
          <w:sz w:val="28"/>
        </w:rPr>
        <w:t xml:space="preserve">
      Жоғары білімнің білім беру бағдарламаларын іске асыратын білім беру ұйымдарына оқуға қабылдаудың үлгілік қағидаларына 2-қосымшада: </w:t>
      </w:r>
    </w:p>
    <w:bookmarkEnd w:id="34"/>
    <w:bookmarkStart w:name="z48" w:id="35"/>
    <w:p>
      <w:pPr>
        <w:spacing w:after="0"/>
        <w:ind w:left="0"/>
        <w:jc w:val="both"/>
      </w:pPr>
      <w:r>
        <w:rPr>
          <w:rFonts w:ascii="Times New Roman"/>
          <w:b w:val="false"/>
          <w:i w:val="false"/>
          <w:color w:val="000000"/>
          <w:sz w:val="28"/>
        </w:rPr>
        <w:t>
      арнаулы және (немесе) шығармашылық емтихандарды өткізу нысанында:</w:t>
      </w:r>
    </w:p>
    <w:bookmarkEnd w:id="35"/>
    <w:bookmarkStart w:name="z49" w:id="36"/>
    <w:p>
      <w:pPr>
        <w:spacing w:after="0"/>
        <w:ind w:left="0"/>
        <w:jc w:val="both"/>
      </w:pPr>
      <w:r>
        <w:rPr>
          <w:rFonts w:ascii="Times New Roman"/>
          <w:b w:val="false"/>
          <w:i w:val="false"/>
          <w:color w:val="000000"/>
          <w:sz w:val="28"/>
        </w:rPr>
        <w:t>
      "Шығармашылық емтихан тапсыру талап етілетін мамандықтар" бөлімі мынадай мазмұндағы жолдармен толықтырылсын: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2"/>
        <w:gridCol w:w="2434"/>
        <w:gridCol w:w="1797"/>
        <w:gridCol w:w="1797"/>
      </w:tblGrid>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педагогика негіздері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психология негіздері</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5В021100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жарамдылығын анықтау үшін әңгімелесу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 негіздері бойынша ауызша емтихан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37"/>
    <w:p>
      <w:pPr>
        <w:spacing w:after="0"/>
        <w:ind w:left="0"/>
        <w:jc w:val="both"/>
      </w:pPr>
      <w:r>
        <w:rPr>
          <w:rFonts w:ascii="Times New Roman"/>
          <w:b w:val="false"/>
          <w:i w:val="false"/>
          <w:color w:val="000000"/>
          <w:sz w:val="28"/>
        </w:rPr>
        <w:t>
      мынадай мазмұндағы ескертпемен толықтырылсын:</w:t>
      </w:r>
    </w:p>
    <w:bookmarkEnd w:id="37"/>
    <w:bookmarkStart w:name="z51" w:id="38"/>
    <w:p>
      <w:pPr>
        <w:spacing w:after="0"/>
        <w:ind w:left="0"/>
        <w:jc w:val="both"/>
      </w:pPr>
      <w:r>
        <w:rPr>
          <w:rFonts w:ascii="Times New Roman"/>
          <w:b w:val="false"/>
          <w:i w:val="false"/>
          <w:color w:val="000000"/>
          <w:sz w:val="28"/>
        </w:rPr>
        <w:t>
      "** Қазақстан Республикасының Мәдениет және спорт министрлігіне ведомстволық бағынысты жоғары оқу орындарына түсушілер үшін.".</w:t>
      </w:r>
    </w:p>
    <w:bookmarkEnd w:id="38"/>
    <w:bookmarkStart w:name="z52" w:id="39"/>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