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2e73" w14:textId="96a2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2017 жылғы есепті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24 мамырдағы № 288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ҚАУЛЬІ ЕТЕДІ:</w:t>
      </w:r>
    </w:p>
    <w:p>
      <w:pPr>
        <w:spacing w:after="0"/>
        <w:ind w:left="0"/>
        <w:jc w:val="both"/>
      </w:pPr>
      <w:r>
        <w:rPr>
          <w:rFonts w:ascii="Times New Roman"/>
          <w:b w:val="false"/>
          <w:i w:val="false"/>
          <w:color w:val="000000"/>
          <w:sz w:val="28"/>
        </w:rPr>
        <w:t>
      "Қазақстан Республикасы Ұлттық қорының қалыптастырылуы мен пайдаланылуы туралы 2017 жылғы есепті бекіту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2008 жылғы 4 желтоқсандағы Қазақстан Республикасы Бюджет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134-бабына</w:t>
      </w:r>
      <w:r>
        <w:rPr>
          <w:rFonts w:ascii="Times New Roman"/>
          <w:b w:val="false"/>
          <w:i w:val="false"/>
          <w:color w:val="000000"/>
          <w:sz w:val="28"/>
        </w:rPr>
        <w:t xml:space="preserve">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Қазақстан Республикасы Ұлттық қорының қалыптастырылуы мен пайдаланылуы туралы 2017 жылғы есеп бекітілсін.</w:t>
      </w:r>
    </w:p>
    <w:p>
      <w:pPr>
        <w:spacing w:after="0"/>
        <w:ind w:left="0"/>
        <w:jc w:val="both"/>
      </w:pPr>
      <w:r>
        <w:rPr>
          <w:rFonts w:ascii="Times New Roman"/>
          <w:b w:val="false"/>
          <w:i w:val="false"/>
          <w:color w:val="000000"/>
          <w:sz w:val="28"/>
        </w:rPr>
        <w:t>
      2. Қазақстан Республикасының Үкіметі:</w:t>
      </w:r>
    </w:p>
    <w:p>
      <w:pPr>
        <w:spacing w:after="0"/>
        <w:ind w:left="0"/>
        <w:jc w:val="both"/>
      </w:pPr>
      <w:r>
        <w:rPr>
          <w:rFonts w:ascii="Times New Roman"/>
          <w:b w:val="false"/>
          <w:i w:val="false"/>
          <w:color w:val="000000"/>
          <w:sz w:val="28"/>
        </w:rPr>
        <w:t>
      1) Қазақстан Республикасы Ұлттық қорының қалыптастырылуы мен пайдаланылуы туралы 2017 жылғы есепті Қазақстан Республикасының Парламентіне ақпарат тәртібімен ұсынсын;</w:t>
      </w:r>
    </w:p>
    <w:p>
      <w:pPr>
        <w:spacing w:after="0"/>
        <w:ind w:left="0"/>
        <w:jc w:val="both"/>
      </w:pPr>
      <w:r>
        <w:rPr>
          <w:rFonts w:ascii="Times New Roman"/>
          <w:b w:val="false"/>
          <w:i w:val="false"/>
          <w:color w:val="000000"/>
          <w:sz w:val="28"/>
        </w:rPr>
        <w:t>
      2) Қазақстан Республикасы Ұлттық қорының қалыптастырылуы мен пайдаланылуы туралы 2017 жылғы есеп және аудит жүргізу нәтижелері туралы ақпараттың мерзімді баспа басылымдарында жариялануын қамтамасыз етсін.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2018 жылғы</w:t>
            </w:r>
            <w:r>
              <w:br/>
            </w:r>
            <w:r>
              <w:rPr>
                <w:rFonts w:ascii="Times New Roman"/>
                <w:b w:val="false"/>
                <w:i w:val="false"/>
                <w:color w:val="000000"/>
                <w:sz w:val="20"/>
              </w:rPr>
              <w:t>№ 288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Ұлттық қорының қалыптастырылуы мен пайдаланылуы туралы 2017 жылғы ЕСЕП</w:t>
      </w:r>
    </w:p>
    <w:p>
      <w:pPr>
        <w:spacing w:after="0"/>
        <w:ind w:left="0"/>
        <w:jc w:val="both"/>
      </w:pPr>
      <w:r>
        <w:rPr>
          <w:rFonts w:ascii="Times New Roman"/>
          <w:b w:val="false"/>
          <w:i w:val="false"/>
          <w:color w:val="000000"/>
          <w:sz w:val="28"/>
        </w:rPr>
        <w:t>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Қазақстан Республикасы Ұлттық қорының (бұдан әрі -Ұлтық қор) түсімдері және оның пайдаланылуы туралы 2017 жылғы есеп.</w:t>
      </w:r>
    </w:p>
    <w:p>
      <w:pPr>
        <w:spacing w:after="0"/>
        <w:ind w:left="0"/>
        <w:jc w:val="both"/>
      </w:pPr>
      <w:r>
        <w:rPr>
          <w:rFonts w:ascii="Times New Roman"/>
          <w:b w:val="false"/>
          <w:i w:val="false"/>
          <w:color w:val="000000"/>
          <w:sz w:val="28"/>
        </w:rPr>
        <w:t>
      2-тарау. Ұлттық қор сенімгерлік басқару жөніндегі Қазақстан Республикасы Ұлттық Банкінің (бұдан әрі - Ұлттық Банк) қызметі туралы 2017 жылғы есеп.</w:t>
      </w:r>
    </w:p>
    <w:p>
      <w:pPr>
        <w:spacing w:after="0"/>
        <w:ind w:left="0"/>
        <w:jc w:val="both"/>
      </w:pPr>
      <w:r>
        <w:rPr>
          <w:rFonts w:ascii="Times New Roman"/>
          <w:b w:val="false"/>
          <w:i w:val="false"/>
          <w:color w:val="000000"/>
          <w:sz w:val="28"/>
        </w:rPr>
        <w:t>
      3-тарау. Ұлттық қорды басқару жөніндегі 2017 жылғы өзге де деректер.</w:t>
      </w:r>
    </w:p>
    <w:p>
      <w:pPr>
        <w:spacing w:after="0"/>
        <w:ind w:left="0"/>
        <w:jc w:val="left"/>
      </w:pPr>
      <w:r>
        <w:rPr>
          <w:rFonts w:ascii="Times New Roman"/>
          <w:b/>
          <w:i w:val="false"/>
          <w:color w:val="000000"/>
        </w:rPr>
        <w:t xml:space="preserve"> 1-тарау. Ұлттық қор түсімдері және оның пайдаланылуы туралы 2017 жылғы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662"/>
        <w:gridCol w:w="6545"/>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қаражатын қалыптастыру және пайдалану</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кезеңнің басындағы қаражаты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23865623843*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қорға түсетін түсімдер:</w:t>
            </w:r>
            <w:r>
              <w:br/>
            </w:r>
            <w:r>
              <w:rPr>
                <w:rFonts w:ascii="Times New Roman"/>
                <w:b w:val="false"/>
                <w:i w:val="false"/>
                <w:color w:val="000000"/>
                <w:sz w:val="20"/>
              </w:rPr>
              <w:t>
мұнай секторы ұйымдарынан түсетін тікелей салықтар (жергілікті бюджеттерге есептелетін салықтарды қоспағанда)</w:t>
            </w:r>
            <w:r>
              <w:br/>
            </w:r>
            <w:r>
              <w:rPr>
                <w:rFonts w:ascii="Times New Roman"/>
                <w:b w:val="false"/>
                <w:i w:val="false"/>
                <w:color w:val="000000"/>
                <w:sz w:val="20"/>
              </w:rPr>
              <w:t>
оның ішінде:</w:t>
            </w:r>
            <w:r>
              <w:br/>
            </w:r>
            <w:r>
              <w:rPr>
                <w:rFonts w:ascii="Times New Roman"/>
                <w:b w:val="false"/>
                <w:i w:val="false"/>
                <w:color w:val="000000"/>
                <w:sz w:val="20"/>
              </w:rPr>
              <w:t>
корпоративтік табыс салығы</w:t>
            </w:r>
            <w:r>
              <w:br/>
            </w:r>
            <w:r>
              <w:rPr>
                <w:rFonts w:ascii="Times New Roman"/>
                <w:b w:val="false"/>
                <w:i w:val="false"/>
                <w:color w:val="000000"/>
                <w:sz w:val="20"/>
              </w:rPr>
              <w:t>
үстеме пайдаға салынатын салық</w:t>
            </w:r>
            <w:r>
              <w:br/>
            </w:r>
            <w:r>
              <w:rPr>
                <w:rFonts w:ascii="Times New Roman"/>
                <w:b w:val="false"/>
                <w:i w:val="false"/>
                <w:color w:val="000000"/>
                <w:sz w:val="20"/>
              </w:rPr>
              <w:t>
бонустар</w:t>
            </w:r>
            <w:r>
              <w:br/>
            </w:r>
            <w:r>
              <w:rPr>
                <w:rFonts w:ascii="Times New Roman"/>
                <w:b w:val="false"/>
                <w:i w:val="false"/>
                <w:color w:val="000000"/>
                <w:sz w:val="20"/>
              </w:rPr>
              <w:t>
пайдалы қазбаларды өндіруге салынатын салық</w:t>
            </w:r>
            <w:r>
              <w:br/>
            </w:r>
            <w:r>
              <w:rPr>
                <w:rFonts w:ascii="Times New Roman"/>
                <w:b w:val="false"/>
                <w:i w:val="false"/>
                <w:color w:val="000000"/>
                <w:sz w:val="20"/>
              </w:rPr>
              <w:t>
экспортқа салынатын рента салығы</w:t>
            </w:r>
            <w:r>
              <w:br/>
            </w:r>
            <w:r>
              <w:rPr>
                <w:rFonts w:ascii="Times New Roman"/>
                <w:b w:val="false"/>
                <w:i w:val="false"/>
                <w:color w:val="000000"/>
                <w:sz w:val="20"/>
              </w:rPr>
              <w:t>
жасалған келісімшарттар бойынша өнімді бөлу бойынша Қазақстан Республикасының үлесі мұнай секторының ұйымдарынан енімді бөлу туралы</w:t>
            </w:r>
            <w:r>
              <w:br/>
            </w:r>
            <w:r>
              <w:rPr>
                <w:rFonts w:ascii="Times New Roman"/>
                <w:b w:val="false"/>
                <w:i w:val="false"/>
                <w:color w:val="000000"/>
                <w:sz w:val="20"/>
              </w:rPr>
              <w:t>
келісімшарт бойынша қызметті жүзеге асыратын жер</w:t>
            </w:r>
            <w:r>
              <w:br/>
            </w:r>
            <w:r>
              <w:rPr>
                <w:rFonts w:ascii="Times New Roman"/>
                <w:b w:val="false"/>
                <w:i w:val="false"/>
                <w:color w:val="000000"/>
                <w:sz w:val="20"/>
              </w:rPr>
              <w:t>
қойнауын пайдаланушының қосымша төлемі</w:t>
            </w:r>
            <w:r>
              <w:br/>
            </w:r>
            <w:r>
              <w:rPr>
                <w:rFonts w:ascii="Times New Roman"/>
                <w:b w:val="false"/>
                <w:i w:val="false"/>
                <w:color w:val="000000"/>
                <w:sz w:val="20"/>
              </w:rPr>
              <w:t>
мұнай секторы ұйымдары жүзеге асыратын операдиялардан түсетін басқа да түсімдер (жергілікті бюджеттерге есептелетін түсімдерді қоспағанда)</w:t>
            </w:r>
            <w:r>
              <w:br/>
            </w:r>
            <w:r>
              <w:rPr>
                <w:rFonts w:ascii="Times New Roman"/>
                <w:b w:val="false"/>
                <w:i w:val="false"/>
                <w:color w:val="000000"/>
                <w:sz w:val="20"/>
              </w:rPr>
              <w:t>
оның ішінде:</w:t>
            </w:r>
            <w:r>
              <w:br/>
            </w: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w:t>
            </w:r>
            <w:r>
              <w:br/>
            </w:r>
            <w:r>
              <w:rPr>
                <w:rFonts w:ascii="Times New Roman"/>
                <w:b w:val="false"/>
                <w:i w:val="false"/>
                <w:color w:val="000000"/>
                <w:sz w:val="20"/>
              </w:rPr>
              <w:t>
алулар</w:t>
            </w:r>
            <w:r>
              <w:br/>
            </w: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басқа да айыппұлдар, өсімпұлдар, санкциялар, өндіріп алулар</w:t>
            </w:r>
            <w:r>
              <w:br/>
            </w:r>
            <w:r>
              <w:rPr>
                <w:rFonts w:ascii="Times New Roman"/>
                <w:b w:val="false"/>
                <w:i w:val="false"/>
                <w:color w:val="000000"/>
                <w:sz w:val="20"/>
              </w:rPr>
              <w:t>
мұнай секторы ұйымдары келтірген зиянның орнын толтыру туралы талаптар бойынша табиғатты пайдаланушылардан алынған қаражат</w:t>
            </w:r>
            <w:r>
              <w:br/>
            </w:r>
            <w:r>
              <w:rPr>
                <w:rFonts w:ascii="Times New Roman"/>
                <w:b w:val="false"/>
                <w:i w:val="false"/>
                <w:color w:val="000000"/>
                <w:sz w:val="20"/>
              </w:rPr>
              <w:t>
мұнай секторы ұйымдарынан түсетін басқа да салықтық емес түсімдер</w:t>
            </w:r>
            <w:r>
              <w:br/>
            </w:r>
            <w:r>
              <w:rPr>
                <w:rFonts w:ascii="Times New Roman"/>
                <w:b w:val="false"/>
                <w:i w:val="false"/>
                <w:color w:val="000000"/>
                <w:sz w:val="20"/>
              </w:rPr>
              <w:t>
республикалық меншіктегі жекешелендіруден түсетін түсімдер</w:t>
            </w:r>
            <w:r>
              <w:br/>
            </w:r>
            <w:r>
              <w:rPr>
                <w:rFonts w:ascii="Times New Roman"/>
                <w:b w:val="false"/>
                <w:i w:val="false"/>
                <w:color w:val="000000"/>
                <w:sz w:val="20"/>
              </w:rPr>
              <w:t>
ауыл шаруашылығы мақсатындағы жер учаскелерін сатудан түсетін түсімдер</w:t>
            </w:r>
            <w:r>
              <w:br/>
            </w:r>
            <w:r>
              <w:rPr>
                <w:rFonts w:ascii="Times New Roman"/>
                <w:b w:val="false"/>
                <w:i w:val="false"/>
                <w:color w:val="000000"/>
                <w:sz w:val="20"/>
              </w:rPr>
              <w:t>
Ұлттық қорды басқарудан түсетін инвестициялық кірістер</w:t>
            </w:r>
            <w:r>
              <w:br/>
            </w:r>
            <w:r>
              <w:rPr>
                <w:rFonts w:ascii="Times New Roman"/>
                <w:b w:val="false"/>
                <w:i w:val="false"/>
                <w:color w:val="000000"/>
                <w:sz w:val="20"/>
              </w:rPr>
              <w:t>
республикалық бюджеттен кепілдендірілген трансфертті қайтару</w:t>
            </w:r>
            <w:r>
              <w:br/>
            </w:r>
            <w:r>
              <w:rPr>
                <w:rFonts w:ascii="Times New Roman"/>
                <w:b w:val="false"/>
                <w:i w:val="false"/>
                <w:color w:val="000000"/>
                <w:sz w:val="20"/>
              </w:rPr>
              <w:t>
республикалық бюджеттен нысаналы трансфертті қайтару</w:t>
            </w:r>
            <w:r>
              <w:br/>
            </w:r>
            <w:r>
              <w:rPr>
                <w:rFonts w:ascii="Times New Roman"/>
                <w:b w:val="false"/>
                <w:i w:val="false"/>
                <w:color w:val="000000"/>
                <w:sz w:val="20"/>
              </w:rPr>
              <w:t>
Қазақстан Республикасының заңнамасында тыйым салынбаған өзге түсімдер мен кірістер</w:t>
            </w:r>
            <w:r>
              <w:br/>
            </w:r>
            <w:r>
              <w:rPr>
                <w:rFonts w:ascii="Times New Roman"/>
                <w:b w:val="false"/>
                <w:i w:val="false"/>
                <w:color w:val="000000"/>
                <w:sz w:val="20"/>
              </w:rPr>
              <w:t>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3479812466</w:t>
            </w:r>
            <w:r>
              <w:br/>
            </w:r>
            <w:r>
              <w:rPr>
                <w:rFonts w:ascii="Times New Roman"/>
                <w:b w:val="false"/>
                <w:i w:val="false"/>
                <w:color w:val="000000"/>
                <w:sz w:val="20"/>
              </w:rPr>
              <w:t>
2001135951</w:t>
            </w:r>
            <w:r>
              <w:br/>
            </w:r>
            <w:r>
              <w:rPr>
                <w:rFonts w:ascii="Times New Roman"/>
                <w:b w:val="false"/>
                <w:i w:val="false"/>
                <w:color w:val="000000"/>
                <w:sz w:val="20"/>
              </w:rPr>
              <w:t>
 </w:t>
            </w:r>
            <w:r>
              <w:br/>
            </w:r>
            <w:r>
              <w:rPr>
                <w:rFonts w:ascii="Times New Roman"/>
                <w:b w:val="false"/>
                <w:i w:val="false"/>
                <w:color w:val="000000"/>
                <w:sz w:val="20"/>
              </w:rPr>
              <w:t>
782798272</w:t>
            </w:r>
            <w:r>
              <w:br/>
            </w:r>
            <w:r>
              <w:rPr>
                <w:rFonts w:ascii="Times New Roman"/>
                <w:b w:val="false"/>
                <w:i w:val="false"/>
                <w:color w:val="000000"/>
                <w:sz w:val="20"/>
              </w:rPr>
              <w:t>
50603683</w:t>
            </w:r>
            <w:r>
              <w:br/>
            </w:r>
            <w:r>
              <w:rPr>
                <w:rFonts w:ascii="Times New Roman"/>
                <w:b w:val="false"/>
                <w:i w:val="false"/>
                <w:color w:val="000000"/>
                <w:sz w:val="20"/>
              </w:rPr>
              <w:t>
5083596</w:t>
            </w:r>
            <w:r>
              <w:br/>
            </w:r>
            <w:r>
              <w:rPr>
                <w:rFonts w:ascii="Times New Roman"/>
                <w:b w:val="false"/>
                <w:i w:val="false"/>
                <w:color w:val="000000"/>
                <w:sz w:val="20"/>
              </w:rPr>
              <w:t>
626349595</w:t>
            </w:r>
            <w:r>
              <w:br/>
            </w:r>
            <w:r>
              <w:rPr>
                <w:rFonts w:ascii="Times New Roman"/>
                <w:b w:val="false"/>
                <w:i w:val="false"/>
                <w:color w:val="000000"/>
                <w:sz w:val="20"/>
              </w:rPr>
              <w:t>
250407739</w:t>
            </w:r>
            <w:r>
              <w:br/>
            </w:r>
            <w:r>
              <w:rPr>
                <w:rFonts w:ascii="Times New Roman"/>
                <w:b w:val="false"/>
                <w:i w:val="false"/>
                <w:color w:val="000000"/>
                <w:sz w:val="20"/>
              </w:rPr>
              <w:t>
285893066</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32368996</w:t>
            </w:r>
            <w:r>
              <w:br/>
            </w:r>
            <w:r>
              <w:rPr>
                <w:rFonts w:ascii="Times New Roman"/>
                <w:b w:val="false"/>
                <w:i w:val="false"/>
                <w:color w:val="000000"/>
                <w:sz w:val="20"/>
              </w:rPr>
              <w:t>
 </w:t>
            </w:r>
            <w:r>
              <w:br/>
            </w:r>
            <w:r>
              <w:rPr>
                <w:rFonts w:ascii="Times New Roman"/>
                <w:b w:val="false"/>
                <w:i w:val="false"/>
                <w:color w:val="000000"/>
                <w:sz w:val="20"/>
              </w:rPr>
              <w:t>
4812646</w:t>
            </w:r>
            <w:r>
              <w:br/>
            </w:r>
            <w:r>
              <w:rPr>
                <w:rFonts w:ascii="Times New Roman"/>
                <w:b w:val="false"/>
                <w:i w:val="false"/>
                <w:color w:val="000000"/>
                <w:sz w:val="20"/>
              </w:rPr>
              <w:t>
 </w:t>
            </w:r>
            <w:r>
              <w:br/>
            </w:r>
            <w:r>
              <w:rPr>
                <w:rFonts w:ascii="Times New Roman"/>
                <w:b w:val="false"/>
                <w:i w:val="false"/>
                <w:color w:val="000000"/>
                <w:sz w:val="20"/>
              </w:rPr>
              <w:t>
299927</w:t>
            </w:r>
            <w:r>
              <w:br/>
            </w:r>
            <w:r>
              <w:rPr>
                <w:rFonts w:ascii="Times New Roman"/>
                <w:b w:val="false"/>
                <w:i w:val="false"/>
                <w:color w:val="000000"/>
                <w:sz w:val="20"/>
              </w:rPr>
              <w:t>
 </w:t>
            </w:r>
            <w:r>
              <w:br/>
            </w:r>
            <w:r>
              <w:rPr>
                <w:rFonts w:ascii="Times New Roman"/>
                <w:b w:val="false"/>
                <w:i w:val="false"/>
                <w:color w:val="000000"/>
                <w:sz w:val="20"/>
              </w:rPr>
              <w:t>
27251201</w:t>
            </w:r>
            <w:r>
              <w:br/>
            </w:r>
            <w:r>
              <w:rPr>
                <w:rFonts w:ascii="Times New Roman"/>
                <w:b w:val="false"/>
                <w:i w:val="false"/>
                <w:color w:val="000000"/>
                <w:sz w:val="20"/>
              </w:rPr>
              <w:t>
5222</w:t>
            </w:r>
            <w:r>
              <w:br/>
            </w:r>
            <w:r>
              <w:rPr>
                <w:rFonts w:ascii="Times New Roman"/>
                <w:b w:val="false"/>
                <w:i w:val="false"/>
                <w:color w:val="000000"/>
                <w:sz w:val="20"/>
              </w:rPr>
              <w:t>
7427304</w:t>
            </w:r>
            <w:r>
              <w:br/>
            </w:r>
            <w:r>
              <w:rPr>
                <w:rFonts w:ascii="Times New Roman"/>
                <w:b w:val="false"/>
                <w:i w:val="false"/>
                <w:color w:val="000000"/>
                <w:sz w:val="20"/>
              </w:rPr>
              <w:t>
444243</w:t>
            </w:r>
            <w:r>
              <w:br/>
            </w:r>
            <w:r>
              <w:rPr>
                <w:rFonts w:ascii="Times New Roman"/>
                <w:b w:val="false"/>
                <w:i w:val="false"/>
                <w:color w:val="000000"/>
                <w:sz w:val="20"/>
              </w:rPr>
              <w:t>
1429000167</w:t>
            </w:r>
            <w:r>
              <w:br/>
            </w:r>
            <w:r>
              <w:rPr>
                <w:rFonts w:ascii="Times New Roman"/>
                <w:b w:val="false"/>
                <w:i w:val="false"/>
                <w:color w:val="000000"/>
                <w:sz w:val="20"/>
              </w:rPr>
              <w:t>
9435805</w:t>
            </w:r>
            <w:r>
              <w:br/>
            </w:r>
            <w:r>
              <w:rPr>
                <w:rFonts w:ascii="Times New Roman"/>
                <w:b w:val="false"/>
                <w:i w:val="false"/>
                <w:color w:val="000000"/>
                <w:sz w:val="20"/>
              </w:rPr>
              <w:t>
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пайдалану:</w:t>
            </w:r>
            <w:r>
              <w:br/>
            </w:r>
            <w:r>
              <w:rPr>
                <w:rFonts w:ascii="Times New Roman"/>
                <w:b w:val="false"/>
                <w:i w:val="false"/>
                <w:color w:val="000000"/>
                <w:sz w:val="20"/>
              </w:rPr>
              <w:t>
кепілдік берілген трансферттер</w:t>
            </w:r>
            <w:r>
              <w:br/>
            </w:r>
            <w:r>
              <w:rPr>
                <w:rFonts w:ascii="Times New Roman"/>
                <w:b w:val="false"/>
                <w:i w:val="false"/>
                <w:color w:val="000000"/>
                <w:sz w:val="20"/>
              </w:rPr>
              <w:t>
нысаналы трансферттер</w:t>
            </w:r>
            <w:r>
              <w:br/>
            </w:r>
            <w:r>
              <w:rPr>
                <w:rFonts w:ascii="Times New Roman"/>
                <w:b w:val="false"/>
                <w:i w:val="false"/>
                <w:color w:val="000000"/>
                <w:sz w:val="20"/>
              </w:rPr>
              <w:t>
Ұлттық қорды басқаруға және жыл сайынғы сыртқы аудитті жүргізуге байланысты шығыстарды жабу</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4420911499</w:t>
            </w:r>
            <w:r>
              <w:br/>
            </w:r>
            <w:r>
              <w:rPr>
                <w:rFonts w:ascii="Times New Roman"/>
                <w:b w:val="false"/>
                <w:i w:val="false"/>
                <w:color w:val="000000"/>
                <w:sz w:val="20"/>
              </w:rPr>
              <w:t>
2880000000</w:t>
            </w:r>
            <w:r>
              <w:br/>
            </w:r>
            <w:r>
              <w:rPr>
                <w:rFonts w:ascii="Times New Roman"/>
                <w:b w:val="false"/>
                <w:i w:val="false"/>
                <w:color w:val="000000"/>
                <w:sz w:val="20"/>
              </w:rPr>
              <w:t>
1534317413</w:t>
            </w:r>
            <w:r>
              <w:br/>
            </w:r>
            <w:r>
              <w:rPr>
                <w:rFonts w:ascii="Times New Roman"/>
                <w:b w:val="false"/>
                <w:i w:val="false"/>
                <w:color w:val="000000"/>
                <w:sz w:val="20"/>
              </w:rPr>
              <w:t>
6594086</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кезеңнің соңындағы қаражаты</w:t>
            </w:r>
            <w:r>
              <w:br/>
            </w:r>
            <w:r>
              <w:rPr>
                <w:rFonts w:ascii="Times New Roman"/>
                <w:b w:val="false"/>
                <w:i w:val="false"/>
                <w:color w:val="000000"/>
                <w:sz w:val="20"/>
              </w:rPr>
              <w:t>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22924524810**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2017 жылдың басындағы сальдо 6236340 мың теңге мөлшерінде Ұлттық қордың есептелген және мерзімі ұзартылған шығыстарының сомасын және 49 мың теңге - айырма мен сыртқы аудиторлар жасаған өткен жылдардағы қаржылық есеіптіліктегі дөңгелектеу сомасын және түзету сомасы болып табылатын 2468833781 мың теңге соманы емепке алмай көрсетілген;</w:t>
      </w:r>
    </w:p>
    <w:p>
      <w:pPr>
        <w:spacing w:after="0"/>
        <w:ind w:left="0"/>
        <w:jc w:val="both"/>
      </w:pPr>
      <w:r>
        <w:rPr>
          <w:rFonts w:ascii="Times New Roman"/>
          <w:b w:val="false"/>
          <w:i w:val="false"/>
          <w:color w:val="000000"/>
          <w:sz w:val="28"/>
        </w:rPr>
        <w:t>
      ** 2017 жылдың соңындағы сальдо 14986499 мың теңге мөлшерінде Ұлттық қордың есептелген және мерзімі ұзартылған шығыстарының сомасын және 49 мың теңге - айырма мен сыртқы аудиторлар жасаған өткен жылдардағы қаржылық есептіліктегі дөңгелектеу сомасын және түзету сомасы болып табылатын 2397424540 мың теңге соманы есепке алмай көрсетілген.</w:t>
      </w:r>
    </w:p>
    <w:p>
      <w:pPr>
        <w:spacing w:after="0"/>
        <w:ind w:left="0"/>
        <w:jc w:val="both"/>
      </w:pPr>
      <w:r>
        <w:rPr>
          <w:rFonts w:ascii="Times New Roman"/>
          <w:b w:val="false"/>
          <w:i w:val="false"/>
          <w:color w:val="000000"/>
          <w:sz w:val="28"/>
        </w:rPr>
        <w:t>
      2017 жылғы 1 қаңтарда Ұлттық қордың қаражаты 23865623843 мың теңгені (21390553673 мың теңге - аудиттелген қаржылық есептілікке сәйкес есептеу әдісімен), 2017 жылғы 31 желтоқсанға 22924524810 мың теңгені (20512113722 мың теңге - аудиттелген қаржылық есептілікке сәйкес есептеу әдісімен) кұрады.</w:t>
      </w:r>
    </w:p>
    <w:p>
      <w:pPr>
        <w:spacing w:after="0"/>
        <w:ind w:left="0"/>
        <w:jc w:val="both"/>
      </w:pPr>
      <w:r>
        <w:rPr>
          <w:rFonts w:ascii="Times New Roman"/>
          <w:b w:val="false"/>
          <w:i w:val="false"/>
          <w:color w:val="000000"/>
          <w:sz w:val="28"/>
        </w:rPr>
        <w:t>
      2017 жылы Ұлттық қорға 2050812299 мың теңге түсті, оның ішінде: мұнай секторы ұйымдарынан түскен тікелей салықтардың түсімдері есебінен (жергілікті бюджеттерге есептелетін салықтарды қоспағанда) - 2001135951 мың теңге, оның ішінде 1270393939 мың теңгесі (3897658 мың АҚШ долларына барабар) күнбе-күн дәйекті айырбастау/қайта айырбастау операциясын жүргізу жолымен Ұлттық қордың теңгедегі тиісті шотына есептелген шетел валютасындағы түсімдер; мұнай секторы ұйымдары жүзеге асыратын операциялардан түсетін басқа да түсімдер (жергілікті бюджеттерге есептелетін түсімдерді қоспағанда) — 32368996 мың теңге, ауыл шаруашылығы мақсатындағы жер учаскелерін сатудан түсетін түсімдер - 444243 мың теңге және республикалық меншікті жекешелендіруден түсетін түсімдер - 7427304 мың теңге.</w:t>
      </w:r>
    </w:p>
    <w:p>
      <w:pPr>
        <w:spacing w:after="0"/>
        <w:ind w:left="0"/>
        <w:jc w:val="both"/>
      </w:pPr>
      <w:r>
        <w:rPr>
          <w:rFonts w:ascii="Times New Roman"/>
          <w:b w:val="false"/>
          <w:i w:val="false"/>
          <w:color w:val="000000"/>
          <w:sz w:val="28"/>
        </w:rPr>
        <w:t>
      "2017 - 2019 жылдарга арналған республикалық бюджет туралы" Қазақстан Республикасының Заңына өзгерістер мен толықтырулар енгізу туралы" 2017 жылғы 20 ақпандағы және 2017 жылғы 13 қарашадағы Қазақстан Республикасының заңдарына сәйкес 2017 жылы республикалық бюджеттен Ұлттық қорға мынадай сомалар аударылған:</w:t>
      </w:r>
    </w:p>
    <w:p>
      <w:pPr>
        <w:spacing w:after="0"/>
        <w:ind w:left="0"/>
        <w:jc w:val="both"/>
      </w:pPr>
      <w:r>
        <w:rPr>
          <w:rFonts w:ascii="Times New Roman"/>
          <w:b w:val="false"/>
          <w:i w:val="false"/>
          <w:color w:val="000000"/>
          <w:sz w:val="28"/>
        </w:rPr>
        <w:t>
      - Ұлттық қордан республикалық бюджетке нысаналы трансферт түрінде тартылған пайдаланылмаған қаражаттың бір бөлігін 9435805 мың теңге сомасында Ұлттық қорға қайтару.</w:t>
      </w:r>
    </w:p>
    <w:p>
      <w:pPr>
        <w:spacing w:after="0"/>
        <w:ind w:left="0"/>
        <w:jc w:val="both"/>
      </w:pPr>
      <w:r>
        <w:rPr>
          <w:rFonts w:ascii="Times New Roman"/>
          <w:b w:val="false"/>
          <w:i w:val="false"/>
          <w:color w:val="000000"/>
          <w:sz w:val="28"/>
        </w:rPr>
        <w:t>
      Бағамдық түзету ескеріле отырып, Ұлттық қорды басқарудан түсетін инвестициялық кіріс түсімдерінің есептелген сомасы 1429000167 мың теңгені құрады.</w:t>
      </w:r>
    </w:p>
    <w:p>
      <w:pPr>
        <w:spacing w:after="0"/>
        <w:ind w:left="0"/>
        <w:jc w:val="both"/>
      </w:pPr>
      <w:r>
        <w:rPr>
          <w:rFonts w:ascii="Times New Roman"/>
          <w:b w:val="false"/>
          <w:i w:val="false"/>
          <w:color w:val="000000"/>
          <w:sz w:val="28"/>
        </w:rPr>
        <w:t>
      2017 жылы Ұлттық қорға мұнай секторы ұйымдарынан түскен түсімдердің құрылымы мынадай көрсеткіштермен сипатталады: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7"/>
        <w:gridCol w:w="4929"/>
        <w:gridCol w:w="2654"/>
      </w:tblGrid>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түсімдердің түрлері</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көлемдегі үлесі, (%)</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корпоративтік табыс</w:t>
            </w:r>
            <w:r>
              <w:br/>
            </w:r>
            <w:r>
              <w:rPr>
                <w:rFonts w:ascii="Times New Roman"/>
                <w:b w:val="false"/>
                <w:i w:val="false"/>
                <w:color w:val="000000"/>
                <w:sz w:val="20"/>
              </w:rPr>
              <w:t>
салығы</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782798272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салынатын салық</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50603683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5083596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626349595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салынатын рента салығы</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250407739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секторы ұйымдарынан алынатын өнімді бөлу бойынша Қазақстан Республикасының үлесі</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285893066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өсімпүлдар, санкциялар, өндіріп алулар</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4812646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келтірген зиянның орнын толтыру туралы талаптар бойынша табиғатты пайдаланушылардан алынған қаражат</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27251201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2033504947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Ұлттық қорға мұнай секторы ұйымдарынан түсетін түсімдердің негізгі бөлігін (38,50 %) занды түлгалардан алынатын корпоративтік табыс салыгы мен пайдалы қазбаларды өндіруге салынатын салық (30,80 %) құрады, олардың түсімдердің жалпы сомасындағы үлесі 69,30 % құрады. Түсімдердің жалпы сомасындағы Қазақстан Республикасының өнімді болу жоніндегі үлесі 14,06 %, экспортқа салынатын рента салыгы 12,31 % және үстеме пайдага салынатын салық 2,49 % құрады.</w:t>
      </w:r>
    </w:p>
    <w:p>
      <w:pPr>
        <w:spacing w:after="0"/>
        <w:ind w:left="0"/>
        <w:jc w:val="both"/>
      </w:pPr>
      <w:r>
        <w:rPr>
          <w:rFonts w:ascii="Times New Roman"/>
          <w:b w:val="false"/>
          <w:i w:val="false"/>
          <w:color w:val="000000"/>
          <w:sz w:val="28"/>
        </w:rPr>
        <w:t>
      Бұдан басқа, 2017 жылға бекітілген мұнай секторы ұйымдарының тізбесінен (152 ұйым) тек 105 ұйым Ұлттық қорға тікелей салықтарды төлеуді жүзеге асырғанын атап өту керек.</w:t>
      </w:r>
    </w:p>
    <w:p>
      <w:pPr>
        <w:spacing w:after="0"/>
        <w:ind w:left="0"/>
        <w:jc w:val="both"/>
      </w:pPr>
      <w:r>
        <w:rPr>
          <w:rFonts w:ascii="Times New Roman"/>
          <w:b w:val="false"/>
          <w:i w:val="false"/>
          <w:color w:val="000000"/>
          <w:sz w:val="28"/>
        </w:rPr>
        <w:t>
      Есепті кезеңде Ұлттық Банк 1752761956 мың теңге (5481762 мың АҚШ долларына балама) сомасына Ұлттық қордың тұрақтандыру портфелінен бағалы қағаздарды сату есебінен теңгеде Ұлттық қордың валюталық активтерін қайта айырбастауды, оның ішінде 2017 жылдың үшінші тоқсанында - 322,27 (КZT/USD) бағамы бойынша 1092146688 мың тенге (3388918 мың АҚШ долларына балама) сомасында жүзеге асырады.</w:t>
      </w:r>
    </w:p>
    <w:p>
      <w:pPr>
        <w:spacing w:after="0"/>
        <w:ind w:left="0"/>
        <w:jc w:val="both"/>
      </w:pPr>
      <w:r>
        <w:rPr>
          <w:rFonts w:ascii="Times New Roman"/>
          <w:b w:val="false"/>
          <w:i w:val="false"/>
          <w:color w:val="000000"/>
          <w:sz w:val="28"/>
        </w:rPr>
        <w:t>
      Сондай-ақ есепті кезеңде Ұлттық Банк Ұлттық қордың тұрақтандыру портфелінен теңгеде 2753238774 мың теңге (8349464 мың АҚШ доллары балама) жалпы сомасында АҚШ долларын қайта айырбастауды жүзеге асырды, оның ішінде:</w:t>
      </w:r>
    </w:p>
    <w:p>
      <w:pPr>
        <w:spacing w:after="0"/>
        <w:ind w:left="0"/>
        <w:jc w:val="both"/>
      </w:pPr>
      <w:r>
        <w:rPr>
          <w:rFonts w:ascii="Times New Roman"/>
          <w:b w:val="false"/>
          <w:i w:val="false"/>
          <w:color w:val="000000"/>
          <w:sz w:val="28"/>
        </w:rPr>
        <w:t>
      2017 жылдың үшінші тоқсанында - 333,46 (KZT/USD) бағамы бойынша 1260810242 мың теңге (3780964 мың АҚШ доллары балама) сомасында;</w:t>
      </w:r>
    </w:p>
    <w:p>
      <w:pPr>
        <w:spacing w:after="0"/>
        <w:ind w:left="0"/>
        <w:jc w:val="both"/>
      </w:pPr>
      <w:r>
        <w:rPr>
          <w:rFonts w:ascii="Times New Roman"/>
          <w:b w:val="false"/>
          <w:i w:val="false"/>
          <w:color w:val="000000"/>
          <w:sz w:val="28"/>
        </w:rPr>
        <w:t>
      2017 жылдың төртінші тоқсанында - 335,44 (KZT/USD) бағам бойынша 671315054 мың теңге (2001300 мың АҚШ доллары балама) сомасында жүзеге асырды.</w:t>
      </w:r>
    </w:p>
    <w:p>
      <w:pPr>
        <w:spacing w:after="0"/>
        <w:ind w:left="0"/>
        <w:jc w:val="both"/>
      </w:pPr>
      <w:r>
        <w:rPr>
          <w:rFonts w:ascii="Times New Roman"/>
          <w:b w:val="false"/>
          <w:i w:val="false"/>
          <w:color w:val="000000"/>
          <w:sz w:val="28"/>
        </w:rPr>
        <w:t>
      "2017 - 2019 жылдарға арналған республикалық бюджет туралы" 2016 жылғы 29 қарашадағы Қазақстан Республикасының Заңына сәйкес 2017 жылы Ұлттық қордан республикалық бюджетке кепілдендірілген трансферт түрінде ағымдағы бюджеттік бағдарламалар мен бюджеттік даму бағдарламалардың шығыстарын қаржыландыруға 2880000000 мың теңге жоспарында 2880000000 мың теңге аударылды, бұл жылдық жоспардың 100% құрады және нысаналы трансферт түрінде 1534317413 мың теңге аударылды, бұл 2017 жылға бекітілген сомадан 99,9 % құрады.</w:t>
      </w:r>
    </w:p>
    <w:p>
      <w:pPr>
        <w:spacing w:after="0"/>
        <w:ind w:left="0"/>
        <w:jc w:val="both"/>
      </w:pPr>
      <w:r>
        <w:rPr>
          <w:rFonts w:ascii="Times New Roman"/>
          <w:b w:val="false"/>
          <w:i w:val="false"/>
          <w:color w:val="000000"/>
          <w:sz w:val="28"/>
        </w:rPr>
        <w:t>
      2017 жылы теңгемен номинаңияланған бағалы қағаздар эмиссиясының шарттарына сәйкес эмитенттерден жалпы сомасы 31406609 мың теңгеге купондық сыйақы, оның ішінде "Самұрық-Қазына" Ұлттық әл-ауқат қоры" акционерлік қоғамының облигациялары бойынша — 30539514 мың теңге; "Бәйтерек" Ұлттық басқарма холдинг" акционерлік қоғамының облигациялары бойынша - 843095 мың теңге; "ҚазАгро" Ұлттық басқарма холдинг" акционерлік қоғамының облигациялары бойынша - 24000 мың теңге алынды.</w:t>
      </w:r>
    </w:p>
    <w:p>
      <w:pPr>
        <w:spacing w:after="0"/>
        <w:ind w:left="0"/>
        <w:jc w:val="both"/>
      </w:pPr>
      <w:r>
        <w:rPr>
          <w:rFonts w:ascii="Times New Roman"/>
          <w:b w:val="false"/>
          <w:i w:val="false"/>
          <w:color w:val="000000"/>
          <w:sz w:val="28"/>
        </w:rPr>
        <w:t>
      Сондай-ақ 2017 жылы "Самұрық-Қазына" Ұлттық әл-ауқат қоры" акционерлік қоғамының эмитенті 169575121 мың теңге жалпы сомасында облигацияларды мерзімінен бұрын өтеуді жүргізді.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Облигациялық қарыздар түрінде бөлінетін қаражатты есепке алмағанда Ұлттық қор қаражатының пайдаланылуы (млрд. теңге)</w:t>
      </w:r>
    </w:p>
    <w:p>
      <w:pPr>
        <w:spacing w:after="0"/>
        <w:ind w:left="0"/>
        <w:jc w:val="left"/>
      </w:pPr>
      <w:r>
        <w:br/>
      </w:r>
    </w:p>
    <w:p>
      <w:pPr>
        <w:spacing w:after="0"/>
        <w:ind w:left="0"/>
        <w:jc w:val="both"/>
      </w:pPr>
      <w:r>
        <w:drawing>
          <wp:inline distT="0" distB="0" distL="0" distR="0">
            <wp:extent cx="6667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67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 доллары Ұлттық қордың валютасы болып табылатынын атап өткен жөн. 2017 жылы Ұлттық қорға мұнай секторы ұйымдарынан түскен түсімдер (2033504947 мың теңге) 2016 жылмен салыстырғанда (1137924581 мың теңге) 895580366 мың теңге сомасына немесе 79 %-ке едәуір ұлғайған. Мұнай секторы ұйымдарынан түсетін салық түсімдерінің ұлғаюы негізінен әлемдік нарықтағы мұнай бағасының көтерілуіне байланысты болды.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кірісті есепке алмағанда Ұлттық қорға түсетін түсімдер</w:t>
      </w:r>
    </w:p>
    <w:p>
      <w:pPr>
        <w:spacing w:after="0"/>
        <w:ind w:left="0"/>
        <w:jc w:val="both"/>
      </w:pPr>
      <w:r>
        <w:rPr>
          <w:rFonts w:ascii="Times New Roman"/>
          <w:b w:val="false"/>
          <w:i w:val="false"/>
          <w:color w:val="000000"/>
          <w:sz w:val="28"/>
        </w:rPr>
        <w:t>
      (млрд.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6802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802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Осылайша, есепті кезеңде Ұлттық қордың активтері 2016 жылмен салыстырғанда 3,8 % немесе 2,5 млрд. АҚШ долларына қысқарған.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7564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564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қордың агымдагы шотмнда теңгедегі ақшаның қалдығы 2017 жылғы 31 желтоқсандағы жай-күйі бойынша 337924084 мың теңгені құрады.</w:t>
      </w:r>
    </w:p>
    <w:p>
      <w:pPr>
        <w:spacing w:after="0"/>
        <w:ind w:left="0"/>
        <w:jc w:val="both"/>
      </w:pPr>
      <w:r>
        <w:rPr>
          <w:rFonts w:ascii="Times New Roman"/>
          <w:b w:val="false"/>
          <w:i w:val="false"/>
          <w:color w:val="000000"/>
          <w:sz w:val="28"/>
        </w:rPr>
        <w:t>
      2-тарау. Ұлттық Башстің Ұлттық қордың сенімгерлік басқару жөніндегі 2017 жылғы қызметі туралы есебі</w:t>
      </w:r>
    </w:p>
    <w:p>
      <w:pPr>
        <w:spacing w:after="0"/>
        <w:ind w:left="0"/>
        <w:jc w:val="both"/>
      </w:pPr>
      <w:r>
        <w:rPr>
          <w:rFonts w:ascii="Times New Roman"/>
          <w:b w:val="false"/>
          <w:i w:val="false"/>
          <w:color w:val="000000"/>
          <w:sz w:val="28"/>
        </w:rPr>
        <w:t>
      "Делойт" жауапкершілігі шектеулі серіктестігі жүргізген Ұлттық қордың аудитінің нәтижелері бойынша қаржылық есептілік дұрыс деп танылды және Ұлттық қордың қаржылық жағдайының халықаралық қаржылық есептілік стандарттарына сәйкес келетінін көрсетеді.</w:t>
      </w:r>
    </w:p>
    <w:p>
      <w:pPr>
        <w:spacing w:after="0"/>
        <w:ind w:left="0"/>
        <w:jc w:val="both"/>
      </w:pPr>
      <w:r>
        <w:rPr>
          <w:rFonts w:ascii="Times New Roman"/>
          <w:b w:val="false"/>
          <w:i w:val="false"/>
          <w:color w:val="000000"/>
          <w:sz w:val="28"/>
        </w:rPr>
        <w:t>
      2017 жылғы 31 желтоқсандағы жай-күйі бойынша Ұлттық қордың кредиторлық берешегі мен есептелген төленбеген шығыстарының жалпы сомасы 15797681 мың теңгені кұрады, оның ішінде:</w:t>
      </w:r>
    </w:p>
    <w:p>
      <w:pPr>
        <w:spacing w:after="0"/>
        <w:ind w:left="0"/>
        <w:jc w:val="both"/>
      </w:pPr>
      <w:r>
        <w:rPr>
          <w:rFonts w:ascii="Times New Roman"/>
          <w:b w:val="false"/>
          <w:i w:val="false"/>
          <w:color w:val="000000"/>
          <w:sz w:val="28"/>
        </w:rPr>
        <w:t>
      1) сатып алынған қаржылық құралдар бойынша кредиторлық берешек - 811182 мың теңге:</w:t>
      </w:r>
    </w:p>
    <w:p>
      <w:pPr>
        <w:spacing w:after="0"/>
        <w:ind w:left="0"/>
        <w:jc w:val="both"/>
      </w:pPr>
      <w:r>
        <w:rPr>
          <w:rFonts w:ascii="Times New Roman"/>
          <w:b w:val="false"/>
          <w:i w:val="false"/>
          <w:color w:val="000000"/>
          <w:sz w:val="28"/>
        </w:rPr>
        <w:t>
      2) Ұлттық қорға керсетілген қызметтер үшін теңгедегі кредиторлық берешек- 14986499 мың теңге, оның ішінде:</w:t>
      </w:r>
    </w:p>
    <w:p>
      <w:pPr>
        <w:spacing w:after="0"/>
        <w:ind w:left="0"/>
        <w:jc w:val="both"/>
      </w:pPr>
      <w:r>
        <w:rPr>
          <w:rFonts w:ascii="Times New Roman"/>
          <w:b w:val="false"/>
          <w:i w:val="false"/>
          <w:color w:val="000000"/>
          <w:sz w:val="28"/>
        </w:rPr>
        <w:t>
      14621019 мың теңге - активтерді басқарғаны үшін комиссиялар, оның ішінде:</w:t>
      </w:r>
    </w:p>
    <w:p>
      <w:pPr>
        <w:spacing w:after="0"/>
        <w:ind w:left="0"/>
        <w:jc w:val="both"/>
      </w:pPr>
      <w:r>
        <w:rPr>
          <w:rFonts w:ascii="Times New Roman"/>
          <w:b w:val="false"/>
          <w:i w:val="false"/>
          <w:color w:val="000000"/>
          <w:sz w:val="28"/>
        </w:rPr>
        <w:t>
      9162373 мың теңге —Ұлттық Банкінің комиссиялық сыйақысы;</w:t>
      </w:r>
    </w:p>
    <w:p>
      <w:pPr>
        <w:spacing w:after="0"/>
        <w:ind w:left="0"/>
        <w:jc w:val="both"/>
      </w:pPr>
      <w:r>
        <w:rPr>
          <w:rFonts w:ascii="Times New Roman"/>
          <w:b w:val="false"/>
          <w:i w:val="false"/>
          <w:color w:val="000000"/>
          <w:sz w:val="28"/>
        </w:rPr>
        <w:t>
      5458646 мың теңге — сыртқы басқарушылардың көрсететін қызметтері үшін комиссия;</w:t>
      </w:r>
    </w:p>
    <w:p>
      <w:pPr>
        <w:spacing w:after="0"/>
        <w:ind w:left="0"/>
        <w:jc w:val="both"/>
      </w:pPr>
      <w:r>
        <w:rPr>
          <w:rFonts w:ascii="Times New Roman"/>
          <w:b w:val="false"/>
          <w:i w:val="false"/>
          <w:color w:val="000000"/>
          <w:sz w:val="28"/>
        </w:rPr>
        <w:t>
      365480 мың теңге - өзге де есептелген шығыстар, оның ішінде:</w:t>
      </w:r>
    </w:p>
    <w:p>
      <w:pPr>
        <w:spacing w:after="0"/>
        <w:ind w:left="0"/>
        <w:jc w:val="both"/>
      </w:pPr>
      <w:r>
        <w:rPr>
          <w:rFonts w:ascii="Times New Roman"/>
          <w:b w:val="false"/>
          <w:i w:val="false"/>
          <w:color w:val="000000"/>
          <w:sz w:val="28"/>
        </w:rPr>
        <w:t>
      339480 мың теңге - кастодиандық қызметтер көрсеткені үшін;</w:t>
      </w:r>
    </w:p>
    <w:p>
      <w:pPr>
        <w:spacing w:after="0"/>
        <w:ind w:left="0"/>
        <w:jc w:val="both"/>
      </w:pPr>
      <w:r>
        <w:rPr>
          <w:rFonts w:ascii="Times New Roman"/>
          <w:b w:val="false"/>
          <w:i w:val="false"/>
          <w:color w:val="000000"/>
          <w:sz w:val="28"/>
        </w:rPr>
        <w:t>
      26000 мың теңге - Ұлттық қордың сыртқы аудитін жүргізу женіндегі керсетілетін қызметтер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Ұлттық қордың аістивтері мен міндеттемелері туралы есеп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4"/>
        <w:gridCol w:w="4468"/>
        <w:gridCol w:w="4468"/>
      </w:tblGrid>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оның баламалары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875369817</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984910062</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қоспағанда, пайда немесе зиян арқылы әділ құны бойынша есепке алынатын қаржы ісүралдары: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меншігінде тұрған</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18843895870</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19706662734</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кепіл ауыртпалығы бар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мерзіміне дейін ұсталатын инвестициялар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803202749</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865121400</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5366486</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22 479752</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2501930</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93451</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20530336852</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21579267399</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2425449</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15044697</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кредиторлық берешек</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және есептелген шығыстар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15797681</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173669029</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18223130</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188713726</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20512113722</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21390553673</w:t>
            </w:r>
          </w:p>
        </w:tc>
      </w:tr>
    </w:tbl>
    <w:p>
      <w:pPr>
        <w:spacing w:after="0"/>
        <w:ind w:left="0"/>
        <w:jc w:val="both"/>
      </w:pPr>
      <w:r>
        <w:rPr>
          <w:rFonts w:ascii="Times New Roman"/>
          <w:b w:val="false"/>
          <w:i w:val="false"/>
          <w:color w:val="000000"/>
          <w:sz w:val="28"/>
        </w:rPr>
        <w:t>
      2017 жылғы 31 желтоқсанда Ұлттық қордың дебиторлық берешегінің жалпы сомасы 2501930 мың теңгені құрады, оның ішінде:</w:t>
      </w:r>
    </w:p>
    <w:p>
      <w:pPr>
        <w:spacing w:after="0"/>
        <w:ind w:left="0"/>
        <w:jc w:val="both"/>
      </w:pPr>
      <w:r>
        <w:rPr>
          <w:rFonts w:ascii="Times New Roman"/>
          <w:b w:val="false"/>
          <w:i w:val="false"/>
          <w:color w:val="000000"/>
          <w:sz w:val="28"/>
        </w:rPr>
        <w:t>
      1402602 мың теңге - АҚШ долларында қаржы құралдары бойынша өтеуге сомалар;</w:t>
      </w:r>
    </w:p>
    <w:p>
      <w:pPr>
        <w:spacing w:after="0"/>
        <w:ind w:left="0"/>
        <w:jc w:val="both"/>
      </w:pPr>
      <w:r>
        <w:rPr>
          <w:rFonts w:ascii="Times New Roman"/>
          <w:b w:val="false"/>
          <w:i w:val="false"/>
          <w:color w:val="000000"/>
          <w:sz w:val="28"/>
        </w:rPr>
        <w:t>
      1092247 мың теңге - Швейцария франкінде қаржы құралдары бойынша өтеуге сомалар;</w:t>
      </w:r>
    </w:p>
    <w:p>
      <w:pPr>
        <w:spacing w:after="0"/>
        <w:ind w:left="0"/>
        <w:jc w:val="both"/>
      </w:pPr>
      <w:r>
        <w:rPr>
          <w:rFonts w:ascii="Times New Roman"/>
          <w:b w:val="false"/>
          <w:i w:val="false"/>
          <w:color w:val="000000"/>
          <w:sz w:val="28"/>
        </w:rPr>
        <w:t>
      7081 мың теңге - шетел валютасында инвестициялық операциялар бойынша дебиторлық берешек.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Ұлттық қордың жиынтық кірісі туралы есеп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3830"/>
        <w:gridCol w:w="4310"/>
      </w:tblGrid>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276992578</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311879982</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түріндегі кірістер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78551737</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77895677</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валюталық келісімшарттарды қоспағапда, пайда немесе зиян арқылы әділ құны бойынша есепке алынатын қаржы құралдарынан түскен таза кіріс/(зиян)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415943927</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157045363</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валюталық келісімшарттардан түскен таза кіріс/(зиян)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7688455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11245857</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түскен таза кіріс/(зиян)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733984234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(271 486 265)</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1513160931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286580614</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басқарғаны үшін комиссиялар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(14428090)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(13522564)</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керсетілетін қызметтерге ақы төлеу бойынша шығыстар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(890109)</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(899196)</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керсетілетін кызметтерге ақы төлеу бойынша шығыстар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көрсетілетін қызметтерге ақы төлеу</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шығыстар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енімдерді және ақпараттық дерекқорды пайдаланғаны үшін ақы төлеу бойынша шығыстар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(15344245)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(14436063)</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1497816686</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/(шығын)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санау кезіндегі бағамдық айырма</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(84160764)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(441651260)</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кіріс/(шығын)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(84160764)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(441651260)</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жиынтық кірістің/(шығынның) барлығы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1413655922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(169506709)</w:t>
            </w:r>
          </w:p>
        </w:tc>
      </w:tr>
    </w:tbl>
    <w:p>
      <w:pPr>
        <w:spacing w:after="0"/>
        <w:ind w:left="0"/>
        <w:jc w:val="both"/>
      </w:pPr>
      <w:r>
        <w:rPr>
          <w:rFonts w:ascii="Times New Roman"/>
          <w:b w:val="false"/>
          <w:i w:val="false"/>
          <w:color w:val="000000"/>
          <w:sz w:val="28"/>
        </w:rPr>
        <w:t>
      Ұлттық қорды сенімгерлік басқарудың қорытындысы бойынша 2017 жылгы негізгі көрсеткіштер:</w:t>
      </w:r>
    </w:p>
    <w:p>
      <w:pPr>
        <w:spacing w:after="0"/>
        <w:ind w:left="0"/>
        <w:jc w:val="both"/>
      </w:pPr>
      <w:r>
        <w:rPr>
          <w:rFonts w:ascii="Times New Roman"/>
          <w:b w:val="false"/>
          <w:i w:val="false"/>
          <w:color w:val="000000"/>
          <w:sz w:val="28"/>
        </w:rPr>
        <w:t>
      1) басқару нәтижелері бойынша кірістер 1513160931 мың теңгені;</w:t>
      </w:r>
    </w:p>
    <w:p>
      <w:pPr>
        <w:spacing w:after="0"/>
        <w:ind w:left="0"/>
        <w:jc w:val="both"/>
      </w:pPr>
      <w:r>
        <w:rPr>
          <w:rFonts w:ascii="Times New Roman"/>
          <w:b w:val="false"/>
          <w:i w:val="false"/>
          <w:color w:val="000000"/>
          <w:sz w:val="28"/>
        </w:rPr>
        <w:t>
      2) басқарудан болатын шығыстар 15344245 мың теңгені;</w:t>
      </w:r>
    </w:p>
    <w:p>
      <w:pPr>
        <w:spacing w:after="0"/>
        <w:ind w:left="0"/>
        <w:jc w:val="both"/>
      </w:pPr>
      <w:r>
        <w:rPr>
          <w:rFonts w:ascii="Times New Roman"/>
          <w:b w:val="false"/>
          <w:i w:val="false"/>
          <w:color w:val="000000"/>
          <w:sz w:val="28"/>
        </w:rPr>
        <w:t>
      3) теңгеге қайта бағалау (қайта есептеу) бойынша теріс айырма 84160764 мың теңгені құрады.</w:t>
      </w:r>
    </w:p>
    <w:p>
      <w:pPr>
        <w:spacing w:after="0"/>
        <w:ind w:left="0"/>
        <w:jc w:val="both"/>
      </w:pPr>
      <w:r>
        <w:rPr>
          <w:rFonts w:ascii="Times New Roman"/>
          <w:b w:val="false"/>
          <w:i w:val="false"/>
          <w:color w:val="000000"/>
          <w:sz w:val="28"/>
        </w:rPr>
        <w:t>
      Осылайша 2017 жылы таза кіріс 1497816686 мың теңгені, Ұлттық қорды басқарудан болатын шығыстарды шегергенге дейінгі жалпы жиынтық кіріс 1429000167 мың теңгені, Ұлттық қорды басқарудан болатын шығыстарды шегергеннен кейінгі жалпы жиынтық кіріс 1413655922 мың теңгені құрады.</w:t>
      </w:r>
    </w:p>
    <w:p>
      <w:pPr>
        <w:spacing w:after="0"/>
        <w:ind w:left="0"/>
        <w:jc w:val="both"/>
      </w:pPr>
      <w:r>
        <w:rPr>
          <w:rFonts w:ascii="Times New Roman"/>
          <w:b w:val="false"/>
          <w:i w:val="false"/>
          <w:color w:val="000000"/>
          <w:sz w:val="28"/>
        </w:rPr>
        <w:t>
      Ұлттық қордың жаһандық кастодианының деректері бойынша 2017 жылғы 1 қаңтардан бастап 2017 жылғы 31 желтоқсан аралығындағы кезеңде базалық валюта - АҚШ долларымен есептелген инвестициялық кіріс (іске асырылған және іске асырылмаған) қалыптасты, ол 4428704 мың АҚШ долларын құрады. Мәмілелер жасауға арналған шығындарды ескере отырып, түзетілген инвестициялық кіріс Ұлттық қордың жаһандық кастодианының деректері бойынша сол кезең ішінде 4426938 мың АҚШ долларын кұрады.</w:t>
      </w:r>
    </w:p>
    <w:p>
      <w:pPr>
        <w:spacing w:after="0"/>
        <w:ind w:left="0"/>
        <w:jc w:val="both"/>
      </w:pPr>
      <w:r>
        <w:rPr>
          <w:rFonts w:ascii="Times New Roman"/>
          <w:b w:val="false"/>
          <w:i w:val="false"/>
          <w:color w:val="000000"/>
          <w:sz w:val="28"/>
        </w:rPr>
        <w:t>
      Ұлттық қордың шотынан 2017 жылдың ішінде Ұлттық қорды басқаруға байланысты жалпы сомасы 6594086 мың теңгеге мынадай шығыстар төленді:</w:t>
      </w:r>
    </w:p>
    <w:p>
      <w:pPr>
        <w:spacing w:after="0"/>
        <w:ind w:left="0"/>
        <w:jc w:val="both"/>
      </w:pPr>
      <w:r>
        <w:rPr>
          <w:rFonts w:ascii="Times New Roman"/>
          <w:b w:val="false"/>
          <w:i w:val="false"/>
          <w:color w:val="000000"/>
          <w:sz w:val="28"/>
        </w:rPr>
        <w:t>
      1) 3010642 мың теңге - Ұлттық қорды сенімгерлік басқарғаны үшін комиссиялық сыйақы, оның ішінде 2017 жылы көрсетілген қызметтер үшін 702971 мың теңге және өткен жылдарда көрсетілген қызметтер үшін 2307671 мыңтеңге;</w:t>
      </w:r>
    </w:p>
    <w:p>
      <w:pPr>
        <w:spacing w:after="0"/>
        <w:ind w:left="0"/>
        <w:jc w:val="both"/>
      </w:pPr>
      <w:r>
        <w:rPr>
          <w:rFonts w:ascii="Times New Roman"/>
          <w:b w:val="false"/>
          <w:i w:val="false"/>
          <w:color w:val="000000"/>
          <w:sz w:val="28"/>
        </w:rPr>
        <w:t>
      2) 2288059 мың теңге - еткен жылдарда көрсетілген қызметтер үшін Ұлттық Банктің Ұлттық қордың активтерін сенімгерлік басқарғаны үшін комиссиялық сыйақы;</w:t>
      </w:r>
    </w:p>
    <w:p>
      <w:pPr>
        <w:spacing w:after="0"/>
        <w:ind w:left="0"/>
        <w:jc w:val="both"/>
      </w:pPr>
      <w:r>
        <w:rPr>
          <w:rFonts w:ascii="Times New Roman"/>
          <w:b w:val="false"/>
          <w:i w:val="false"/>
          <w:color w:val="000000"/>
          <w:sz w:val="28"/>
        </w:rPr>
        <w:t>
      3) 980129 мың теңге - Ұлттық қордың жаһандық кастодианы керсететін қызметтер үшін, оның ішінде 2017 жылы көрсетілген қызметтер үшін 402579 мың теңге және өткен жылдарда көрсетілген қызметтер үшін 577550 мың теңге;</w:t>
      </w:r>
    </w:p>
    <w:p>
      <w:pPr>
        <w:spacing w:after="0"/>
        <w:ind w:left="0"/>
        <w:jc w:val="both"/>
      </w:pPr>
      <w:r>
        <w:rPr>
          <w:rFonts w:ascii="Times New Roman"/>
          <w:b w:val="false"/>
          <w:i w:val="false"/>
          <w:color w:val="000000"/>
          <w:sz w:val="28"/>
        </w:rPr>
        <w:t>
      4) 305310 мың теңге — Ұлттық қордың кастодианы көрсететін қызметтері үшін, оның ішінде 2017 жылы көрсетілген қызметтер үшін 152559 мың теңге және өткен жылдарда көрсетілген қызметтер үшін 152751 мың теңге;</w:t>
      </w:r>
    </w:p>
    <w:p>
      <w:pPr>
        <w:spacing w:after="0"/>
        <w:ind w:left="0"/>
        <w:jc w:val="both"/>
      </w:pPr>
      <w:r>
        <w:rPr>
          <w:rFonts w:ascii="Times New Roman"/>
          <w:b w:val="false"/>
          <w:i w:val="false"/>
          <w:color w:val="000000"/>
          <w:sz w:val="28"/>
        </w:rPr>
        <w:t>
      5) 9900 мың теңге - Ұлттық қордың аудитін жүргізу бойынша өткен жылдарда көрсетілген қызметтер үшін;</w:t>
      </w:r>
    </w:p>
    <w:p>
      <w:pPr>
        <w:spacing w:after="0"/>
        <w:ind w:left="0"/>
        <w:jc w:val="both"/>
      </w:pPr>
      <w:r>
        <w:rPr>
          <w:rFonts w:ascii="Times New Roman"/>
          <w:b w:val="false"/>
          <w:i w:val="false"/>
          <w:color w:val="000000"/>
          <w:sz w:val="28"/>
        </w:rPr>
        <w:t>
      6) 46 мың теңге - теңгеге номиналданған "Бағалы қағаздарды бірыңғай тіркеуші" акционерлік қоғамы 2017 жылы көрсеткен қызметтер үшін.</w:t>
      </w:r>
    </w:p>
    <w:p>
      <w:pPr>
        <w:spacing w:after="0"/>
        <w:ind w:left="0"/>
        <w:jc w:val="both"/>
      </w:pPr>
      <w:r>
        <w:rPr>
          <w:rFonts w:ascii="Times New Roman"/>
          <w:b w:val="false"/>
          <w:i w:val="false"/>
          <w:color w:val="000000"/>
          <w:sz w:val="28"/>
        </w:rPr>
        <w:t>
      Ұлттық қорды басқару бойынша шығыстарды есептеудің жалпы сомасы 2017 жылғы 31 желтоқсанға 15344245 мың теңгені кұрады, ол мынадай сомадан түрады:</w:t>
      </w:r>
    </w:p>
    <w:p>
      <w:pPr>
        <w:spacing w:after="0"/>
        <w:ind w:left="0"/>
        <w:jc w:val="both"/>
      </w:pPr>
      <w:r>
        <w:rPr>
          <w:rFonts w:ascii="Times New Roman"/>
          <w:b w:val="false"/>
          <w:i w:val="false"/>
          <w:color w:val="000000"/>
          <w:sz w:val="28"/>
        </w:rPr>
        <w:t>
      1) 9000195 мың теңге - Ұлттық қордың активтерін сенімгерлік басқарғаны үшін Ұлттық Банктің комиссиялық сыйақысы;</w:t>
      </w:r>
    </w:p>
    <w:p>
      <w:pPr>
        <w:spacing w:after="0"/>
        <w:ind w:left="0"/>
        <w:jc w:val="both"/>
      </w:pPr>
      <w:r>
        <w:rPr>
          <w:rFonts w:ascii="Times New Roman"/>
          <w:b w:val="false"/>
          <w:i w:val="false"/>
          <w:color w:val="000000"/>
          <w:sz w:val="28"/>
        </w:rPr>
        <w:t>
      2) 5427895 мың теңге - Ұлттық қордың сыртқы басқарушыларының көрсетілген қызметтері үшін;</w:t>
      </w:r>
    </w:p>
    <w:p>
      <w:pPr>
        <w:spacing w:after="0"/>
        <w:ind w:left="0"/>
        <w:jc w:val="both"/>
      </w:pPr>
      <w:r>
        <w:rPr>
          <w:rFonts w:ascii="Times New Roman"/>
          <w:b w:val="false"/>
          <w:i w:val="false"/>
          <w:color w:val="000000"/>
          <w:sz w:val="28"/>
        </w:rPr>
        <w:t>
      3) 578636 мың теңге - Ұлттық қордың жаһандық кастодианы көрсеткен қызметтер үшін;</w:t>
      </w:r>
    </w:p>
    <w:p>
      <w:pPr>
        <w:spacing w:after="0"/>
        <w:ind w:left="0"/>
        <w:jc w:val="both"/>
      </w:pPr>
      <w:r>
        <w:rPr>
          <w:rFonts w:ascii="Times New Roman"/>
          <w:b w:val="false"/>
          <w:i w:val="false"/>
          <w:color w:val="000000"/>
          <w:sz w:val="28"/>
        </w:rPr>
        <w:t>
      4) 311473 мың теңге - Ұлттық қордың кастодианы керсеткен қызметтер үшін;</w:t>
      </w:r>
    </w:p>
    <w:p>
      <w:pPr>
        <w:spacing w:after="0"/>
        <w:ind w:left="0"/>
        <w:jc w:val="both"/>
      </w:pPr>
      <w:r>
        <w:rPr>
          <w:rFonts w:ascii="Times New Roman"/>
          <w:b w:val="false"/>
          <w:i w:val="false"/>
          <w:color w:val="000000"/>
          <w:sz w:val="28"/>
        </w:rPr>
        <w:t>
      5) 26000 мың теңге - Ұлттық қорға аудит жүргізу бойынша керсетілген қызметтер үшін;</w:t>
      </w:r>
    </w:p>
    <w:p>
      <w:pPr>
        <w:spacing w:after="0"/>
        <w:ind w:left="0"/>
        <w:jc w:val="both"/>
      </w:pPr>
      <w:r>
        <w:rPr>
          <w:rFonts w:ascii="Times New Roman"/>
          <w:b w:val="false"/>
          <w:i w:val="false"/>
          <w:color w:val="000000"/>
          <w:sz w:val="28"/>
        </w:rPr>
        <w:t>
      6) 46 мың теңге - "Бағалы қағаздарды бірыңғай тіркеуші" акционерлік қоғамы теңгеге номиналданған қағаздарды есепке алу және сақтау бойынша керсеткен қызметтер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Ұлттық қордың ақша қаражатының қозғалысы туралы есеп (мың.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0"/>
        <w:gridCol w:w="4205"/>
        <w:gridCol w:w="4205"/>
      </w:tblGrid>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қозғалысы: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1497816686</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мемлеісеттік компаниялардың облигациялары бойынша (дисконттың)/сыйлықтың амортизациясы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(36261433)</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(33151177)</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сыйақы түріндегі шығыстар</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Өзгерісі кезең ішіндегі кіріс немесе шығын қүрамында керсетілетін әділ кұны бойынша есепке алынатын қарлсы құралдарынан іске асырылмаган (кіріс)/шығын</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(278570124)</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(161467236)</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 мен міндеттемелердегі өзгерістерге дейінгі операциялық қызметтен түскен ақша қаражатының қозғалысы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1182985129</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77526138</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активтердің (ұлгаюы)/азаюы: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қоспағанда, пайда немесе шығын арқылы әділ құн бойынша есепке алынатын қаржы құралдары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1056487870</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1091634634</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17113266</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(6724585)</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(2408479)</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10694958</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міндеттемелердің ұлғаюы/(азаюы):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(12619248)</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2524296</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кредиторлық берешек</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және есептелген шығыстар</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(157871348)</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151171944</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(қызметке) ақша қаражатының таза түсімі /(пайдаланылуы)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2083687190</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1326827385</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қозғалысы: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компаниялардың облигацияларын (сатып алу)/сату немесе өтеу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98868438</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(82759294)</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(қызметісе) ақша қаражатының таза түсімі / (пайдаланылуы)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98868438</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(82759294)</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 қаражатының қозғалысы: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министрлігінен түскен түсімдер</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2050812299</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1140718170</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(4414317413)</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(2855574097)</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аударымдар</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71409241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(268740706)</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(қызметіне) ақша қаражатының таза түсімі (пайдаланылуы)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(2292095873)</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(1983596633)</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және оның баламаларының таза ұлғаюы/(азаюы)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(109540245)</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(739528542)</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 және оның баламалары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984910062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1724438604</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 және оның баламалары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875369817</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984910062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both"/>
      </w:pPr>
      <w:r>
        <w:rPr>
          <w:rFonts w:ascii="Times New Roman"/>
          <w:b w:val="false"/>
          <w:i w:val="false"/>
          <w:color w:val="000000"/>
          <w:sz w:val="28"/>
        </w:rPr>
        <w:t>
      Ұлттық қордың таза активтеріндегі өзгерістер туралы есеп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2120"/>
        <w:gridCol w:w="2359"/>
        <w:gridCol w:w="1940"/>
        <w:gridCol w:w="2120"/>
        <w:gridCol w:w="2180"/>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(шығын)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 бойынша резерв</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31 желтоқсанға қалдық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23552833153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(14193276110)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488563763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13741800578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23589921384</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пайда/(шығын) Өзге де жиынтық кіріс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 немесе шығьш қүрамында қайта жіктелмейтін баптар: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активтердің бастапқы сальдосына әсері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(466234145)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(466234145)</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пайдаға/ (шығынға) және өзге де аударымдарға әсері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24582885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24582885</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 немесе шығын құрамында қайта жіктелмейтін баптардың барлығы: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(441651260)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(441651260)</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кірістің барлығы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(441651260)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(169506709)</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құрамында тікелей көрсетілген меншік иелерімен операциялар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министрлігінен түскен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1140718170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1140718170</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(2855574097)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(2855574097)</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(315005075)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(315005075)</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қүрамында тікелей көрсетілген меншік иелерімен операциялардың барлығы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1140718170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(3170579172)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(2029861002)</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31 желтоқсанға қалдық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24693551323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(17363855282)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760708314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13300149318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21390553673</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пайда/(шығын)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1497816686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1497816686</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 немесе шығын қүрамында қайта жіктелмейтін баптар: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активтердің бастапқы сальдосына әсері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(61612804)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(61612804)</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пайдаға/ (шығынға) және өзге де аударымдарға әсері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(22547960)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(22547960'</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 немесе зиян қүрамында қайта жіктелмейтін баптардың барлығы: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(84160764)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(84160764;</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өзге де жиынтық кірістің барлығы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1497816686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(84160764))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141365592;</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құрамында тікелей көрсетілген меншік иелерімен операциялар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министрлігінен түскен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2050812299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205081229'</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(4414317413)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(4414317413</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71409241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7140924</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активтердщ қүрамында тікелеи көрсетілген меншік иелерімен операциялардың барлығы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2050812299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(4342908172)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(2292095872</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жьшғы 31 желтоқсанға қалдық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26744363622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(21706763454)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2258525000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13215988554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2051211372</w:t>
            </w:r>
          </w:p>
        </w:tc>
      </w:tr>
    </w:tbl>
    <w:p>
      <w:pPr>
        <w:spacing w:after="0"/>
        <w:ind w:left="0"/>
        <w:jc w:val="both"/>
      </w:pPr>
      <w:r>
        <w:rPr>
          <w:rFonts w:ascii="Times New Roman"/>
          <w:b w:val="false"/>
          <w:i w:val="false"/>
          <w:color w:val="000000"/>
          <w:sz w:val="28"/>
        </w:rPr>
        <w:t>
      Ұлттық қордың таза активтері 2017 жылдың соңында 20512113722 мың теңгені құрады (аудиттелген қаржылық есептілікке сәйкес есептеу әдісімен), 4,2 %-ке төмендеуі байқалады.</w:t>
      </w:r>
    </w:p>
    <w:p>
      <w:pPr>
        <w:spacing w:after="0"/>
        <w:ind w:left="0"/>
        <w:jc w:val="both"/>
      </w:pPr>
      <w:r>
        <w:rPr>
          <w:rFonts w:ascii="Times New Roman"/>
          <w:b/>
          <w:i w:val="false"/>
          <w:color w:val="000000"/>
          <w:sz w:val="28"/>
        </w:rPr>
        <w:t>3-тарау. Ұлттық қорды басқару жөніндегі 2017 жылғы өзге де деректер</w:t>
      </w:r>
    </w:p>
    <w:p>
      <w:pPr>
        <w:spacing w:after="0"/>
        <w:ind w:left="0"/>
        <w:jc w:val="both"/>
      </w:pPr>
      <w:r>
        <w:rPr>
          <w:rFonts w:ascii="Times New Roman"/>
          <w:b w:val="false"/>
          <w:i w:val="false"/>
          <w:color w:val="000000"/>
          <w:sz w:val="28"/>
        </w:rPr>
        <w:t>
      Ұлттық қордың активтерін бөлу құрылымы мынадай түрде болды. Ұлттық қордың валюталық портфелінің және қазақстандық эмитенттері облигацияларының теңгелік портфелінің жиынтық нарықтық құны 2017 жылгы 31 желтоқсанда 61767219981 АҚШ долларына тең болды, оның ішінде валюта портфелі - 58333503998 АҚШ долларына (94,44 %), облигациялардың теңгелік портфелі -2416883065 АҚШ долларына (3,91 %), теңгелік шотындағы қалдығы</w:t>
      </w:r>
    </w:p>
    <w:p>
      <w:pPr>
        <w:spacing w:after="0"/>
        <w:ind w:left="0"/>
        <w:jc w:val="both"/>
      </w:pPr>
      <w:r>
        <w:rPr>
          <w:rFonts w:ascii="Times New Roman"/>
          <w:b w:val="false"/>
          <w:i w:val="false"/>
          <w:color w:val="000000"/>
          <w:sz w:val="28"/>
        </w:rPr>
        <w:t>
      - 1016832919 АҚШ долларына (1,65 %). Ұлттық қордың валюталық портфелінің құрамында тұрақтандыру және жинақтау портфелінің нарықтық құны тиісінше 7941076229 АҚШ долларын (13,61 %) және 50392427769 (86,39 %) АҚШ долларын құрады.</w:t>
      </w:r>
    </w:p>
    <w:p>
      <w:pPr>
        <w:spacing w:after="0"/>
        <w:ind w:left="0"/>
        <w:jc w:val="both"/>
      </w:pPr>
      <w:r>
        <w:rPr>
          <w:rFonts w:ascii="Times New Roman"/>
          <w:b w:val="false"/>
          <w:i w:val="false"/>
          <w:color w:val="000000"/>
          <w:sz w:val="28"/>
        </w:rPr>
        <w:t>
      Ұлттық қордың валюталық портфелінің құрамына кіретін бағалы қағаздардың және басқа да қаржы құралдарының нарықтық құны жаһандық кастодиан деректеріне негізделеді.</w:t>
      </w:r>
    </w:p>
    <w:p>
      <w:pPr>
        <w:spacing w:after="0"/>
        <w:ind w:left="0"/>
        <w:jc w:val="both"/>
      </w:pPr>
      <w:r>
        <w:rPr>
          <w:rFonts w:ascii="Times New Roman"/>
          <w:b w:val="false"/>
          <w:i w:val="false"/>
          <w:color w:val="000000"/>
          <w:sz w:val="28"/>
        </w:rPr>
        <w:t>
      Ұлттық қордың валюталық активтерін бөлу кұрылымы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6573"/>
        <w:gridCol w:w="4163"/>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Мандат түрі</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USD-мен нарықтық құны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кірісі бар бағалы қағаздар</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37484193652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7941076229</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Акңиялар</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11799273814</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тактикалық бөлу</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1108960303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58333503998</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both"/>
      </w:pPr>
      <w:r>
        <w:rPr>
          <w:rFonts w:ascii="Times New Roman"/>
          <w:b w:val="false"/>
          <w:i w:val="false"/>
          <w:color w:val="000000"/>
          <w:sz w:val="28"/>
        </w:rPr>
        <w:t>
      Тұрақтандыру портфелінің активтерін бөлу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840"/>
        <w:gridCol w:w="2840"/>
        <w:gridCol w:w="2840"/>
        <w:gridCol w:w="284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сыныбы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нарығының құралдары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кірісі бар бағалы қағаздар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портфелінің барлығы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Есепті кезеңнің соңында тұрақтандыру портфелінің құрамындағы эталондық индекске кіретін елдердің қолма-қол валютасы мен мемлекеттік бағалы қағаздар үлесі тұрақтандыру портфелі көлемінің шамамен 55,93 %-ына тең болды.</w:t>
      </w:r>
    </w:p>
    <w:p>
      <w:pPr>
        <w:spacing w:after="0"/>
        <w:ind w:left="0"/>
        <w:jc w:val="both"/>
      </w:pPr>
      <w:r>
        <w:rPr>
          <w:rFonts w:ascii="Times New Roman"/>
          <w:b w:val="false"/>
          <w:i w:val="false"/>
          <w:color w:val="000000"/>
          <w:sz w:val="28"/>
        </w:rPr>
        <w:t>
      Жинақтау портфелінің активтерін белу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2920"/>
        <w:gridCol w:w="2745"/>
        <w:gridCol w:w="2746"/>
        <w:gridCol w:w="2922"/>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сыныбы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кірісі бар бағалы қағаздар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нарығының құралдары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портфелінің барлығы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2017 жылғы 31 желтоқсанға елдік қатынаста Ұлттық қордың жинақтау портфелінің активтерін бөлуде ең көп үлес мыналарға келеді: АКДІ (44,38 %), Еуроаймақ елдері (17,34 %), Ұлыбритания (7,49 %), Жапония (7,39 %), Канада (6,25 %), Оңтүстік Корея (5,58 %), Аустралия (4,92 %) және басқа да елдер (6,65 %).</w:t>
      </w:r>
    </w:p>
    <w:p>
      <w:pPr>
        <w:spacing w:after="0"/>
        <w:ind w:left="0"/>
        <w:jc w:val="both"/>
      </w:pPr>
      <w:r>
        <w:rPr>
          <w:rFonts w:ascii="Times New Roman"/>
          <w:b w:val="false"/>
          <w:i w:val="false"/>
          <w:color w:val="000000"/>
          <w:sz w:val="28"/>
        </w:rPr>
        <w:t>
      Ұлттық қордың кірістілігі 2017 жылы 7,61 %-ды құрады.</w:t>
      </w:r>
    </w:p>
    <w:p>
      <w:pPr>
        <w:spacing w:after="0"/>
        <w:ind w:left="0"/>
        <w:jc w:val="both"/>
      </w:pPr>
      <w:r>
        <w:rPr>
          <w:rFonts w:ascii="Times New Roman"/>
          <w:b w:val="false"/>
          <w:i w:val="false"/>
          <w:color w:val="000000"/>
          <w:sz w:val="28"/>
        </w:rPr>
        <w:t>
      2017 жылы Ұлттық қордьщ валюталық активтерімен инвестициялық операцияларды жүргізу нәтижесінде алынған инвестициялық кіріс 4429 млн. АКДІ долларын құрады. Қүрылғаннан бастап 2017 жылғы 31 желтоқсанға дейінгі кезеңдегі Ұлттық қордың кірістілігі 80,83 %-ті құрады, бүл жылдық мэнде 3,64 %-ті қүрайды.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қордың тарихи кірістілігі (АҚШ доллары)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5057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05700" cy="3225800"/>
                    </a:xfrm>
                    <a:prstGeom prst="rect">
                      <a:avLst/>
                    </a:prstGeom>
                  </pic:spPr>
                </pic:pic>
              </a:graphicData>
            </a:graphic>
          </wp:inline>
        </w:drawing>
      </w:r>
    </w:p>
    <w:p>
      <w:pPr>
        <w:spacing w:after="0"/>
        <w:ind w:left="0"/>
        <w:jc w:val="left"/>
      </w:pPr>
      <w:r>
        <w:rPr>
          <w:rFonts w:ascii="Times New Roman"/>
          <w:b w:val="false"/>
          <w:i w:val="false"/>
          <w:color w:val="000000"/>
          <w:sz w:val="28"/>
        </w:rPr>
        <w:t>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қордың таза активтері мынадай санаттар (инвестициялық қоржын түрлері) бойынша жіктелген:</w:t>
      </w:r>
    </w:p>
    <w:p>
      <w:pPr>
        <w:spacing w:after="0"/>
        <w:ind w:left="0"/>
        <w:jc w:val="both"/>
      </w:pPr>
      <w:r>
        <w:rPr>
          <w:rFonts w:ascii="Times New Roman"/>
          <w:b w:val="false"/>
          <w:i w:val="false"/>
          <w:color w:val="000000"/>
          <w:sz w:val="28"/>
        </w:rPr>
        <w:t>
      1) тұрақтандыру портфелі;</w:t>
      </w:r>
    </w:p>
    <w:p>
      <w:pPr>
        <w:spacing w:after="0"/>
        <w:ind w:left="0"/>
        <w:jc w:val="both"/>
      </w:pPr>
      <w:r>
        <w:rPr>
          <w:rFonts w:ascii="Times New Roman"/>
          <w:b w:val="false"/>
          <w:i w:val="false"/>
          <w:color w:val="000000"/>
          <w:sz w:val="28"/>
        </w:rPr>
        <w:t>
      2) жинақтау портфелі:</w:t>
      </w:r>
    </w:p>
    <w:p>
      <w:pPr>
        <w:spacing w:after="0"/>
        <w:ind w:left="0"/>
        <w:jc w:val="both"/>
      </w:pPr>
      <w:r>
        <w:rPr>
          <w:rFonts w:ascii="Times New Roman"/>
          <w:b w:val="false"/>
          <w:i w:val="false"/>
          <w:color w:val="000000"/>
          <w:sz w:val="28"/>
        </w:rPr>
        <w:t>
      тіркелген кірісі бар бағалы қағаздар портфелі;</w:t>
      </w:r>
    </w:p>
    <w:p>
      <w:pPr>
        <w:spacing w:after="0"/>
        <w:ind w:left="0"/>
        <w:jc w:val="both"/>
      </w:pPr>
      <w:r>
        <w:rPr>
          <w:rFonts w:ascii="Times New Roman"/>
          <w:b w:val="false"/>
          <w:i w:val="false"/>
          <w:color w:val="000000"/>
          <w:sz w:val="28"/>
        </w:rPr>
        <w:t>
      акциялар портфелі;</w:t>
      </w:r>
    </w:p>
    <w:p>
      <w:pPr>
        <w:spacing w:after="0"/>
        <w:ind w:left="0"/>
        <w:jc w:val="both"/>
      </w:pPr>
      <w:r>
        <w:rPr>
          <w:rFonts w:ascii="Times New Roman"/>
          <w:b w:val="false"/>
          <w:i w:val="false"/>
          <w:color w:val="000000"/>
          <w:sz w:val="28"/>
        </w:rPr>
        <w:t>
      активтерді тактикалық бөлу портфелі.</w:t>
      </w:r>
    </w:p>
    <w:p>
      <w:pPr>
        <w:spacing w:after="0"/>
        <w:ind w:left="0"/>
        <w:jc w:val="both"/>
      </w:pPr>
      <w:r>
        <w:rPr>
          <w:rFonts w:ascii="Times New Roman"/>
          <w:b w:val="false"/>
          <w:i w:val="false"/>
          <w:color w:val="000000"/>
          <w:sz w:val="28"/>
        </w:rPr>
        <w:t>
      Инвестициялық стратегияға сәйкес Ұлттық қордың активтерінің әрбір сыныбы эталондық портфельге (индекске) қатысты басқарылады, оның негізінде активтердің кірістілігі бағаланады. Эталондық портфельдер (индекстер) Ұлттық Банк Басқармасының 2006 жылғы 25 шілдедегі № 65 қаулысымен бекітілген Ұлттық қордың инвестициялық операцияларын жүзеге асыру қағидаларында айқындалған.</w:t>
      </w:r>
    </w:p>
    <w:p>
      <w:pPr>
        <w:spacing w:after="0"/>
        <w:ind w:left="0"/>
        <w:jc w:val="both"/>
      </w:pPr>
      <w:r>
        <w:rPr>
          <w:rFonts w:ascii="Times New Roman"/>
          <w:b w:val="false"/>
          <w:i w:val="false"/>
          <w:color w:val="000000"/>
          <w:sz w:val="28"/>
        </w:rPr>
        <w:t>
      Тұрақтандыру портфелінің кірістілігі 2017 жылы 0,83 % құрады, осы кезеңде эталондық портфельдің (Merill Lynch 6-month US Treasury Bill Index) кірістілігі 0,95 %-ды құрады. Осылайша, тұрақтандыру портфелінің активтерін басқару нәтижесінде 2017 жылы теріс үстеме кірістілік алынды, ол 0,12 % құрады.</w:t>
      </w:r>
    </w:p>
    <w:p>
      <w:pPr>
        <w:spacing w:after="0"/>
        <w:ind w:left="0"/>
        <w:jc w:val="both"/>
      </w:pPr>
      <w:r>
        <w:rPr>
          <w:rFonts w:ascii="Times New Roman"/>
          <w:b w:val="false"/>
          <w:i w:val="false"/>
          <w:color w:val="000000"/>
          <w:sz w:val="28"/>
        </w:rPr>
        <w:t>
      Жинақтау портфелінің кірістілігі 2017 жылы 9,41% құрады.</w:t>
      </w:r>
    </w:p>
    <w:p>
      <w:pPr>
        <w:spacing w:after="0"/>
        <w:ind w:left="0"/>
        <w:jc w:val="both"/>
      </w:pPr>
      <w:r>
        <w:rPr>
          <w:rFonts w:ascii="Times New Roman"/>
          <w:b w:val="false"/>
          <w:i w:val="false"/>
          <w:color w:val="000000"/>
          <w:sz w:val="28"/>
        </w:rPr>
        <w:t>
      Облигациялардың "Ауқымды облигациялар" қосалқы портфелін басқару кірістілігі 2017 жылдың басынан бастап 31 желтоқсаны аралығында 5,75 % құрады. Осы қосалқы портфельдің эталондық портфелінің кірістілігі 5,51 % құрады. Осылайша, мандаттың осы түрін басқару нәтижесінде алынған үстеме кірістілік 0,24 % құрады. 2017 жылғы 31 желтоқсандағы жай-күйі бойынша мандаттың осы түрі бойынша басқаруды 8 сыртқы басқарушы және Ұлттық Банк жүзеге асырды.</w:t>
      </w:r>
    </w:p>
    <w:p>
      <w:pPr>
        <w:spacing w:after="0"/>
        <w:ind w:left="0"/>
        <w:jc w:val="both"/>
      </w:pPr>
      <w:r>
        <w:rPr>
          <w:rFonts w:ascii="Times New Roman"/>
          <w:b w:val="false"/>
          <w:i w:val="false"/>
          <w:color w:val="000000"/>
          <w:sz w:val="28"/>
        </w:rPr>
        <w:t>
      "Ауқымды акциялар" мандатының түрі бойынша активтерді басқарудан түскен кірістілік 22,81 % құрады, ал бенчмарк кірістілігі 23,08% құрады. Осылайша, мандаттың осы түрін басқару нәтижесінде алынған үстеме кірістілік (-) 0,27 % кұрады.</w:t>
      </w:r>
    </w:p>
    <w:p>
      <w:pPr>
        <w:spacing w:after="0"/>
        <w:ind w:left="0"/>
        <w:jc w:val="both"/>
      </w:pPr>
      <w:r>
        <w:rPr>
          <w:rFonts w:ascii="Times New Roman"/>
          <w:b w:val="false"/>
          <w:i w:val="false"/>
          <w:color w:val="000000"/>
          <w:sz w:val="28"/>
        </w:rPr>
        <w:t>
      "Активтерді ауқымды тактикалық бөлу" мандатының түрі бойынша жинақтау портфелінің активтерін басқарудан түскен кірістілік 10,43 % кұрады, ал бенчмарк кірістілігі 8,87 % кұрады. Осылайша, мандаттың осы түрі бойынша жинақтау портфелінің активтерін басқару нәтижесінде эталондық портфельге қатысты үстеме кірістілік 1,57 % құрады.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2017 жылғы жинақтау портфелінің кірістілігі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8707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707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2017 жылғы тұрақтылық портфелінің кірістілігі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8453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453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қорды басқару бойынша 2017 жылы жүргізілген іс-шаралар туралы қосымша ақпарат.</w:t>
      </w:r>
    </w:p>
    <w:p>
      <w:pPr>
        <w:spacing w:after="0"/>
        <w:ind w:left="0"/>
        <w:jc w:val="both"/>
      </w:pPr>
      <w:r>
        <w:rPr>
          <w:rFonts w:ascii="Times New Roman"/>
          <w:b w:val="false"/>
          <w:i w:val="false"/>
          <w:color w:val="000000"/>
          <w:sz w:val="28"/>
        </w:rPr>
        <w:t>
      Есепті кезеңде Ұлттық Банк Ұлттық қордың активтерін басқаруды одан әрі жетілдіру бойынша жұмысты жалгастырды.</w:t>
      </w:r>
    </w:p>
    <w:p>
      <w:pPr>
        <w:spacing w:after="0"/>
        <w:ind w:left="0"/>
        <w:jc w:val="both"/>
      </w:pPr>
      <w:r>
        <w:rPr>
          <w:rFonts w:ascii="Times New Roman"/>
          <w:b w:val="false"/>
          <w:i w:val="false"/>
          <w:color w:val="000000"/>
          <w:sz w:val="28"/>
        </w:rPr>
        <w:t xml:space="preserve">
      Есепті кезеңде Қазақстан Республикасы Президентінің 2016 жылғы 8 желтоқсандағы № 385 </w:t>
      </w:r>
      <w:r>
        <w:rPr>
          <w:rFonts w:ascii="Times New Roman"/>
          <w:b w:val="false"/>
          <w:i w:val="false"/>
          <w:color w:val="000000"/>
          <w:sz w:val="28"/>
        </w:rPr>
        <w:t>Жарлығымен</w:t>
      </w:r>
      <w:r>
        <w:rPr>
          <w:rFonts w:ascii="Times New Roman"/>
          <w:b w:val="false"/>
          <w:i w:val="false"/>
          <w:color w:val="000000"/>
          <w:sz w:val="28"/>
        </w:rPr>
        <w:t xml:space="preserve"> бекітілген Ұлттық қордың қаражатын қалыптастыру мен пайдаланудың жаңа тұжырымдамасын іске асыру бойынша жұмыстар жүргізілді. Ұлттық қордың активтерін басқару бөлігінде бұл Тұжырымдама ұзақ мерзімді күтілетін кірістілікті арттыруға бағытталган жинақтау портфелін ағымдағы консервативті бөлуден теңгерімделген бөлуге біртіндеп кешуді болжайды.</w:t>
      </w:r>
    </w:p>
    <w:p>
      <w:pPr>
        <w:spacing w:after="0"/>
        <w:ind w:left="0"/>
        <w:jc w:val="both"/>
      </w:pPr>
      <w:r>
        <w:rPr>
          <w:rFonts w:ascii="Times New Roman"/>
          <w:b w:val="false"/>
          <w:i w:val="false"/>
          <w:color w:val="000000"/>
          <w:sz w:val="28"/>
        </w:rPr>
        <w:t>
      Қазақстан Республикасы Үкіметінің 2017 жылғы 30 маусымдағы № 403 қаулысымен бекітілген Ұлттық қорды орналастыру үшін материалдық емес активтерді қоспағанда, рұқсат етілген қаржы құралдарының тізбесіне тиісті өзгерістер әзірленді. Сондай-ақ Ұлттық Банк Басқармасының 2017 жылгы 30 маусымдагы № 126 қаулысымен бекітілген Ұлттық қордың инвестициялық операцияларын жүзеге асыру қағидаларына (бұдан әрі — Қағидалар) өзгерістер енгізілді.</w:t>
      </w:r>
    </w:p>
    <w:p>
      <w:pPr>
        <w:spacing w:after="0"/>
        <w:ind w:left="0"/>
        <w:jc w:val="both"/>
      </w:pPr>
      <w:r>
        <w:rPr>
          <w:rFonts w:ascii="Times New Roman"/>
          <w:b w:val="false"/>
          <w:i w:val="false"/>
          <w:color w:val="000000"/>
          <w:sz w:val="28"/>
        </w:rPr>
        <w:t>
      Осылайша, өзгерістермен және толықтырулармен әзірленген негізгі бастамалар Жинақтау портфелінің активтерін жаңа стратегиялық бөлуге көшу жоспарын қабылдау және тұрақтандырылған портфель мөлшеріне шектеуді белгілеу болып табылады. Бұдан басқа, Қағидаларға сәйкес теріс кірістілігі бар қосалқы портфельдердің үлестерін темендету, валюталық құрауыштармен негізделген портфельдің құбылмалылығын темендету мақсатында эталондық портфельді валюталық бөлу жинақтау портфелінде еуро мен жапон иен асында әрбір валютада 5 %-ке тіркелген кірістілігі бар бағалы қағаздардың үлесін қысқарту есебінен АҚШ долларының пайдасына (жинақтау портфелінің тіркелген кірістілігі бар бағалы қағаздардың жалпы үлесінен +10%) өзгертілді.</w:t>
      </w:r>
    </w:p>
    <w:p>
      <w:pPr>
        <w:spacing w:after="0"/>
        <w:ind w:left="0"/>
        <w:jc w:val="both"/>
      </w:pPr>
      <w:r>
        <w:rPr>
          <w:rFonts w:ascii="Times New Roman"/>
          <w:b w:val="false"/>
          <w:i w:val="false"/>
          <w:color w:val="000000"/>
          <w:sz w:val="28"/>
        </w:rPr>
        <w:t>
      Ұлттық қордың мақсаттары мен міндеттерін халық арасында түсіндіру бойынша жүйелі жүмыс жүргізу шеңберінде 2016 жылға Ұлттық қордың қалыптастырылуы және пайдаланылуы туралы есеп және сыртқы аудит жүргізу нәтижелері туралы ақпарат 2017 жылғы 23 маусымда "Казахстанская правда" газетінде № 119 (100771) жарияланды, сондай-ақ Қазақстан Республикасы Қаржы министрлігінің веб-сайтында орналастырылды.</w:t>
      </w:r>
    </w:p>
    <w:p>
      <w:pPr>
        <w:spacing w:after="0"/>
        <w:ind w:left="0"/>
        <w:jc w:val="both"/>
      </w:pPr>
      <w:r>
        <w:rPr>
          <w:rFonts w:ascii="Times New Roman"/>
          <w:b w:val="false"/>
          <w:i w:val="false"/>
          <w:color w:val="000000"/>
          <w:sz w:val="28"/>
        </w:rPr>
        <w:t>
      Ұлттық қордың қызметі туралы қажетті ақпарат, есептер, Ұлттық қордың қызметін реттейтін нормативтік құқықтық актілер Қазақстан Республикасы Қаржы министрлігінің веб-сайтында (www.minfin.gov.kz) орналастырылган.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