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9b29" w14:textId="3f49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15 мамырдағы № 269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"Қозғалыс дабылының, бөгеуінің, байланысының және оны ақпараттандырудың қауіпсіздігіне қойылатын талаптар" техникалық регламентін бекіту туралы" Қазақстан Республикасы Үкіметінің 2010 жылғы 31 шілдедегі № 769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414-құжат).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"Темір жол көлігінің және оған байланысты инфрақұрылымның кауіпсіздігіне қойылатын талаптар" техникалық регламентін бекіту туралы" Қазақстан Республикасы Үкіметінің 2010 жылғы 4 тамыздағы № 794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47, 427-құжат).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"Қозғалыс дабылының, бөгеуінің, байланысының және оны ақпараттандырудың қауіпсіздігіне қойылатын талаптар" техникалық регламентін бекіту туралы" 2010 жылғы 31 шілдедегі № 769 және "Темір жол көлігінің және оған байланысты инфрақұрылымның қауіпсіздігіне қойылатын талаптар" техникалық регламентін бекіту туралы" 2010 жылғы 4 тамыздағы № 794 қаулыларына өзгерістер енгізу туралы" Қазақстан Республикасы Үкіметінің 2011 жылғы 29 желтоқсандағы № 1643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12, 226-құжат).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