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5548" w14:textId="d325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5 мамырдағы № 245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2018 – 2020 жылдарға арналған республикалық бюджет, оның ішінде 2018 жылға мынадай:</w:t>
      </w:r>
    </w:p>
    <w:p>
      <w:pPr>
        <w:spacing w:after="0"/>
        <w:ind w:left="0"/>
        <w:jc w:val="both"/>
      </w:pPr>
      <w:r>
        <w:rPr>
          <w:rFonts w:ascii="Times New Roman"/>
          <w:b w:val="false"/>
          <w:i w:val="false"/>
          <w:color w:val="000000"/>
          <w:sz w:val="28"/>
        </w:rPr>
        <w:t>
      1) кірістер – 8 636 675 719 мың теңге, оның ішінде мыналар бойынша:</w:t>
      </w:r>
    </w:p>
    <w:p>
      <w:pPr>
        <w:spacing w:after="0"/>
        <w:ind w:left="0"/>
        <w:jc w:val="both"/>
      </w:pPr>
      <w:r>
        <w:rPr>
          <w:rFonts w:ascii="Times New Roman"/>
          <w:b w:val="false"/>
          <w:i w:val="false"/>
          <w:color w:val="000000"/>
          <w:sz w:val="28"/>
        </w:rPr>
        <w:t>
      салықтық түсімдер – 5 592 394 446 мың теңге;</w:t>
      </w:r>
    </w:p>
    <w:p>
      <w:pPr>
        <w:spacing w:after="0"/>
        <w:ind w:left="0"/>
        <w:jc w:val="both"/>
      </w:pPr>
      <w:r>
        <w:rPr>
          <w:rFonts w:ascii="Times New Roman"/>
          <w:b w:val="false"/>
          <w:i w:val="false"/>
          <w:color w:val="000000"/>
          <w:sz w:val="28"/>
        </w:rPr>
        <w:t>
      салықтық емес түсімдер – 120 224 237 мың теңге;</w:t>
      </w:r>
    </w:p>
    <w:p>
      <w:pPr>
        <w:spacing w:after="0"/>
        <w:ind w:left="0"/>
        <w:jc w:val="both"/>
      </w:pPr>
      <w:r>
        <w:rPr>
          <w:rFonts w:ascii="Times New Roman"/>
          <w:b w:val="false"/>
          <w:i w:val="false"/>
          <w:color w:val="000000"/>
          <w:sz w:val="28"/>
        </w:rPr>
        <w:t>
      негізгі капиталды сатудан түсетін түсімдер – 5 620 000 мың теңге;</w:t>
      </w:r>
    </w:p>
    <w:p>
      <w:pPr>
        <w:spacing w:after="0"/>
        <w:ind w:left="0"/>
        <w:jc w:val="both"/>
      </w:pPr>
      <w:r>
        <w:rPr>
          <w:rFonts w:ascii="Times New Roman"/>
          <w:b w:val="false"/>
          <w:i w:val="false"/>
          <w:color w:val="000000"/>
          <w:sz w:val="28"/>
        </w:rPr>
        <w:t>
      трансферттер түсімдері – 2 918 437 036 мың теңге;</w:t>
      </w:r>
    </w:p>
    <w:p>
      <w:pPr>
        <w:spacing w:after="0"/>
        <w:ind w:left="0"/>
        <w:jc w:val="both"/>
      </w:pPr>
      <w:r>
        <w:rPr>
          <w:rFonts w:ascii="Times New Roman"/>
          <w:b w:val="false"/>
          <w:i w:val="false"/>
          <w:color w:val="000000"/>
          <w:sz w:val="28"/>
        </w:rPr>
        <w:t>
      2) шығындар – 9 370 297 588 мың теңге;</w:t>
      </w:r>
    </w:p>
    <w:p>
      <w:pPr>
        <w:spacing w:after="0"/>
        <w:ind w:left="0"/>
        <w:jc w:val="both"/>
      </w:pPr>
      <w:r>
        <w:rPr>
          <w:rFonts w:ascii="Times New Roman"/>
          <w:b w:val="false"/>
          <w:i w:val="false"/>
          <w:color w:val="000000"/>
          <w:sz w:val="28"/>
        </w:rPr>
        <w:t>
      3) таза бюджеттік кредиттеу – 113 475 991 мың теңге, оның ішінде:</w:t>
      </w:r>
    </w:p>
    <w:p>
      <w:pPr>
        <w:spacing w:after="0"/>
        <w:ind w:left="0"/>
        <w:jc w:val="both"/>
      </w:pPr>
      <w:r>
        <w:rPr>
          <w:rFonts w:ascii="Times New Roman"/>
          <w:b w:val="false"/>
          <w:i w:val="false"/>
          <w:color w:val="000000"/>
          <w:sz w:val="28"/>
        </w:rPr>
        <w:t>
      бюджеттік кредиттер – 236 519 381 мың теңге;</w:t>
      </w:r>
    </w:p>
    <w:p>
      <w:pPr>
        <w:spacing w:after="0"/>
        <w:ind w:left="0"/>
        <w:jc w:val="both"/>
      </w:pPr>
      <w:r>
        <w:rPr>
          <w:rFonts w:ascii="Times New Roman"/>
          <w:b w:val="false"/>
          <w:i w:val="false"/>
          <w:color w:val="000000"/>
          <w:sz w:val="28"/>
        </w:rPr>
        <w:t>
      бюджеттік кредиттерді өтеу – 123 043 390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36 155 287 мың теңге, оның ішінде:</w:t>
      </w:r>
    </w:p>
    <w:p>
      <w:pPr>
        <w:spacing w:after="0"/>
        <w:ind w:left="0"/>
        <w:jc w:val="both"/>
      </w:pPr>
      <w:r>
        <w:rPr>
          <w:rFonts w:ascii="Times New Roman"/>
          <w:b w:val="false"/>
          <w:i w:val="false"/>
          <w:color w:val="000000"/>
          <w:sz w:val="28"/>
        </w:rPr>
        <w:t>
      қаржы активтерін сатып алу – 36 155 287 мың теңге;</w:t>
      </w:r>
    </w:p>
    <w:p>
      <w:pPr>
        <w:spacing w:after="0"/>
        <w:ind w:left="0"/>
        <w:jc w:val="both"/>
      </w:pPr>
      <w:r>
        <w:rPr>
          <w:rFonts w:ascii="Times New Roman"/>
          <w:b w:val="false"/>
          <w:i w:val="false"/>
          <w:color w:val="000000"/>
          <w:sz w:val="28"/>
        </w:rPr>
        <w:t>
      5) бюджет тапшылығы – -883 253 147 мың теңге немесе елдің жалпы iшкi өнiміне қатысты 1,5 пайыз;</w:t>
      </w:r>
    </w:p>
    <w:p>
      <w:pPr>
        <w:spacing w:after="0"/>
        <w:ind w:left="0"/>
        <w:jc w:val="both"/>
      </w:pPr>
      <w:r>
        <w:rPr>
          <w:rFonts w:ascii="Times New Roman"/>
          <w:b w:val="false"/>
          <w:i w:val="false"/>
          <w:color w:val="000000"/>
          <w:sz w:val="28"/>
        </w:rPr>
        <w:t>
      6) бюджеттің мұнайға қатысты емес тапшылығы – -4 330 528 103 мың теңге немесе елдің ішкі жалпы өнімінің 7,6 пайызы;</w:t>
      </w:r>
    </w:p>
    <w:p>
      <w:pPr>
        <w:spacing w:after="0"/>
        <w:ind w:left="0"/>
        <w:jc w:val="both"/>
      </w:pPr>
      <w:r>
        <w:rPr>
          <w:rFonts w:ascii="Times New Roman"/>
          <w:b w:val="false"/>
          <w:i w:val="false"/>
          <w:color w:val="000000"/>
          <w:sz w:val="28"/>
        </w:rPr>
        <w:t>
      7) бюджет тапшылығын қаржыландыру – 883 253 147 мың теңге көлемінде атқаруға қабылдансын.";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мынадай мазмұндағы 21-1), 21-2), 26-1) және 26-2) тармақшалармен толықтырылсын:</w:t>
      </w:r>
    </w:p>
    <w:bookmarkEnd w:id="2"/>
    <w:p>
      <w:pPr>
        <w:spacing w:after="0"/>
        <w:ind w:left="0"/>
        <w:jc w:val="both"/>
      </w:pPr>
      <w:r>
        <w:rPr>
          <w:rFonts w:ascii="Times New Roman"/>
          <w:b w:val="false"/>
          <w:i w:val="false"/>
          <w:color w:val="000000"/>
          <w:sz w:val="28"/>
        </w:rPr>
        <w:t>
      "21-1) осы қаулыға 21-1-қосымшаға сәйкес облыстық бюджеттерге, Астана және Алматы қалаларының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трансферттердің сомаларын бөлу;</w:t>
      </w:r>
    </w:p>
    <w:p>
      <w:pPr>
        <w:spacing w:after="0"/>
        <w:ind w:left="0"/>
        <w:jc w:val="both"/>
      </w:pPr>
      <w:r>
        <w:rPr>
          <w:rFonts w:ascii="Times New Roman"/>
          <w:b w:val="false"/>
          <w:i w:val="false"/>
          <w:color w:val="000000"/>
          <w:sz w:val="28"/>
        </w:rPr>
        <w:t>
      21-2) осы қаулыға 21-2-қосымшаға сәйкес облыстық бюджеттерге, Астана және Алматы қалаларының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p>
      <w:pPr>
        <w:spacing w:after="0"/>
        <w:ind w:left="0"/>
        <w:jc w:val="both"/>
      </w:pPr>
      <w:r>
        <w:rPr>
          <w:rFonts w:ascii="Times New Roman"/>
          <w:b w:val="false"/>
          <w:i w:val="false"/>
          <w:color w:val="000000"/>
          <w:sz w:val="28"/>
        </w:rPr>
        <w:t>
      "26-1) осы қаулыға 26-1-қосымшаға сәйкес облыстық бюджеттерге, Астана және Алматы қалаларының бюджеттерiне жер учаскелерін мемлекет мұқтажы үшін алып қоюға берілетін ағымдағы нысаналы трансферттердің сомаларын бөлу;</w:t>
      </w:r>
    </w:p>
    <w:p>
      <w:pPr>
        <w:spacing w:after="0"/>
        <w:ind w:left="0"/>
        <w:jc w:val="both"/>
      </w:pPr>
      <w:r>
        <w:rPr>
          <w:rFonts w:ascii="Times New Roman"/>
          <w:b w:val="false"/>
          <w:i w:val="false"/>
          <w:color w:val="000000"/>
          <w:sz w:val="28"/>
        </w:rPr>
        <w:t>
      26-2) осы қаулыға 26-2-қосымшаға сәйкес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берілетін ағымдағы нысаналы трансферттердің сомаларын бөлу;";</w:t>
      </w:r>
    </w:p>
    <w:bookmarkStart w:name="z5" w:id="3"/>
    <w:p>
      <w:pPr>
        <w:spacing w:after="0"/>
        <w:ind w:left="0"/>
        <w:jc w:val="both"/>
      </w:pPr>
      <w:r>
        <w:rPr>
          <w:rFonts w:ascii="Times New Roman"/>
          <w:b w:val="false"/>
          <w:i w:val="false"/>
          <w:color w:val="000000"/>
          <w:sz w:val="28"/>
        </w:rPr>
        <w:t xml:space="preserve">
      көрсетілген қаулыға 1, 2, 3, 4, 5, 8, 9, 10, 11, 12, 13, 14, 15, 16, 17, 19, 20, 21, 25, 26, 28, 29, 30, 31 және 32-қосымшалар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қаулы осы қаулыға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21-1, 21-2, 26-1 және 26-2-қосымшалармен толықтырылсын.</w:t>
      </w:r>
    </w:p>
    <w:bookmarkEnd w:id="4"/>
    <w:bookmarkStart w:name="z7" w:id="5"/>
    <w:p>
      <w:pPr>
        <w:spacing w:after="0"/>
        <w:ind w:left="0"/>
        <w:jc w:val="both"/>
      </w:pPr>
      <w:r>
        <w:rPr>
          <w:rFonts w:ascii="Times New Roman"/>
          <w:b w:val="false"/>
          <w:i w:val="false"/>
          <w:color w:val="000000"/>
          <w:sz w:val="28"/>
        </w:rPr>
        <w:t>
      2.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w:t>
      </w:r>
    </w:p>
    <w:bookmarkEnd w:id="5"/>
    <w:bookmarkStart w:name="z8" w:id="6"/>
    <w:p>
      <w:pPr>
        <w:spacing w:after="0"/>
        <w:ind w:left="0"/>
        <w:jc w:val="both"/>
      </w:pPr>
      <w:r>
        <w:rPr>
          <w:rFonts w:ascii="Times New Roman"/>
          <w:b w:val="false"/>
          <w:i w:val="false"/>
          <w:color w:val="000000"/>
          <w:sz w:val="28"/>
        </w:rPr>
        <w:t>
      3. Осы қаулы 2018 жылғы 1 қаңтардан бастап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Басым республикалық бюджеттік инвестициялар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
        <w:gridCol w:w="163"/>
        <w:gridCol w:w="242"/>
        <w:gridCol w:w="496"/>
        <w:gridCol w:w="230"/>
        <w:gridCol w:w="278"/>
        <w:gridCol w:w="247"/>
        <w:gridCol w:w="314"/>
        <w:gridCol w:w="11"/>
        <w:gridCol w:w="432"/>
        <w:gridCol w:w="17"/>
        <w:gridCol w:w="260"/>
        <w:gridCol w:w="218"/>
        <w:gridCol w:w="8"/>
        <w:gridCol w:w="5"/>
        <w:gridCol w:w="53"/>
        <w:gridCol w:w="1188"/>
        <w:gridCol w:w="1190"/>
        <w:gridCol w:w="314"/>
        <w:gridCol w:w="378"/>
        <w:gridCol w:w="568"/>
        <w:gridCol w:w="1128"/>
        <w:gridCol w:w="426"/>
        <w:gridCol w:w="412"/>
        <w:gridCol w:w="943"/>
        <w:gridCol w:w="1108"/>
        <w:gridCol w:w="17"/>
        <w:gridCol w:w="9"/>
        <w:gridCol w:w="5"/>
        <w:gridCol w:w="1142"/>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854 370 047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641 628 793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437 917 453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278 537 205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272 180 802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223 299 087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2 159 383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"Қазақстандық-өзбектік шекараның теліміндегі Б.Қонысбаев көліктік өткізу мекенін қайта құру және техникалық жарақтандыру" МИЖ-на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9-62 көшесі, № 9 үй, ЖҚС және қосалқы тұрмыстық блогы бар 200 автокөлікке арналған гараж" объектісіндегі қосалқы тұрмыстық блоктың 1-2- қабаттарын жатақханаға қайта жоспарлау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10 887 080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3 601 471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4 225 292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5 298 743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ҚР ІІМ Ішкі Әскерлердің 3656 әскери бөлімінің объектілерін (кешендерін) салу және құру (әуе эскадрильясы)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1500 орындық тергеу изоляторын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2 239 047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52 құрамды облыстық сотының ғимаратының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Сауран көшесі, 32 үйде орналасқан әкімшілік ғимараттың орталық жылумен жабдықтауына қосылуына) техникалық қайта жарықтандыру"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мемлекеттік органдары үшін ақпарат алмасу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органдары үшін ақпарат алмасу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11 060 940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5 106 634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ұлттық тарихи-мәдени және табиғи қорық-мұражайы" РМҚК визит-орталығын салу (жобалық-сметалық құжаттаманы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 (жобалық-сметалық құжаттаманы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қужаттардың мұрағаты"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қужаттардың мұрағаты"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республикалық шаңғы спорт базасы (I және II 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олимпиада резервінің республикалық мамандырылған мектеп-интернат-колледжі" РММ-нің 300 орындық оқу корпусын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көп функционалды "Олимпиадалық даярлау орталығы" спорт кешенін салу (сыртқы инженерлік желілерсіз)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"Шучье көлінен "Ракушка" көру алаңына дейін велосипед, жаяу жүргіншілер жолын салумен Бурабай көлінің туристтік маршруттарын абаттандыру"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 курорттық аймағының инженерлік инфрақұрылымын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инженерлік желілерінің құрылысы "Бурабай кентіне дейін көлдердің Үлкен Шабақты және Текеколь "Бурабай" МҰТП"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кентіндегі Абылай хан саябағы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22 870 474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11 387 914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22 870 474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 Нұра-Мамыр топтық су құбыры желілерінің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Сүмбе өзенінде қазақстан-қытай бірлескен су жинау құрылыстарын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Кусак өзеніндегі бөгеттік гидроторапты қайта жаңғырту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III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Жаңақала ауданындағы Жаңақала топтық су құбырының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(Тұзкөл су жиналығы) ортақ су ағызғыны қайта құру, екінші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1 212 267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 су құбырының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790 912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5 987 734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2 535 483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Соколов топтық су құбырын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Шал Ақын ауданы Ұзынжар ауылында өнімділігі тәулігіне 500 м3 апаттық І көтергішті сорғы станциясын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 топтық су құбырының І-көтерудегі сорғы станциясын реконструкциясы. II 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(құрылыстың ІІ кезегі). Түзету (сметалық құжаттамасыз)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1 035 483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3 067 943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ауданындағы шаруааралық К-28 каналын имараттарымен қайта құру (екінші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1 739 695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ауданындағы шаруашылық аралық К-26 каналын гидроқұрылымдарымен қоса қайта құрып суды өлшеу-реттеу тәсілдерін автоматтандыру енгізу (ІІ-кезек)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1 896 861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 аймағындағы су қоймаларын (Щучье, Бурабай, Қарасу көлдері) тазарту және санациялау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4 737 758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216 860 488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216 780 488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216 255 188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242 951 548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211 385 167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80 327 876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137 704 073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147 913 380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80 327 876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137 704 073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147 913 380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8 446 195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9 022 916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14 095 969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15 064 272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6 145 339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6 567 485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17 521 327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27 695 618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25 760 867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12 840 248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40 505 083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48 143 903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40 815 869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43 353 937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125 553 231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125 553 231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9 423 280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6 282 188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 қаласына) - Ақтөбе - Атырау - РФ шек. (Астрахань қаласына)"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2 467 642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7 022 066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Үлкеннарым - Қатон-Қарағай - Рахман бұлақтары"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6 341 500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4 227 667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17 667 647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(Нөкіс қаласына)"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6 121 440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4 080 960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5 304 030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қаласының айналма жолын қоса "Алматы - Өскемен" республикалық маңызы бар автожолын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55 553 687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9 288 264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10 374 081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10 374 081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2 484 345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718 951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4 999 450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4 668 658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5 082 913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5 535 934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6 728 664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"Астана-Қарағанды-Балқаш-Құрты-Қапшағай-Алматы" автомобиль жолының "Орталық-Оңтүстік" дәлізін реконструкциялау ("Күрті-Бурылбайтал"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1 497 660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шлюзіне құтқарушы кеме жүзетін гидротехникалық құрылыстар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ауылдық округының аумағындағы Қордай кеденінің өткізу пунктінің құрылысын салу, кеңейту, қайта жаңғырту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(Астана-Қарағанды тас жолы) Мичурино тұрғын алабы ауданында "Қызылжар" мемлекеттік резиденциясын жылумен жабдықтаудың сыртқы желілерін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жылыту контурын орнату, ангардың жылумен жабдықтауын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ауруханасы" РМК үшін 200 төсек-орындық стационарлық-емдік корпусын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12 026 148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жаңғырту үшін "Қазақ құрылыс және сәулет ғылыми-зерттеу және жобалау институты"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448 598 082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156 592 218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53 389 735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53 389 735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53 389 735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53 389 735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3 462 421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3 398 873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3 783 995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6 569 189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5 875 975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5 239 504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3 652 984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1 465 668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197 556 646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56 059 222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2 380 616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1 550 987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176 762 640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75 923 582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1 628 761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1 333 716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3 875 653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1 663 989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2 093 931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дамытуға және (немесе) жайластыруға республикалық бюджет қаражаты есебінен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49 024 582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2 988 512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3 543 601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3 139 493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1 256 425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4 780 762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3 892 782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1 480 748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98 123 957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49 549 793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24 841 894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3 280 692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1 850 293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2 754 684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2 436 601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10 511 602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68 578 213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4 639 364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5 620 728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10 865 426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7 487 967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7 843 749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1 752 877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2 006 871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11 469 873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2 384 671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4 291 713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4 703 850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4 703 850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қаласының бюджетіне мәдениет объектілерін салуға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63 892 652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63 892 652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14 057 974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14 057 974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5 518 889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1 983 425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49 834 678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республикалық бюджет қаражаты есебінен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49 834 678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6 461 795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101 914 719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66 562 159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101 914 719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66 562 159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75 215 299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75 215 299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2 843 068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2 433 891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1 853 963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1 504 391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1 497 406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13 084 353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38 511 264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әуе көлігінің инфрақұрылымын дамытуға арналған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13 129 292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10 028 902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3 428 902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әкімшілік ғимараты құрылысына Ақтөбе облысының бюджетіне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95 206 473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125 846 298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36 669 291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жылумен жабдықтау жүйелерін реконструкциялау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34 380 614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34 380 614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6 235 447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7 543 927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6 460 738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03"/>
        <w:gridCol w:w="150"/>
        <w:gridCol w:w="164"/>
        <w:gridCol w:w="303"/>
        <w:gridCol w:w="615"/>
        <w:gridCol w:w="21"/>
        <w:gridCol w:w="584"/>
        <w:gridCol w:w="12"/>
        <w:gridCol w:w="31"/>
        <w:gridCol w:w="62"/>
        <w:gridCol w:w="4"/>
        <w:gridCol w:w="1"/>
        <w:gridCol w:w="154"/>
        <w:gridCol w:w="2294"/>
        <w:gridCol w:w="976"/>
        <w:gridCol w:w="1"/>
        <w:gridCol w:w="594"/>
        <w:gridCol w:w="1583"/>
        <w:gridCol w:w="287"/>
        <w:gridCol w:w="704"/>
        <w:gridCol w:w="710"/>
        <w:gridCol w:w="839"/>
        <w:gridCol w:w="10"/>
        <w:gridCol w:w="6"/>
        <w:gridCol w:w="6"/>
        <w:gridCol w:w="143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Қазақстан-өзбек шекара учаскесіндегі "Б. Қоңысбаев" автокөлік өткізу пункті реконструкциялау және техникалық қайта жарақтандыру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 РММ-ң "Огонек" ШҮ аумағында күрделі жөндеу, реконструкциялау және жаңа құрылысы (сыртқы желілер және абаттандыру)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ұлттық тарихи-мәдени және табиғи қорық-мұражайы" РМҚК визит-орталығын салуға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қаласында 200 төсектік қалалық балалар ауруханасының құрылысы. Түзету"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қаласындағы 200 төсек-орындық облыстық онкологиялық диспансер салу (сыртқы инженерлік желілерсіз)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2 010 755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кентіндегі 150 төсектік орталық аудандық аурухана салу"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2 010 755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республикалық бюджет қаражаты есебінен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қаласына қосылған елді мекендерді электрмен жабдықтау желілерін дамыту. ПС-110/35/10 кВ "Каскад"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комбайндарды және тракторларды жасаудың отандық өндірушілерін қолдау шеңберінде автобустарды, тракторлар мен комбайндарды лизингке сату бойынша "Қазақстан Даму банкі" АҚ арқылы кейіннен "ҚДБ-Лизинг" АҚ кредиттеу арқылы "Бәйтерек" ұлттық басқарушы холдингі" АҚ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1 613 084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338 189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5-қосымша</w:t>
            </w:r>
          </w:p>
        </w:tc>
      </w:tr>
    </w:tbl>
    <w:bookmarkStart w:name="z18" w:id="9"/>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10 020 459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431 557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741 623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402 039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1 026 545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913 406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21 305 758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3 377 235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1 484 604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852 909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1 085 344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2 615 395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1 273 134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1 167 733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3 096 050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290 334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мемлекеттік атаулы әлеуметтік көмек төлеміне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18 380 187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1 791 581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2 012 752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723 047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8 100 641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521 962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1 893 382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арнаулы әлеуметтік қызметтер көрсету стандарттарын енгізуге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1 393 674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bl>
    <w:p>
      <w:pPr>
        <w:spacing w:after="0"/>
        <w:ind w:left="0"/>
        <w:jc w:val="both"/>
      </w:pPr>
      <w:r>
        <w:rPr>
          <w:rFonts w:ascii="Times New Roman"/>
          <w:b w:val="false"/>
          <w:i w:val="false"/>
          <w:color w:val="000000"/>
          <w:sz w:val="28"/>
        </w:rPr>
        <w:t>
      Ескерту: Бұл шығындар: үйде және жартылай стационар жағдайында қарттар мен мүгедектерге, адам саудасы құрбандарына, тұрмыстық зорлық-зомбылық құрбандарына арнаулы әлеуметтік қызметтерді ұсыну үшін үкіметтік емес ұйымдарда мемлекеттік әлеуметтік тапсырысты орналастыруға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429"/>
        <w:gridCol w:w="1639"/>
        <w:gridCol w:w="1175"/>
        <w:gridCol w:w="1269"/>
        <w:gridCol w:w="1173"/>
        <w:gridCol w:w="1360"/>
        <w:gridCol w:w="1640"/>
        <w:gridCol w:w="1360"/>
        <w:gridCol w:w="1641"/>
      </w:tblGrid>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6 007 030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3 346 520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501 807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1 929 783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153 785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194 838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405 268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255 491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еңбек нарығын дамытуға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76"/>
        <w:gridCol w:w="2453"/>
        <w:gridCol w:w="2204"/>
        <w:gridCol w:w="2585"/>
        <w:gridCol w:w="1828"/>
        <w:gridCol w:w="1829"/>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11 186 637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8 356 838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1 841 874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863 421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399 944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262 747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577 907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563 021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581 811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569 980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316 048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307 305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835 059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357 309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508 627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320 896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312 690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383 697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576 154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337 819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207 197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772 142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672 282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222 914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210 889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848 810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407 154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1 291 021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2 966 321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2 912 550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333 161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289 987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252 125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3 613 426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283 569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211 656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145 118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тілдік курстар бойынша тағылымдамадан өткен мұғалімдерге қосымша ақы төлеуге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2 149 734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бюджеттерiне ЖИТС профилактикасы және оған қарсы күрес жөніндегі іс-шараларды іске асыруға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2 060 382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34 783 759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3 005 190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2 399 149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1 016 723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3 049 099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2 099 896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2 053 679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2 730 709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2 855 400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8 309 271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Облыстық бюджеттерге нәтижелі жұмыспен қамтуды және жаппай кәсіпкерлікті дамытуға кредит берудің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44 759 007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4 281 738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1 303 008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3 083 565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Қазақстан Республикасы Үкiметiнің резерв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888"/>
        <w:gridCol w:w="2295"/>
        <w:gridCol w:w="2290"/>
        <w:gridCol w:w="2525"/>
        <w:gridCol w:w="25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77 542 814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77 542 814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73 092 814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Облыстық бюджеттерден, Астана және Алматы қалаларының бюджеттерiнен республикалық бюджеттің шығындарына өтемақыға берілетін трансферттер түсімдерінің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82"/>
        <w:gridCol w:w="2479"/>
        <w:gridCol w:w="3619"/>
        <w:gridCol w:w="2480"/>
        <w:gridCol w:w="2306"/>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енгізу мерзімінің 2018 жылдан 2020 жылға көшіру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жұмыс берушілердің аударымдары бойынша мөлшерлемелерді азайту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адамдарды әлеуметтік-психологиялық оңалту орталығы" коммуналдық мемлекеттік мекемесін ұстауға арналған шығыстардың беру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63 765 703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49 046 555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14 653 852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3 291 817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2 491 272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735 249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3 319 117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2 650 748</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668 369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5 837 975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4 685 587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1 152 388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2 492 605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1 983 627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508 978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4 903 015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3 894 697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1 008 318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4 198 187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3 419 967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3 139 804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2 462 832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676 972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4 832 126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3 782 691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1 049 435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3 577 140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2 553 029</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1 024 111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4 284 879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3 334 101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950 778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2 355 661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1 773 140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582 521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3 364 116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2 602 210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761 906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2 734 537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2 106 848</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627 689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10 186 353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7 252 590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2 933 763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3 338 980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2 539 453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799 527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1 909 391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1 513 763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395 628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2018 жылға арналған мемлекеттік тапсырмалардың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98"/>
        <w:gridCol w:w="6186"/>
        <w:gridCol w:w="277"/>
        <w:gridCol w:w="1940"/>
        <w:gridCol w:w="1483"/>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көрсетілген қызметтің немесе инвестициялық жобаның атауы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қызметтің немесе инвестициялық жобаның сипаттамалары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ақпаратка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ауыл шаруашылығы алқаптарын және елді мекендердің құрылыс салынған аумақтарының масштабтық қатарының фотокарталарын жасауға бағытталған</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ақпаратка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материалдар мен деректерді мемлекеттік есепке алу, сақтау, мемлекеттік цифрлы топографиялық карталардың масштабтық қатарын және тақырыптық карталарды жасау және жаңарту, географиялық атаулардың мемлекеттік каталогтарының деректер базасын мониторингілеу, техникалық жобаларды құрастыру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картографиялық-геодезиялық қоры"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ақпаратка қолжетімділікті арттыру"</w:t>
            </w:r>
            <w:r>
              <w:br/>
            </w: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елді-мекендердің және аумақтардың аэротүсірілімі, мемлекеттік цифрлы топографиялық карталарды және қалалардың жоспарларын жасау және жаңарту, пункттерді тексеру, қалпына келтіру, координаттау, эталондық базистерді сертификаттау, I, II класты нивелирлеу, жиынтық каталогтарды жасау, геодинамикалық зерттеулер, техникалық жобаларды құрастыру, карталарды басып шығару (басу)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ақпаратка қолжетімділікті арттыру"</w:t>
            </w:r>
            <w:r>
              <w:br/>
            </w: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 субъектілері үшін білім тарату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базалық шаруашылықтарда АӨК субъектілеріне оқыту семинарларын өткізу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"Білімнің және ғылыми зерттеулердің қолжетімділігін арттыру"</w:t>
            </w:r>
            <w:r>
              <w:br/>
            </w:r>
            <w:r>
              <w:rPr>
                <w:rFonts w:ascii="Times New Roman"/>
                <w:b w:val="false"/>
                <w:i w:val="false"/>
                <w:color w:val="000000"/>
                <w:sz w:val="20"/>
              </w:rPr>
              <w:t>
100 "Өтеусіз негізде агроөнеркәсіптік кешені субъектілерін ақпараттық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 және оларды жетілдіру бойынша ұсыныстар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бағалауға бағытталған зерттеу және оларды жетілдіру бойынша нақты ұсыныстар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медицина және экология ғылыми-зерттеу институты"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ақпараттық-талдамалық қамтамасыз ету жөніндегі қызметтерді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жалпы республикалық дерекқорды қалыптастыру және оны жүргізу және кедейшілік жөніндегі ақпаратты өңдеу, негізгі құрал-жабдықтар және материалдық емес активтерді сүйемелдеу, техникалық қолдау жөніндегі қызметтерді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"Әлеуметтік-еңбек саласын ақпараттық-талдамалық қамтамасыз ету жөнінде көрсетілетін қызметтер, жұмыспен қамту саясатын жаңғырту"</w:t>
            </w:r>
            <w:r>
              <w:br/>
            </w:r>
            <w:r>
              <w:rPr>
                <w:rFonts w:ascii="Times New Roman"/>
                <w:b w:val="false"/>
                <w:i w:val="false"/>
                <w:color w:val="000000"/>
                <w:sz w:val="20"/>
              </w:rPr>
              <w:t>
101 "Әлеуметтік-еңбек саласын ақпараттық-талдамалық қамтамасыз ету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r>
              <w:br/>
            </w:r>
            <w:r>
              <w:rPr>
                <w:rFonts w:ascii="Times New Roman"/>
                <w:b w:val="false"/>
                <w:i w:val="false"/>
                <w:color w:val="000000"/>
                <w:sz w:val="20"/>
              </w:rPr>
              <w:t>
Есту-сөйлеуге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жұмыспен қамту қызметтерін әдістемелік қолдау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әдістемелік қамтамасыз ету, нәтижелі жұмыспен қамтуға көмектесу элементтерін дамыту, еңбек нарығының ахуалы мен дамуы туралы талдау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 және жаппай кәсіпкерлікті дамыту бағдарламасын іске асыру"</w:t>
            </w:r>
            <w:r>
              <w:br/>
            </w:r>
            <w:r>
              <w:rPr>
                <w:rFonts w:ascii="Times New Roman"/>
                <w:b w:val="false"/>
                <w:i w:val="false"/>
                <w:color w:val="000000"/>
                <w:sz w:val="20"/>
              </w:rPr>
              <w:t>
101 "Нәтижелі жұмыспен қамтуды және жаппай кәсіпкерлікті дамыту бағдарламасын іске асыру шеңберінде ағымдағы іс-шараларды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бірыңғай ақпараттық жүйесін жетілдіру және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бірыңғай сандық алаңды құру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 және жаппай кәсіпкерлікті дамыту бағдарламасын іске асыру"</w:t>
            </w:r>
            <w:r>
              <w:br/>
            </w:r>
            <w:r>
              <w:rPr>
                <w:rFonts w:ascii="Times New Roman"/>
                <w:b w:val="false"/>
                <w:i w:val="false"/>
                <w:color w:val="000000"/>
                <w:sz w:val="20"/>
              </w:rPr>
              <w:t>
101 "Нәтижелі жұмыспен қамтуды және жаппай кәсіпкерлікті дамыту бағдарламасын іске асыру шеңберінде ағымдағы іс-шараларды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2016 − 2019 жылдарға арналған мемлекеттік бағдарламасын талдау және ақпараттық-медиялық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білім беруді және ғылымды дамытудың мемлекеттік бағдарламасының негізгі бағыттарын жария ету бойынша кешенді ақпараттық саясатты жүргізу, оның аясында мынадай іс-шаралар жүргізіледі:</w:t>
            </w:r>
            <w:r>
              <w:br/>
            </w:r>
            <w:r>
              <w:rPr>
                <w:rFonts w:ascii="Times New Roman"/>
                <w:b w:val="false"/>
                <w:i w:val="false"/>
                <w:color w:val="000000"/>
                <w:sz w:val="20"/>
              </w:rPr>
              <w:t>
- қоғамдық пікірді қалыптастыру, ақпаратты бұрмаламай халықпен тікелей байланыс орнату үшін телевизиялық ток-шоулар түсіру және тарату, халыққа ауқымды түсіндіру жұмыстарын жүргізу;</w:t>
            </w:r>
            <w:r>
              <w:br/>
            </w:r>
            <w:r>
              <w:rPr>
                <w:rFonts w:ascii="Times New Roman"/>
                <w:b w:val="false"/>
                <w:i w:val="false"/>
                <w:color w:val="000000"/>
                <w:sz w:val="20"/>
              </w:rPr>
              <w:t>
- мультимедиалық имидждік арнайы жобаларды әзірлеуді, интернет БАҚ-та жариялау үшін блогерлермен жұмыс жасауды, әлеуметтік желілерде ілгерілету стратегиясын әзірлеуді және іске асыруды, теріс пікірлерді жою және тұрақты мониторингті жүргізуді, қоғамның қабылдауын талдауды қоса алғанда, интернет кеңістігінде жұмыс істеу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үшінші жаңғыруы аясында әлеуметтік-мәдени процестерді талдау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процестері мен қалыптасып отырған әлеуметтік-саяси ахуал аясында, сапалық және сандық зерттеу әдістерін – халық арасында жаппай сауал жүргізу, фокус-топтар, сараптамалық сауал жүргізу әдістерін қолдана отырып, әлеуметтанушылық зерттеулер жүргізу жолымен ұлттық сананың жай-күйін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Қазақстанның жаңғыру процесіндегі жағдайларда мемлекеттің коммуникативтік саясатының кейбір шараларын іске асыруды сараптамалық-талдамалық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бағдарламасын және Қазақстан Президентінің 2018 жылғы 10 қаңтардағы "Төртінші өнеркәсіптік революция жағдайындағы дамудың жаңа мүмкіндіктері" атты Жолдауын іске асыру аясында мемлекеттік-коммуникативтік саясатқа сараптамалық-талдамалық талдау жүргізу, сондай-ақ зерттеулер мен өлшеулерді сынақтан өткізу бойынша коммуникативтік іс-шаралар сериясын жүргізу, халықаралық тәжірибені қорыту және жаңғырту процестері жағдайларында қызмет дағдыларына оқыту.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Ғылым және технологиялық саясат комитетінің жұмысына қатысуын талдамалық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Ғылым және технология саясаты комитетінің және Экономикалық ынтымақтастық және даму ұйымының ғылым, техника және инновациялар саласындағы құқықтық құралдарының 29 ұсынымының іске асырылуын мониторингтеу.</w:t>
            </w:r>
            <w:r>
              <w:br/>
            </w:r>
            <w:r>
              <w:rPr>
                <w:rFonts w:ascii="Times New Roman"/>
                <w:b w:val="false"/>
                <w:i w:val="false"/>
                <w:color w:val="000000"/>
                <w:sz w:val="20"/>
              </w:rPr>
              <w:t>
Комитет отырыстарына, семинарларға және тренингтерге, инновациялық және технологиялық саясат жөніндегі жұмыс топтарына, ғылыми және технологиялық индикаторлар бойынша ұлттық сарапшылардың жұмыс топтарына қатысу. Зерттеу , инновациялар және цифрлық экономика, цифрландыру қауіпсіздігі және т.б.тақырыптар бойынша мәселелерді талқылауға және оларды шешу жөніндегі ұсынымдарды әзірлеуге қатысу. Дүниежүзілік экономикалық форумның Жаһандық бәсекеге қабілеттілік индексінде ғылым көрсеткіштері бойынша Қазақстан Республикасының позициясын арттыру жөнінде ұсыныстар дайындау.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Білім беру саясаты комитетінің жұмысына Қазақстанның қатысуын талдамалық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"Білім беру саясатының перспективалары. Елдің бейіні: Қазақстан" ("Education Policy Outlook. Country Profile: Kazakhstan"). ЭЫДҰ келісім жасасу және ЭЫДҰ "Қазақстандағы білім беру сапасын бағалау саясаты" елдік шолуын ("OECD Review of Evaluation and Assessment Policy in Kazakhstan") дайындағаны үшін жарна төлеу. ЭЫДҰ БСК "Қатысушы" статусына жарна төлеу. ҚР ЭЫДҰ-мен білім саласындағы ынтымақтастықты тереңдету жөнінде ұсыныстар әзірлеу (БСК күн тәртібіндегі өзекті мәселелерінде ҚР позициясы С12, зерттеулердің перспективалық тақырыптары және басқалар).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қоғамдық ғылымдар терминдерін талдамалық зерттеу және мемлекеттік тілдің стандартталған терминологиялық қорын құру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ғылымдардың бекітілген терминдерін талдамалық зерттеу жүргізу және мемлекеттік тілдің стандартталған терминологиялық қорының ақпараттық-анықтамалық базасын құру жөніндегі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Тіл білімі институты"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жанындағы "111 жедел қызметін" ұйымдастыруға арналған байланыс орталығы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көздерден түсетін республика азаматтарының өтініштерін тәулік бойы қабылдау және өңдеу процесін автоматтандыру, сондай-ақ шығыс қоңыраулары, IVR теңшеу бағытын пысықтау, ақпараттық жүйені, сөйлесу сценарийлерін, жоба бойынша аудиожазбаларды дайындау және интеграциялау, барлық аймақтардың нөмірлерінен және Қазақстан Республикасының ұялы байланыс желілерінен қоңыраулар қабылдау, баланың құқықтарының, бостандықтары мен заңды мүдделерінің бұзылуына қатысты өтініштерге және бала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шағымдарға қатысты барлық мәселелер бойынша Қазақстан Республикасындағы Бала құқықтары жөніндегі уәкіл жанындағы "111 жедел қызметін" ұйымдастыру үшін жүйенің 24 сағат, аптасына 7 күн қолжетімділігі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Cloud Lab"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цифрландыру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білім беру жүйесінің алдына қойған міндеттерін іске асыру және 2018-2022 жылдарға арналған "Цифрлық Қазақстан" мемлекеттік бағдарламасын орындау шеңберінде мыналар жоспарланып отыр: білім беру жүйесін толық цифрландыруды қамтамасыз ету; білім беру ұйымдарын қағаз қолданбайтын қызметке көшіру; қатаң есептілік құжаттарын цифрлық форматқа көшіру; ҰБДҚ модификациялау және Электрондық үкімет порталымен, Әділет министрлігінің жүйелерімен (ЖТ, ЗТ МДҚ), Денсаулық сақтау министрлігінің жүйелерімен (ДСБАЖ), Еңбек және халықты әлеуметтік қорғау министрлігінің жүйелерімен (сұранысқа ие біліктіліктер бойынша жүйе, жұмысқа орналастыру бойынша жүйе, халықтың әлеуметтік қауқарсыз топтарының жүйесі) өзара деректермен алмасуды қамтамасыз ете отырып, әртүрлі ведомствоішілік ақпараттық жүйелермен және басқа мемлекеттік органдардың жүйелерімен біріктіру; білім беру ұйымдарына қатысты білім беру жүйесіне мемлекеттік камералдық бақылау тетігін әзірлеу, сөйтіп көшпелі тексерулер санын едәуір төмендету; "Жалпыға бірдей оқу" тетігін енгізу, сөйтіп мектеп жасындағы балаларды толық есепке алуды қамтамасыз ету және балалардың міндетті түрде орта білім алудағы конституциялық құқығын қамтамасыз ету; балалардың жазғы демалысын және жұмыспен қамтылуын бақылау; әртүрлі мақсаттарда білім беру ұйымдарының жиынтық деректерін графиктер, кестелер, диаграммалар түрінде графикалық түрде көрнекілендіру; жүйенің дамуын болжаудың ақпараттық элементтерін жетілдіру; әртүрлі мемлекеттік органдар мен ұйымдар ҰБДҚ-на қол жеткізуді қамтамасыз ету; ұсынылған деректердің құпиялылығын қамтамасыз ету; әдістемелік тұрғыдан жоғары білім беру деңгейін жетілдіру және ҰБДҚ-на енгізу; оқушылар қозғалысының толық траекториясын қадағалау тетігін енгізу және басқалары.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экологиялық қолайсыз өңірлеріндегі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күрделілігін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бойы далалық аспаптық бақылау жүргізу. Қадағалау және материалдарды өңдеу үшін жаңа әдістер мен техникалық құралдарды енгізу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жан басына шаққандағы қаржыландыруды әдіснамалық қамтамасыз ету және мониторингтеу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жан басына шаққандағы нормативтік қаржыландыруды әдіснамалық қамтамасыз ету және мониторингтеу бойынша көрсетілетін қызметтерді орындау аясында: мектепке дейінгі тәрбие мен оқытуды жан басына шаққандағы нормативтік қаржыландыруды іске асыру мәселелері бойынша Қазақстан Республикасының нормативтік құқықтық актілерін әзірлеуді және оларға өзгерістер мен толықтырулар енгізілуін келісуге ықпал етуді; мектепке дейінгі тәрбие мен оқыту ұйымдарының және жергілікті атқарушы органдарының әкімшілігі үшін мектепке дейінгі тәрбие мен оқытуды жан басына шаққандағы нормативтік қаржыландыруды іске асыру мәселелері бойынша консультациялар ұйымдастыруды және өткізуді; жан басына шаққандағы нормативтік қаржыландыруды іске асыру барысында туындайтын проблемаларды талдау және тиісті ұсыныстар енгізуді жүзеге асырады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102 "Мектепке дейінгі білім беру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ұйымдарындағы білім беру және тәрбиелеу қызметтері</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қаласындағы Назарбаев Зияткерлік мектебіндегі 3-6 жастағы балаларға арналған Мектепке дейінгі тәрбие мен оқыту бағдарламасы бойынша білім беру және тәрбиелеудің көрсетілетін қызметтері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106 "Мектепке дейінгі тәрбие мен оқытуға "Назарбаев Зияткерлік мектептері" ДБҰ-нда мемлекеттік білім беру тапсырысын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 Үш тілде білім беруді енгізуді қамтамасыз ету (қазақ, ағылшын және орыс тілдерін меңгеру); оқушыларды ғылыми-зерттеу жұмыстарына тарту, сонымен қатар оқушыларды зияткерлік олимпиадаларға, ғылыми жарыстарға қатысуын қамтамасыз ету; зияткерлік және тану қызметіне қызығушылығын дамыту; ата-анасымен әріптестік қарым-қатынас орнату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Ізгілікті педагогика әдістері мен тұлғалық бағдарланған оқыту тәсілдерін қолдана отырып, балаларды оқыту және тәрбиелеу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Имандылық-рухани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 және Халықаралық бакалавриат оқу бағдарламасын енгізе отырып, оқушылардың Назарбаев Зияткерлік мектептерінің жатақханаларында тұруын ескере отырып, 7-12 сыныптары оқушыларына республикалық комиссия тағайындаған Қазақстан Республикасының Тұңғыш Президенті – Елбасының "Өркен" білім беру грантын іске асыру жөніндегі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29 908 884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кәсіптік және орта білімнен кейінгі білім беру жүйесін мониторингтеу және болжау, оның ішінде білім беру объектілерінің қажеттілігін анықтау, кадрлық және материалдық-техникалық қамтылуын, қаржыландыру көлемін, мемлекеттік тапсырысты есептеу, стратегиялық құжаттарды, оның ішінде білім беруді және ғылымды дамытудың 2016 – 2019 жылдарға арналған мемлекеттік бағдарламасын және т.б. іске асырылуын талдау және мониторингтеу үшін қажет</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жүйесінің ахуалы мен дамуы туралы Ұлттық баяндаманы дайындау және шығару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саласындағы статистикалық деректерді және ақпараттық материалдарды жинау, талдау және өңдеу. Білім беру көрсеткіштері бойынша өңірлер рейтингісін жүргізу. Халықты, мемлекеттік органдарды, халықаралық ұйымдарды Қазақстан Республикасында білім берудің ахуалы мен дамуы туралы объективті және сенімді ақпаратпен қамтамасыз 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конкурстарға іріктеу және дайындау, республикалық семинарлар, конкурстар, ғылыми-практикалық конференциялар өткізу.</w:t>
            </w:r>
            <w:r>
              <w:br/>
            </w: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Қазақстан Республикасында білім берудің беделiн арттыру мақсатында өткізіледі. Сондай-ақ олимпиадалар мен конкурстар оқушылардың ғылыми-зерттеу және оқу-танымдық қызметін ынталандырып, Қазақстан Республикасының зияткерлік әлеуетiн қалыптастыруға ықпал етеді.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алыс және жақын шетелдің мамандандырылған мектептері арасында математика, физика және информатика пәндері бойынша Халықаралық Жәутіков олимпиадасын өткізу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экономика терең білімі бар және жаңашылдыққа қабілетті мамандарды қажет етеді, сондықтан үздік тарихи тәжірибеге және ең табысты заманауи үлгілерге негізделген жас дарындарды анықтау және дамыту бойынша жұмыс Қазақстан экономикасын жаңғыртудың қажетті элементі болып табылады. Қазақстан Республикасында дарынды балалармен және жастармен жұмыс жасаудың бай тәжірибесі жинақталған.</w:t>
            </w:r>
            <w:r>
              <w:br/>
            </w:r>
            <w:r>
              <w:rPr>
                <w:rFonts w:ascii="Times New Roman"/>
                <w:b w:val="false"/>
                <w:i w:val="false"/>
                <w:color w:val="000000"/>
                <w:sz w:val="20"/>
              </w:rPr>
              <w:t>
Қазақстанның мамандандырылған білім беру ұйымдарын құруда басымдығы бар, сол ұйымдардың түлектері бүгінде еліміздің зияткерлік элитасына кіреді.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іс-шараларды ұйымдастыру және өткізу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және білім алушы жастардың Жазғы спартакиадасын ұйымдастыру және өткізу.</w:t>
            </w:r>
            <w:r>
              <w:br/>
            </w: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қолдау; Қазақстан Республикасының білім беру жүйесінде "Өзін-өзі тану" пәнін оқыту жағдайына мониторинг жүргізу.</w:t>
            </w:r>
            <w:r>
              <w:br/>
            </w:r>
            <w:r>
              <w:rPr>
                <w:rFonts w:ascii="Times New Roman"/>
                <w:b w:val="false"/>
                <w:i w:val="false"/>
                <w:color w:val="000000"/>
                <w:sz w:val="20"/>
              </w:rPr>
              <w:t>
Рухани-адамгершілік білім беру бойынша интернет-порталды мазмұндық жағынан қамтамасыз ету (мәтіндік және бейнематериалдар дайындау) және ұйымдастырушылық-техникалық қолдау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104 "Балалар мен оқушы жастарға адамгершілік-рухани білім беру"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енгізуді сүйемелдеу және мониторингтеу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енгізуді сүйемелдеу және мониторингтеу жөніндегі қызметтерді орындау аясында:</w:t>
            </w:r>
            <w:r>
              <w:br/>
            </w:r>
            <w:r>
              <w:rPr>
                <w:rFonts w:ascii="Times New Roman"/>
                <w:b w:val="false"/>
                <w:i w:val="false"/>
                <w:color w:val="000000"/>
                <w:sz w:val="20"/>
              </w:rPr>
              <w:t>
Қазақстан Республикасының жан басына шаққандағы қаржыландыруды іске асыру мәселелері бойынша нормативтік құқықтық актілеріне өзгерістер мен толықтырулар енгізу жобаларын әзірлеуді; пилоттық мектептердің қызметкерлері мен мүдделі жергілікті атқарушы органдардың өкілдері үшін жан басына шаққандағы нормативтік қаржыландыруға көшу мәселелері бойынша консультациялар ұйымдастыруды және өткізуді; жан басына шаққандағы нормативтік қаржыландыруды іске асыру барысы мен нәтижелері туралы деректер жинауды, мониторингтеуді және талдауды; "Қаржы орталығы" АҚ-ның білім беру ұйымдарында жан басына қаржыландырудың енгізілуін сүйемелдеу және мониторингтеу жөніндегі қызметін басқарудың ақпараттық (автоматтандырылған) жүйесінің жұмысын ұйымдастыруды жүзеге асырады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106 "Оператордың жан басына шаққандағы қаржыландыру жөніндегі көрсететін қызметтеріне ақы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түсіну мен оқу сапасын бағалайтын халықаралық зерттеуге қатысу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жүргізген PIRLS-2021 зерттеуіне Елдің қатысуы. PIRLS 4-ші сынып оқушыларының мәтінін оқу мен түсіну сапасын бағалайды. 2018 жылы Қазақстан PIRLS-2021-ге қатысу үшін IEA-мен келісім жасалады. Қазақстан PIRLS-2021 сынағын өткізуге дайындықты бастайды. Қазақстанның IEA-ның PIRLS-2021-ге қатысуы үшін жыл сайынғы жарнасы төленеді. Ұлттық үйлестірушілердің (NCI) кездесулеріне қатысады.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TIMSS-2019 зерттеуіне Еліміздің қатысуын қамтамасыз ету. TIMSS 4-ші және 8-ші сыныптардың табиғи-математикалық білім сапасын бағалайды. 2018 жылы Қазақстан TIMSS-2019 сынақ жұмыстарына қатысады (мектептерге сынақ кітапшалары мен сауалнамаларды репликациялау және жеткізу, тестілеу). Тестілеуді аяқталғаннан кейін, негізгі зерттеу деректері мектептерде өңделеді (ашық сауалнама сұрақтарын кодтау, буклеттерді бағалау және DМЕ бағдарламасына жауаптарды енгізу). IEA-ның Қазақстанның TIMSS-2019-ға қатысуы үшін жыл сайынғы жарнасы төленеді. Ұлттық үйлестірушілердің (NCI) кездесулеріне қатысады.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компьютерлік және ақпараттық сауаттылық халықаралық зерттеуіне қатысу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ЭКА-2018 ICILS-2018 зерттеуіне Қазақстанның қатысуын қамтамасыз ету. ICILS 8-сынып оқушыларының компьютерлік және ақпараттық сауаттылығын бағалайды.</w:t>
            </w:r>
            <w:r>
              <w:br/>
            </w:r>
            <w:r>
              <w:rPr>
                <w:rFonts w:ascii="Times New Roman"/>
                <w:b w:val="false"/>
                <w:i w:val="false"/>
                <w:color w:val="000000"/>
                <w:sz w:val="20"/>
              </w:rPr>
              <w:t>
2018 жылы ICILS-2018 негізгі зерттеуін өткізу үшін оқыту семинары өткізіледі. Сәуір-мамыр айларында ICILS-2018 негізгі зерттеу жүргізіледі. Тестілеуді аяқталғаннан кейін, негізгі зерттеу деректері мектептерде өңделеді (ашық сауалнама сұрақтарын кодтау, буклеттерді бағалау және ДМЕ бағдарламасына жауаптарды енгізу). ХЭА-ның Қазақстанның ICILS-2018-ге қатысуы үшін жыл сайынғы жарнасы төленеді. Ұлттық үйлестірушілердің (NCI) кездесулеріне қатысады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зерттеуде қатысу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жүргізген PISA-2018-ге халықаралық зерттеуіне Қазақстанның қатысуын қамтамасыз ету.</w:t>
            </w:r>
            <w:r>
              <w:br/>
            </w:r>
            <w:r>
              <w:rPr>
                <w:rFonts w:ascii="Times New Roman"/>
                <w:b w:val="false"/>
                <w:i w:val="false"/>
                <w:color w:val="000000"/>
                <w:sz w:val="20"/>
              </w:rPr>
              <w:t>
PISA 15 жастағы оқушылардың математикалық, жаратылыстану-ғылыми және әдеби сауаттылығын бағалайды. 2018 жылы негізгі зерттеу жүргізу үшін оқыту семинары өткізіледі. Сәуір-мамыр айларында PISA-2018 негізгі зерттеуі 15 жастағы 6000 оқушылардың қатысуымен өтеді. Тестілеу аяқталғаннан кейін негізгі зерттеу деректері білім беру мекемелерінде өңделеді (ашық сауалнама сұрақтарын кодтау, буклеттерді бағалау және ДМЕ бағдарламасына жауаптарды енгізу). Қазақстанның PISA-2018-ге қатысуы үшін жыл сайын Экономикалық ынтымақтастық және даму ұйымына жарна төленеді. Қатысу ұлттық жобалық менеджерлердің (NPM) және PISA басқарушылар кеңесінің (PGB) отырыстарында қатысады.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бітірушілердің оқу бейінін ескере отырып, мемлекеттік мектеп бітіру емтихандарының материалдарын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 алу үшін мектеп бітірушілердің оқу бейінін ескере отырып, қорытынды аттестаттау түрінде өткізілетін Мемлекеттік емтихан материалдарын әзірлеу. Жалпы білім беретін білім беру ұйымдарында мемлекеттік емтихан материалдарын әзірлеу төмендегі формада жүзеге асырылады:</w:t>
            </w:r>
            <w:r>
              <w:br/>
            </w:r>
            <w:r>
              <w:rPr>
                <w:rFonts w:ascii="Times New Roman"/>
                <w:b w:val="false"/>
                <w:i w:val="false"/>
                <w:color w:val="000000"/>
                <w:sz w:val="20"/>
              </w:rPr>
              <w:t>
- эссе тақырыптарын, бағалау өлшемшарттарын анықтау;</w:t>
            </w:r>
            <w:r>
              <w:br/>
            </w:r>
            <w:r>
              <w:rPr>
                <w:rFonts w:ascii="Times New Roman"/>
                <w:b w:val="false"/>
                <w:i w:val="false"/>
                <w:color w:val="000000"/>
                <w:sz w:val="20"/>
              </w:rPr>
              <w:t>
- тапсырмалар әзірлеу, бақылау жұмыстарының нұсқаларын дайындау;</w:t>
            </w:r>
            <w:r>
              <w:br/>
            </w:r>
            <w:r>
              <w:rPr>
                <w:rFonts w:ascii="Times New Roman"/>
                <w:b w:val="false"/>
                <w:i w:val="false"/>
                <w:color w:val="000000"/>
                <w:sz w:val="20"/>
              </w:rPr>
              <w:t>
- емтихан билеттерін әзірлеу;</w:t>
            </w:r>
            <w:r>
              <w:br/>
            </w:r>
            <w:r>
              <w:rPr>
                <w:rFonts w:ascii="Times New Roman"/>
                <w:b w:val="false"/>
                <w:i w:val="false"/>
                <w:color w:val="000000"/>
                <w:sz w:val="20"/>
              </w:rPr>
              <w:t>
- оқыту қазақ тілінде жүргізілмейтін мектептердегі қазақ тілі/ қазақ тілінде оқытатын мектептер үшін орыс тілі пәнінен, ағылшын тілі, неміс тілі, француз тілдерінен тест тапсырмаларын әзірлеу;</w:t>
            </w:r>
            <w:r>
              <w:br/>
            </w:r>
            <w:r>
              <w:rPr>
                <w:rFonts w:ascii="Times New Roman"/>
                <w:b w:val="false"/>
                <w:i w:val="false"/>
                <w:color w:val="000000"/>
                <w:sz w:val="20"/>
              </w:rPr>
              <w:t>
- таңдау пәндері бойынша тест тапсырмаларын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біліктілігін тестілеуге арналған тест тапсырмаларын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біліктілігін тестілеу үшін тест тапсырмаларының базасын жетілдіру мақсатында:</w:t>
            </w:r>
            <w:r>
              <w:br/>
            </w:r>
            <w:r>
              <w:rPr>
                <w:rFonts w:ascii="Times New Roman"/>
                <w:b w:val="false"/>
                <w:i w:val="false"/>
                <w:color w:val="000000"/>
                <w:sz w:val="20"/>
              </w:rPr>
              <w:t>
- қазақ тілі және орыс тілінде төмендегі форма бойынша тест тапсырмалары әзірленеді: берілген бес жауаптың бір дұрыс жауабы бар, бір немесе бірнеше дұрыс жауабы бар, жағдаяттық тапсырма.</w:t>
            </w:r>
            <w:r>
              <w:br/>
            </w:r>
            <w:r>
              <w:rPr>
                <w:rFonts w:ascii="Times New Roman"/>
                <w:b w:val="false"/>
                <w:i w:val="false"/>
                <w:color w:val="000000"/>
                <w:sz w:val="20"/>
              </w:rPr>
              <w:t>
- тест тапсырмаларына екі сараптама ұйымдастырылып өткізіледі;</w:t>
            </w:r>
            <w:r>
              <w:br/>
            </w:r>
            <w:r>
              <w:rPr>
                <w:rFonts w:ascii="Times New Roman"/>
                <w:b w:val="false"/>
                <w:i w:val="false"/>
                <w:color w:val="000000"/>
                <w:sz w:val="20"/>
              </w:rPr>
              <w:t>
-бірінші және екінші сараптамадан кейін түзету жұмыстары жүргізіледі;</w:t>
            </w:r>
            <w:r>
              <w:br/>
            </w:r>
            <w:r>
              <w:rPr>
                <w:rFonts w:ascii="Times New Roman"/>
                <w:b w:val="false"/>
                <w:i w:val="false"/>
                <w:color w:val="000000"/>
                <w:sz w:val="20"/>
              </w:rPr>
              <w:t>
- Жаңа бағдарлама бойынша педагог қызметкерлердің біліктілігін тестілеуге арналған тест тапсырмаларын әзірлеу</w:t>
            </w:r>
            <w:r>
              <w:br/>
            </w:r>
            <w:r>
              <w:rPr>
                <w:rFonts w:ascii="Times New Roman"/>
                <w:b w:val="false"/>
                <w:i w:val="false"/>
                <w:color w:val="000000"/>
                <w:sz w:val="20"/>
              </w:rPr>
              <w:t>
Педагог қызметкерлердің тапсыру тілдеріне байланысты контингенттердің деректер базасы қалыптастырылады. Педагог қызеткерлерге байқау сынағы және негізгі тестілеу өткізіледі.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тәлім беру және оқыту халықаралық зерттеуіне қатысу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өткізетін TALIS-2018 халықаралық зерттеуіне Қазақстанның қатысуын қамтамасыз ету. TALIS мұғалімдердің жұмыс жағдайын және мектептердегі білім беру ортасын бағалайды. 2018 жылы TALIS-2018 базалық зерттеуі өтеді. Мұғалім сауалнамасы аяқталғаннан кейін негізгі зерттеу деректері өңделеді (DME деректер базасын қалыптастыру). Қазақстанның TALIS-2018-ге қатысуы үшін ЭЫДҰ жыл сайынғы жарнасы төленеді. Қатысу ұлттық жобалар менеджерлерінің (NPM) кездесулерінде және TALIS басқарушы кеңесі (TGB) отырыстарына қатысады.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нормативтік қаржыландыруды енгізуді әдіснамалық қамтамасыз ету және мониторингтеу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нормативтік қаржыландыруды енгізуді әдіснамалық қамтамасыз ету және мониторингтеу бойынша қызметтерді орындау аясында: − техникалық және кәсіптік білім беруді жан басына шаққандағы нормативтік қаржыландыруды іске асыру мәселелері жөніндегі Қазақстан Республикасының жаңа нормативтік құқықтық актілерін әзірлеуді және оларды келісуге жәрдемдесуді, сондай-ақ қолданыстағыларға өзгерістер мен толықтырулар енгізуді;</w:t>
            </w:r>
            <w:r>
              <w:br/>
            </w:r>
            <w:r>
              <w:rPr>
                <w:rFonts w:ascii="Times New Roman"/>
                <w:b w:val="false"/>
                <w:i w:val="false"/>
                <w:color w:val="000000"/>
                <w:sz w:val="20"/>
              </w:rPr>
              <w:t>
- техникалық және кәсіптік білім беру ұйымдарында жан басына шаққандағы қаржыландыруды іске асыру мәселелері бойынша деректер жинауды және мониторинг жүргізуді; - жан басына шаққандағы қаржыландыруға көшу мәселелері бойынша жергілікті атқарушы органдарға және колледждердің қызметкерлеріне консультациялық-түсіндіру жұмыстарын ұйымдастыруды және өткізуді жүзеге асырады.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101 "Техникалық және кәсіптік, орта білімнен кейінгі білім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оның ішінде WorldSkills халықаралық стандарттары негізінде мамандықтар бойынша білім беру бағдарламаларын , кейіннен оларды Қазақстан Республикасының техникалық және кәсіптік, орта білімнен кейінгі білім беру жүйесіне енгізу арқылы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мамандықтары бойынша үлгілік оқу жоспарлары мен бағдарламаларын өзектендіру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білікті кадрларға сұраныс пен ұсыныс арасындағы алшақтықты жою мақсатында білім берудің мазмұнын жұмыс берушілердің заманауи талаптарына сәйкес келтіру үшін техникалық және кәсіптік білім берудің мамандықтары бойынша қолданыстағы үлгілік оқу жоспарларын өзектендіру. Жаңартылған оқу жоспарлары мен бағдарламалары прогрессивті оқыту технологияларын қолдана отырып, модульді оқыту негізінде нақты жұмыс орны үшін қажетті кәсіптік құзыреттілікті қалыптастыруға мүмкіндік береді. Одан басқа, жаңартылған үлгілік оқу жоспарлары "Баршаға тегін кәсіптік-техникалық білім" жобасын іске асыруға ықпал етеді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ұйымының талаптарын ескере отырып, халықаралық деңгейде кәсіби шеберлік конкурстарын ұйымдастыру және өткізу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Europe Будапешт қаласында (Мажарстан), WorldSkills Russia Мәскеу қаласында (Ресей Федерациясы) өтетін халықаралық чемпионаттарда Қазақстан ұлттық құрамасы мүшелерінің қатысуы үшін Ұлттық оператордың WorldSkills Kazakhstan Ұлттық чемпионатын ұйымдастыруы және өткізуі, WorldSkills International және WorldSkills Europe халықаралық қауымдастықтарына жылдық мүшелік жарналарды төлеу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процесі" зерттеуін жүргізу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білім беру қоры ұсынған міндетті индикаторларды қоса отырып, 12 өңірлік және жылдық есептерді қалыптастыру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бойынша үлгілік оқу бағдарламалары мен жоспарларын әзірлеу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қажеттілігін ескере отырып, Қазақстан Республикасының Ұлттық біліктілік шеңберінің 5- деңгейіндегі кадрларды тиімді даярлауды қамтамасыз ету үшін кәсіптік стандарттар мен салалық біліктілік шеңберінің талаптарын ескере отырып, орта білімнен кейінгі білім беру мамандықтары бойынша үлгілік оқу бағдарламалары мен жоспарларын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арасынан мамандар даярлауды жүзеге асыратын техникалық және кәсіптік, орта білімнен кейінгі білім беру оқыту орындарын қамтамасыз ету мақсатында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жүйесі үшін өзектендірілген үлгілік оқу жоспарлары мен бағдарламалары бойынша оқу құралдарын әзірлеуді ұйымдастыру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кітапхана қорын толықтыру мақсатында өзектендірілген үлгілік оқу жоспарлары мен бағдарламалар бойынша оқу құралдарын әзірлеуді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34 033 848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негізінде жоғары білім беруді қаржыландырудың жаңа нысандарын әзірлеу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жан басына шаққандағы нормативтiк қаржыландыруды енгiзудi әдіснамалық қамтамасыз ету және мониторингтеу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бағалау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Н.Ә.Назарбаевтың 2017 жылғы  31 қаңтардағы "Қазақстанның үшінші жаңғыруы: жаһандық бәсекеге қабілеттілік" атты Қазақстан халқына Жолдауындағы төртінші басымдық аясында жоғары оқу орындарының кадрлық құрамына, олардың материалдық-техникалық қамтамасыз етілу деңгейіне және білім беру бағдарламаларына қойылатын талаптарды күшейту міндеті қойылды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студенттік кредиттерді қайтару және жас мамандар мен философия докторларының (PhD) жұмысқа орналасуын мониторингтеу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ауылдық квота шегінде білім беру гранты бойынша, философия докторы (Phd) бағдарламасы бойынша білім алған Қазақстан Республикасының жоғары оқу орындары түлектерінің ауылдық елді мекендерде орналасқан білім беру ұйымдарына және денсаулық сақтау ұйымдарына жұмысқа орналасуының мониторингін қамтамасыз ету және жас мамандардың ауылдық елді мекендерде жұмыспен өтеу міндетін орындау бойынша қызмет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104 "Сенім білдірілген агенттердің білім беру кредиттерін қайтару жөніндегі қызметтеріне ақы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ересектердің құзыреттерін бағалаудың халықаралық бағдарламасына (PIAAC) қатысу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ересектер құзыреттілігін бағалау бағдарламасының (PIAAC) негізгі зерттеуіне Қазақстанның қатысуын қамтамасыз ету - 16-65 жас аралығындағы халықтың оқырман, математикалық және компьютерлік сауаттылығын бағалайды. 2018 жылы негізгі PIAAC зерттеуінің екінші кезеңі өткізіледі. Қазақстанның 4 аймағында (Алматы, Алматы аймағы, Жамбыл және Оңтүстік Қазақстан аймақтары) кем дегенде 2000 респондент сұхбат жүргізеді. Аудандық жұмыстар аяқталғаннан кейін негізгі зерттеудің бірінші және екінші кезеңдерінің деректері өңделеді (ашық сауалнама сұрақтарын кодтау, буклеттерді бағалау және DМЕ бағдарламасына жауаптарды енгізу). ЭЫДҰ-ға ауысатын ұлттық деректер базасы құрылады. ШЫҰ мүше-елдерінің Кеңесінің отырыстарына қатысу қабылданады.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қабылдау емтихандарының жаңа нысанына арналған тест тапсырмаларының базасын қалыптастыру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беретін оқу бағдарламаларын меңгерген білім беру ұйымдарының бітірушілері үшін жоғары оқу орындарына қабылдау емтихандарының жаңа нысанына арналған тест тапсырмаларының базасын қалыптастыру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ұйымдастыру мен өткізу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беретін оқу бағдарламаларын меңгерген білім беру ұйымдарының бітірушілері үшін Ұлттық бірыңғай тестілеуді ұйымдастыру мен өткізу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Мемлекеттік білім беру жинақтау жүйесінің жұмыс істеуін қамтамасыз ету жөніндегі қызметтерді ұсынуы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берудің жинақтау жүйесінің жұмыс істеуін қамтамасыз ету бойынша оператордың көрсетілетін қызметін ұсыну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112 "Мемлекеттік білім беру жинақтау жүйесі операторының қызметтеріне ақы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еңбегіне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103 "Мемлекеттік ғылыми-техникалық сараптаманы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1 295 552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105 "Ғылыми және (немесе) ғылыми- техникалық қызмет нәтижелерін коммерцияландыруға гранттар беру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106 "Ғылыми және (немесе) ғылыми-техникалық қызмет нәтижелерін коммерцияландыруды гранттық қаржыландыру"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кітапхана-ақпараттық қамтамасыз ету, қазақстандық ғылымды кеңінен таныту, ғылыми-зерттеу институттарының және мекемелердің, музейлермен ғылыми кітапханалардың жұмыс істеуін қамтамасыз ету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беру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және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архивтер мен сирек кездесетін кітапхана материалдарына көпшілік оқырман мен зерттеушілердің қолжетімділігі үшін алаңдар қалыптастыру.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қызметкерлерінің біліктілігін арттыру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мектепке дейінгі тәрбие мен оқыту қызметкерлерінің біліктілігін арттыру бойынша көрсетілетін қызметтерді ұсыну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"Мектепке дейінгі мемлекеттік білім беру ұйымдары кадрларының біліктілігін арттыру және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 біліктілігін арттыру курстарын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 бағыты бойынша мектептердегі информатика, биология, химия, және физика пәндерінің мұғалімдеріне тілдік курстар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қызметкерлерінің біліктілігін арттыру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бастауыш, негізгі орта және жалпы орта білім беру жүйелерінің педагог қызметкерлерінің біліктілігін арттыру бойынша көрсетілетін қызметтерді ұсыну.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сәйкес техникалық және кәсіптік білім беру ұйымдарының басшылары мен инженерлік - педагогикалық жұмыскерлердің біліктілігін арттыру курстарын өткізу және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жүйесі қызметкерлерінің біліктілігін арттыру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жоғары білім беру жүйелерінің педагог қызметкерлерінің біліктілігін арттыру бойынша көрсетілетін қызметтерді ұсыну.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графикасына негізделген бірыңғай қазақ тілі әліпбиіне көшу мақсатында жоғары оқу орындарының профессорлық-оқытушы құрамының біліктілігін арттыру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әліпбиіне көшу бойынша халықаралық тәжірибе негізінде заманауи оқыту технологиялары мен қазақ тілінің латын графикасына негізделген жаңа әліпбиін енгізу тәсілдерін қолдана отырып, профессорлық-оқытушы құрамының біліктілігін арттыру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бақылаулардың деректерін жинау және өңдеу, стационарға жоспарлы емделуге жатқызуды ұйымдастыру, республикалық және өңірлік емдеуге жатқызу бюросының қызметін ұйымдастыру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статистикалық деректерді жинауды, өңдеуді, сақтау мен талдауды, оның ішінде медициналық қызметке ақы төлеу бойынша мемлекеттік органның қызметін қамтамасыз ету үшін ақпаратты жинауды, өңдеуді, сақтауды, талдау мен ұсынуды ұйымдастыру; тегін медициналық көмектің кепілдік берілген көлемі шеңберінде стационарға емделуге жоспарлы жатқызуды ұйымдастыру және Бірыңғай ұлттық денсаулық сақтау жүйесінің шеңберінде республикалық және өңірлік емделуге жатқызу бюросының қызметін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100 "Денсаулық сақтау саласындағы уәкілетті органның қызметін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алғашқы медициналық-санитариялық көмек жөніндегі географиялық жағынан қашық орналасқан офисінің қызметін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бойынша географиялық жағынан қашық орналасқан офис қызметінің жұмыс істеуін қамтамасыз ету, атап айтқанда Еуропалық Дүниежүзілік денсаулық сақтау ұйымына мүше мемлекеттерге жоспарлауда, өңірлік тәжірибені жүйелеуде консультациялық-техникалық қолдау мен жағдай жасау және мүше мемлекеттердің арасында алғашқы медициналық-санитариялық көмек бойынша білім беруге жәрдемдесу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100 "Денсаулық сақтау саласындағы уәкілетті органның қызметін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 үйлестіру жүйесін құру бойынша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ағзалық донорлықтың тиімді ұлттық жүйесін құру және трансплантология ғылымын дамыту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w:t>
            </w:r>
            <w:r>
              <w:br/>
            </w:r>
            <w:r>
              <w:rPr>
                <w:rFonts w:ascii="Times New Roman"/>
                <w:b w:val="false"/>
                <w:i w:val="false"/>
                <w:color w:val="000000"/>
                <w:sz w:val="20"/>
              </w:rPr>
              <w:t>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100 "Денсаулық сақтау саласындағы уәкілетті органның қызметін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 –2019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тұрақтылығын қамтамасыз ету жөніндегі қызметті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сондай-ақ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тұрақтылықты байланысты іс-шараларды орындау қамтамасыз ету, сондай-ақ тегін медициналық көмектің кепілдік берілген көлемін көрсету кезінде инновациялық технологияларды қолдану мүмкіндігін беру мақсатында Қазақстан Республикасының Денсаулық сақтау министрлігінің ақпараттық жүйелерін модификациялауды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озық тәжірибе негізінде денсаулық сақтау саласын реформалауды әдіснамалық қолдау. Қаржыландыру, тарифтерді белгілеу, әлеуметтік медициналық сақтандыруды әдіснамалық қолдау, ұлттық дәрілік саясат, клиникалық тәжірибе, денсаулық сақтауды стандарттау, денсаулық сақтау менеджменті, адами ресурстарды басқару, электрондық денсаулық сақтауды стандарттау, медициналық және фармацевтикалық білім беру, медициналық қызметтердің сапасын реттеу, денсаулық сақтау жобаларын басқару мәселелері бойынша жобаларды іске асыру. Денсаулық сақтау саласындағы инвестициялық саясат бойынша; денсаулық сақтау саласындағы ғылымды, инновациялық қызметті және сараптамаларды дамыту бойынша іс-шараларды орындау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ұйымдары кадрларының біліктілігін арттыру және оларды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1 448 388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көлемін қаржыландыруды қамтамасыз етуі, оның ішінде тегін медициналық көмектің кепілдік берілген көлемі шеңберінде медициналық көмекті сатып алуды өткізуі, шарттар жасасуы және медициналық қызметке ақы төлеуі, сондай-ақ денсаулық сақтау субъектілерінің медициналық қызметтердің тұтынушыларына көрсеткен медициналық көмектің сапасы мен көлемі бойынша шарттық міндеттемелерін орындауына мониторинг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1 097 968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инновациялық медициналық технологияларды дамыту бойынша жұмысты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Сызғанов атындағы Хирургия ұлттық ғылыми орталығы" АҚ, "Ұлттық ғылыми медициналық орталық" АҚ, "University Medical Center" корпоративтік қоры, "Ұлттық ғылыми кардиохирургия орталығы" АҚ, "Ұлттық нейрохирургия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шетелдік мамандарды тарту арқылы отандық клиникаларда жоғары технологияларды дамыту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1 973 952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санитариялық авиация нысанындағы медициналық көмекпен қамтамасыз 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санитариялық авиация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107 "Санитариялық авиация нысанында медициналық көмек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6 527 340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концептуалды идеяларды әзірлеу, саламатты өмір салтын насихаттау, әлеуметтік мәні бар аурулардың профилактикасы жөніндегі іс-шараларды әдіснамалық сүйемелдеу және мониторингтеу, жалпы Қазақстан Республикасының бойынша халық арасында өткізілген ақпараттық-коммуникациялық іс-шаралар туралы ақпаратты жинақтау және есептерді дайындау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104 "Саламатты өмір салтын насихаттау"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"ЖИТС-тің алдын алу және оған қарсы күрес жөніндегі республика лық орталық"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105 "ЖИТС профилактикасы және оған қарсы күрес жөніндегі іс-шараларды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ғылыми-реставрациялау жұмыстарын орындау бағаларының нормативтерін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бағаларды, сметалық-нормативтік базаны, сметалық нормалау және баға белгілеу бағаларын әзірлеу, оның ішінде сметалық нормалар мен бірегей бағалар жинақтарын ағымдағы бағаларға қайта есептеу, тарихи және мәдени ескерткіштер бойынша арнайы ғылыми-жобалау жұмыстарына бағалар жинақтарын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спорт және туристік қызмет саласындағы мемлекеттік саясатты қалыптастыру"</w:t>
            </w:r>
            <w:r>
              <w:br/>
            </w:r>
            <w:r>
              <w:rPr>
                <w:rFonts w:ascii="Times New Roman"/>
                <w:b w:val="false"/>
                <w:i w:val="false"/>
                <w:color w:val="000000"/>
                <w:sz w:val="20"/>
              </w:rPr>
              <w:t>
100 "Мәдениет, спорт және туристік қызмет саласындағы уәкілетті органның қызметін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тілдерді дамыту мен қолданудың 2011–2020 жылдарға арналған мемлекеттік бағдарламасын іске асыру бойынша іс-шаралар өткізу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r>
              <w:br/>
            </w: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тарих және мәдениет ескерткіштерінде ғылыми-реставрациялық және консервациялық жұмыстар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және реставрациялау арқылы республикалық маңызы бар тарих және мәдениет ескерткіштерін сақтау бойынша қызметтер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100 "Тарихи-мәдени мұра ескерткіштерін қалпына келтіру, салу"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алдын ала тізіміне енгізілген аумақтардың, қорғау аймақтарының шекарасын айқындау және объектілердің деректерін құруды әзірлеу бойынша қызметтерді көрсету, Ескерткіштерді "Ұлы Жібек Жолы" сериялық трансшекаралық номинациясы бойынша ЮНЕСКО-ның дүниежүзілік мұралары тізіміне қосу үшін мәдени мұра объектілерінің ғылыми құжаттамаларын дайындау (номинациялар мәтінін дайындау, қорғау аймақтарының жобасын әзірлеу), Ескерткіштерді "Ұлы Жібек Жолы" сериялық номинациясына қосу үшін ескерткіштерді сақтау және оны пайдалану бойынша менеджмент жоспарларды дайындау жөніндегі қызметтер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101 "Қазақ халқының мәдени мұрасын зерделеуді жинақтау және жүйелеу"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рухани қажеттілігін қанағаттандыра алатын, мемлекеттің мүддесіне және әлемдік аренада мемлекеттің бедел-бейнесіне қызмет ететін, көркемдік деңгейі жоғары ұлттық фильмдерді өндіру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104 "Ұлттық фильмдер шығару"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дубляждау, сценарий резервін қалыптастыру, үздіксіз кинотехнологиялық процесті қамтамасыз ету, ұлттық фильмдерді сақтау, ұлттық фильмдерді дистрибьюциялау және тираждау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ұлттық фильмдерді түпнұсқа тілінен мемлекеттік тілге дубляждау, мемлекеттік фильмдер қорын құру және сақтау, фильмдер прокатын ұйымдастыру, тираждау мен дистрибьюциялауды жүзеге асыру кезінде фильмдердің меншік иесінің құқығын және фильм иесінің өзге де құқықтарының сақталуын қамтамасыз ету, сондай-ақ шетелде ұлттық фильмдерді дамыту, насихаттау және ілгерілету және оларды шығаруға инвестициялар тарту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104 "Ұлттық фильмдер шығару"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және ұлттық мерекелеріне, Қазақстан халқы Ассамблеясына арналған мерекелік іс-шаралар мен салтанатты концерттерді өткізу, Мемлекет басшысының шетел делегацияларымен ресми кездесулері шеңберінде концерттік бағдарламаларды ұйымдастыру; Қазақстанның шығармашылық ұжымдары мен орындаушыларының Тәуелсіз Мемлекеттер Достастығы, Еуразиялық экономикалық одақ, Шанхай ынтымақтастық ұйымы, ТҮРКСОЙ, ЮНЕСКО, Шыңжан-Ұйғыр автономиялық ауданының іс-шараларына қатысуын қамтамасыз ету, сондай-ақ Астана қаласының 20-жылдығының, Елбасының "Болашаққа бағдар: Рухани жаңғыру" бағдарламасы, Қазақстан мен Ресейдің XV өңіраралық ынтымақтастық форумы, Өзбекстанның Қазақстандағы жылының шеңберінде мәдени іс-шараларды өткізу, оның ішінде фестивальдер, концерттер, шетелдік ұжымдардың гастрольдері, ашық аспандағы опера қойылымы, Қазақстандағы шет елдерінің мәдениет күндері, марапаттау рәсімі, театралық-спорт саябағы, "Этноауыл" ұлттық мәдени кешенінің жаңа маусымын өткізу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9 917 051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 және шет елдерде өткізілетін әлеуметтік маңызы бар және мәдени іс-шаралар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шетелдік орындаушылардың өнер көрсетуін және гастрольдерін, жас дарындар мен жетекші орындаушылардың әлемнің үздік сахналарында өнер көрсетуін, қазақстандық орындаушылардың халықаралық конкурстарға қатысуын ұйымдастыру, сондай-ақ Астана қаласының 20-жылдығына арналған және Елбасының "Болашаққа бағдар: Рухани жаңғыру" бағдарламасы шеңберінде мәдени іс-шараларды өткізу, оның ішінде фестивальдер, концерттер, ақындардың айтысы, мерейтойлар, конкурс, Қазақстанның шетелдегі мәдениет күндері, қазақстандық орындаушылардың халықаралық мәдени жобаларға қатысуы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туындыларын би және балет арқылы қайта шығару жолымен хореография өнерін кеңінен тарату. Хореография өнерін насихаттау, хореография саласында халықаралық ынтымақтастық. Классикалық би және балет бойынша қызметтерді сатып алу үшін әлеуметтік маңызы бар және мәдени іс-шараларды өткізу бойынша ілеспе қызметтерді жүзеге асыру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2 915 305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"Рухани жаңғыру" бағдарламалық баяндамасының шеңберіндегі іс-шаралар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таныстыру үшін өнер туындыларын іріктеу жөніндегі және көркем әдебиет аудармаларының сапасын бақылау жөніндегі сарапшылар тобының жұмысын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мәдениет институты"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116 "Өнер туындылары мен әдебиеттерді іріктеу және аудару сапасын бақылау жөніндегі қызметі"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және спорттық резерв спортшыларын даярлау, олимпиадалық спорт түрлері бойынша ұлттық құрама командалар мүшелерінің халықаралық спорт жарыстарына қатысуға даярлауды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Республикасының ұлттық құрама командасының халықаралық жарыстарға қатысуы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олимпиада комитеті" ҚБ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"Жоғары жетістіктер спортын дамытуды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12 511 529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r>
              <w:br/>
            </w:r>
            <w:r>
              <w:rPr>
                <w:rFonts w:ascii="Times New Roman"/>
                <w:b w:val="false"/>
                <w:i w:val="false"/>
                <w:color w:val="000000"/>
                <w:sz w:val="20"/>
              </w:rPr>
              <w:t>
103 "Хореография саласындағы білім беру үрдісін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1 270 919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жылжыту жөніндегі іс-шаралар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жылжыту жөніндегі жоғары деңгейдегі іс-шараларды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мен оны халықаралық және ішкі нарықта ілгерілету"</w:t>
            </w:r>
            <w:r>
              <w:br/>
            </w:r>
            <w:r>
              <w:rPr>
                <w:rFonts w:ascii="Times New Roman"/>
                <w:b w:val="false"/>
                <w:i w:val="false"/>
                <w:color w:val="000000"/>
                <w:sz w:val="20"/>
              </w:rPr>
              <w:t>
100 "Қазақстанның туристік имиджін қалыптастыру"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1 040 231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 ғылыми-техникалық бағдарламаларды және халықаралық жобаларды табысты орындау үшін күтіп ұстау және қауіпсіз пайдалану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тағы басқа төлемдерді төлеу бойынша қызметтер кешені)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жұмыс істеуін және қауіпсіздігін қамтамасыз ету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 геофизикалық қондырғыларының жұмыс істеуін қамтамасыз ету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"Геофизикалық зерттеулер институты" РМК геофизикалық қондырғыларының үздіксіз және қауіпсіз жұмысын қамтамасыз ету жөніндегі көрсетілетін қызметтер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тағы басқа төлемдерді төлеу бойынша қызметтер кешені)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кодексі жобасының тұжырымдамасын әзірлеу орындылығын анықтауға бағытталған сәулет, қала құрылысы және құрылыс саласында әлеуметтік, талдамалық зерттеулер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заңнаманы жетілдіру және мемлекеттік реттеудің жұмыс істеп тұрған тетіктері мен әдістері пысықталмаған, қайшылықтарды болдырмау қажеттілігі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жж. индустриялық-инновациялық дамыту тұжырымдамасының жобасын әзірлеу бөлігінде экономиканың басым секторларын дамыту саласындағы ақпараттық-сараптамалық зерттеулер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дәуір" өнеркәсібін қалыптастыруға акцентпен елді 2020-2024 жылдарға арналған индустриалды дамыту бойынша тұжырымдамалық ұсыныстар дайындау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125 244 457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шикізаттық әлеуетін бағалау.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Өндеуші өнеркәсіпті және тау-кен секторын 2025 ж. дейін технологиялық қайта жарақтандыру жөніндегі шаралар кешенін, соның ішінде Төртінші өнеркәсіптік революция элементтерін әзірлеу бөлігінде, экономиканың басым секторларын дамыту саласындағы ақпараттық -талдамалық және консультациялық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аудит жүргізілген соң, Төртінші өндірістік революция элементтері енген, іріктелген кәсіпорындарды жаңғырту бойынша кейіннен жоспарларын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107 "Экономиканың басым секторларын дамыту саласындағы ақпараттық-талдамалық және консультациялық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жұмыстарын орындауды ұйымдастыру жөніндегі мемлекеттік қызметтер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автожолдарын күрделі және орташа жөндеу, ұстау, көгалдандыру.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100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76 941 666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Жайық-Каспий бассейндерінде, Іле өзені, Қапшағай су қоймаларында және Балқаш көлінде ішкі су жолдары учаскелерінде кеме қатынасының кепілдік берілген габариттерін навигациялық жабдық белгілерін қою (ұстау) және күту, түбін тереңдету жұмыстарын, түзету жұмыстарын, түбін тазарту жұмыстарын, арналық іздестіру жұмыстарын, навигациялық жабдық пен құрылғыларын әзірлеу және жөндеу, техникалық флот кемелерін жөндеу, кеме қатынасы гидротехникалық құрылғылардың (шлюздер) және техникалық флот кемелерін жаңарту және жаңғырту бойынша іс-шараларды іске асыру арқылы қамтамасыз 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(қайта өңдеу)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агломерациясын аумақтық дамытудың өңіраралық схемасын (өзектендіру) түзету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агломерациясын аумақтық ұйымдастыруды шыңдау негізінде жобалау шешімдерін анықтау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инженерлік коммуникациялар нысандарының (сумен жабдықтау, кәріз, электрмен жабдықтау, байланыс, газбен жабдықтау, жылумен жабдықтау, көше шамдары, жол қозғалысын ұйымдастыру) нақты кеңістіктік орналасуын және негізгі техникалық сипаттамаларын анықтау мақсатында жүргізілетін инженерлік-геодезиялық іздестірулердің арнайы түрі.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шаруашылығы саласындағы инвестициялардың негіздемесін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r>
              <w:br/>
            </w:r>
            <w:r>
              <w:rPr>
                <w:rFonts w:ascii="Times New Roman"/>
                <w:b w:val="false"/>
                <w:i w:val="false"/>
                <w:color w:val="000000"/>
                <w:sz w:val="20"/>
              </w:rPr>
              <w:t>
Жылумен қамтамасыз етудің сенімділігі мен сапасын арттыру, энергияның тиімділігін арттыру және энергия үнемдеуді, сондай-ақ сумен жабдықтау және су бұру жүйелерін дамыту.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108 "Өңірлерді дамытудың 2020 жылға дейінгі бағдарламасы шеңберінде тұрғын үй-коммуналдық шаруашылығы саласындағы инвестициялар негіздемесін әзірлеу"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жүйелеріне орталықтандырылған техникалық тексеру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объектілерін және жылу желілерін 100 Гкал/сағ-қа дейінгі қазандықтарды жаңғырту және реконструкциялау бойынша жылумен жабдықтау үшін орталықтандырылған техникалық тексеруді өңірлік жобаларды әзірлеу кезінде пайдалану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112 "Жылумен жабдықтау жүйелеріне орталықтандырылған техникалық тексеру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және тұрғын үй-коммуналдық шаруашылығы объектілерінің энергияны үнемдеу жөніндегі іс-шаралар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ақпараттық-түсіндіру насихаттау жұмыстарын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115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түрінде жүзеге асырылатын республикалық маңызы бар инвестициялық жобаларды дамытуды ұйымдастыру жөніндегі мемлекеттік қызмет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 қазақ-қырғыз шекарасында орналасқан "Қордай" өткізу бекетін салу және реконструкциялау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 Мемлекеттік шекарасы арқылы өткізу пунктерін салу және реконструкциялау"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қабілеттілігінің жағдайы туралы ұлттық баяндамалар дайындау және бәсекеге қабілеттілік халықаралық рейтингтеріндегі Қазақстанның позициясын орнықты жетілдіру бойынша күрделі ұсынымдарды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қабілеттілігін арттыру саласында қабылданған шаралар ретроспективті талдау арқылы Қазақстанның бәсекеге қабілеттілігін арттыру үшін жәрдемдесу және Қазақстанның бәсекеге қабілеттілігінің жағдайы туралы ұлттық баяндамалар талдау негізінде дайындау, сондай-ақ Қазақстанның позициясын орнықты жетілдіру бойынша күрделі ұсынымдарды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ынтымақтастық және даму ұйымына кіруі процесіне талдамалық және консультациялық қолдау көрсету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кіру бойынша басқа елдердің тәжірибелерін зерттеу, сондай-ақ Қазақстан Республикасы үшін осы тәжірибе негізінде ұсынымдар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және ішкі даму жағдайларын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әлемдік экономикалардағы ағымдағы үрдістер, әлемдік тауар және қаржы нарықтарындағы ахуал, Қазақстанның әлеуметтік-экономикалық дамуындағы сыртқы тәуекелдер мен қауіптер туралы күн сайынғы талдамалық жазбаларды, тоқсан сайынғы және жылдық талдамалық есептерді әзірлеу. Сонымен қатар, салааралық теңгерім моделін жетілдіру және тоқсандық орта мерзімді макроэкономикалық болжамдау моделін өзектендіру және оның негізінде әлемдік экономиканың даму трендтерін ескере отырып, Қазақстанның орта мерзімді тұрақты макроэкономикалық даму болжамын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жобаларының ғылыми экономикалық сараптамасы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Yкiметiнiң  2016 жылғы 31 тамыздағы № 497 қаулысымен бекiтiлген Нормативтік құқықтық актілердің жобаларына ғылыми сараптама жүргiзу ережесiне сәйкес Қазақстан Республикасының заң жобаларының ғылыми экономикалық сараптамасын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арттыру мәселелері бойынша зерттеулер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 тұжырымдамасын іске асыру үшін 2020 жылға дейін кәсіпкерлік қызметті мемлекеттік реттеудің күшті және әлсіз жақтарын, қауіптерді және даму перспективаларын айқындай отырып, халықаралық тәжірибені талдаудың және нақты ұсынымдарды әзірлеудің мақұлданған тәсілдері бойынша оған кешенді зерттеу жүргізу қажет.</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 Қазақстанның Дүниежүзілік банктің "Doing Business" рейтингінің алғашқы 30 елінің қатарына ену мақсатында Қазақстан Үкіметі тиісті заңнаманы жетілдіру арқылы елдің бизнес ахуалын жақсарту бойынша іс-шараларды белсенді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 кезінде талдамалық консультациялық техникалық қолдау. Аталған мақсатты іске асыру үшін келесі міндеттерді шешу ескеріледі: бизнес шарттарын жақсарту бойынша жүргізіліп жатқан реформаларды ескере отырып, шағын және орта бизнесін даму ахуалын талдау. Өңірлерде бизнес жүргізу жеңілдігі туралы ақпаратты жинау бойынша жұмыс жүргізу және арнайы сыйақы тағайындай отырып, рейтинг қорытындыларын жасау.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Мемлекеттік органдар қызметінің тиімділігін бағалау жүйесін одан әрі дамытуды қамтамасыз ету қажеттілігіне байланысты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ұйымдастыруды жетілдіру мәселелері бойынша талдамалық зерттеулер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экономикалық әлеуетіне талдау және бағалау жүргізу сондай-ақ, елді 2030 жылға дейін аумақтық-кеңістікте дамытудың негізгі бағыттарын әзірлеу бойынша зерттеу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сүйемелдеуді қамтитын қызметті бағалау жөніндегі консультациялық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бағдарламасының мақсаттарына қол жеткізу бойынша жергілікті атқарушы органдардың тиімділігін бағалауды сапалы сараптамалық-талдамалық қамтамасыз ету және әдіснамалық сүйемелдеу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тиімділігін арттыру есебінен өңірлердің институционалды ортасын жақсарту бойынша талдамалық зерттеулерді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міндеттемелері аясын әрі қарай кеңейту бойынша ұсыныстар және жергілікті өзін-өзі басқару органдары қызметінің тиімділігі деңгейін бағалау әдістемесін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табысқа салықты реформалау, еңбекақы төлеу қорына салық жүктемесінің оңтайландырылған деңгейін айқындаудың, сондай-ақ бюджетаралық қатынастарды ескере отырып, жергілікті салықтар, алымдар және төлемдер тиімділігін талдаудың макроэкономикалық тиімділігін бағалау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қорына салық жүктемесінің оңтайландырылған деңгейін айқындау, сондай-ақ бюджетаралық қатынастарды ескере отырып жергілікті салықтардың, алымдар мен төлемдердің тиімділігін арттыру жөнінде ұсынымдар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бағдарламасының ережелерін тұжырымдамалық түзету бөлігінде өңірлік саясатты жетілдіруді сараптамалық-талдамалық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Өңірлерді дамытудың 2020 жылға дейінгі бағдарламасын өзектендіру бойынша ұсыныстарды әзірлеуге бағытталған (мақсаттар, міндеттер, нысаналы индикаторлар және нәтижелер көрсеткіштері, іске асыру тетіктері)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нарығына талдау жүргізу тәсілдерін және нарық субъектілерінің бәсекелестікке қарсы іс-әрекеттеріне монополияға қарсы ден қою шараларын жетілдіру жөніндегі сараптамалық сүйемелдеу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жүргізуді:</w:t>
            </w:r>
            <w:r>
              <w:br/>
            </w:r>
            <w:r>
              <w:rPr>
                <w:rFonts w:ascii="Times New Roman"/>
                <w:b w:val="false"/>
                <w:i w:val="false"/>
                <w:color w:val="000000"/>
                <w:sz w:val="20"/>
              </w:rPr>
              <w:t>
- Екі пилоттық жоба шеңберінде тауар нарығындағы бәсекелес ортаның жай-күйін талдау және бағалау және Тауар нарығындағы бәсекелес ортаның жай-күйіне талдау және бағалау жүргізу әдістемесін жетілдіру бойынша ұсынымдар әзірлеу;</w:t>
            </w:r>
            <w:r>
              <w:br/>
            </w:r>
            <w:r>
              <w:rPr>
                <w:rFonts w:ascii="Times New Roman"/>
                <w:b w:val="false"/>
                <w:i w:val="false"/>
                <w:color w:val="000000"/>
                <w:sz w:val="20"/>
              </w:rPr>
              <w:t>
- Екі пилоттық жоба шеңберінде үстем жағдайларды теріс пайдаланудың және бәсекелестікке қарсы келісілген әрекеттердің бағалық емес түрлерін тергеп-тексеру;</w:t>
            </w:r>
            <w:r>
              <w:br/>
            </w:r>
            <w:r>
              <w:rPr>
                <w:rFonts w:ascii="Times New Roman"/>
                <w:b w:val="false"/>
                <w:i w:val="false"/>
                <w:color w:val="000000"/>
                <w:sz w:val="20"/>
              </w:rPr>
              <w:t>
- Бір пилоттық жоба шеңберінде монополиялық жоғары бағаны анықтау бөлігінде үстем жағдайды теріс пайдалануды тергеп-тексеру және Монополиялық жоғары бағаны айқындау әдістемесін жетілдіру бойынша ұсынымдар әзірлеу.</w:t>
            </w:r>
            <w:r>
              <w:br/>
            </w:r>
            <w:r>
              <w:rPr>
                <w:rFonts w:ascii="Times New Roman"/>
                <w:b w:val="false"/>
                <w:i w:val="false"/>
                <w:color w:val="000000"/>
                <w:sz w:val="20"/>
              </w:rPr>
              <w:t>
- Бір пилоттық жоба шеңберінде қоғамдық маңызы бар нарықтардағы бәсекелес ортаның жай-күйін талдау және бағалау және Қоғамдық маңызы бар нарықтарды талдау әдістемесін жетілдіру бойынша ұсынымдар әзірлеу сүйемелдеу жөніндегі қызметтер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этникалық үдерістер: әлеуметтік-демографиялық және экономикалық өлшем</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Келешектегі зерттеулер үшін негіз болатын демографиялық, әлеуметтік, экономикалық және басқа өзгерістерді зерделеу, Қазақстанның демографиялық паспортын әзірлеу, өңірлік демографиялық паспорттардың құрылымын анықтау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нәтижесіз шығындарын жүйелі төмендету және бизнес ортаны қалыптастыру үшін бәсекелестікке қарсы кедергілерді жою</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үшін шығындарды төмендету және Қазақстан Республикасының заңнамалық актілерінен бәсекелестікке кедергі келтіретін нормаларды жою бойынша ұсынымдар мен негіздемелер дайындау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және үшінші елдермен халықаралық ынтымақтастық шеңберінде Қазақстан Республикасының сыртқы сауда қарым-қатынастарын дамыту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ең жоғары деңгейде екі жақты кездесулер, үкіметаралық комиссия өткізу, өңіраралық ынтымақтастық форумдар өткізу кезінде сыртқы сауданы талдау және екі жақты сауданы дамыту әлеуеті туралы Қазақстан Республикасы Ұлттық экономика министрлігіне талдамалы және консультациялық қолдауы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қолдау және Дүниежүзілік сауда ұйым мүшелігі шеңберінде және халықаралық сауда келіссөздерінде Қазақстан Республикасының келіссөздер позициясын қалыптастыру бойынша ұсынымдар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мүддесін, Еуразиялық экономикалық одақтың шартты-құқықтық базасы мен елдің басқа да халықаралық міндеттемелерін және Қазақстан Республикасының заңнамасын ескере отырып, Дүниежүзілік сауда ұйымында жұмыс істеу аясында Қазақстан Республикасының позициясын қалыптастыру бойынша зерттеулік, консультациялық және талдамалы қолдау көрсету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уағдаластықтарды іске асыру ықпалын мониторингтеу және өнеркәсіптік тауарлары мен агроөнеркәсіп кешені тауарлары саудасында Қазақстанның мүдделерін ілгерілету бойынша ұсыныстар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 шеңберінде ағымдағы жұмыс істеуге байланысты өнеркәсіптің және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Еуразиялық экономикалық одаққа мүше мемлекеттер арасындағы өзара іс-қимылдың шеңберіндегі мүмкіндіктердің көмегімен отандық тауарлардың бәсекеге қабілеттілігін арттыруға бағытталған шаралар бойынша ұсыныстар мен ұсынымдар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жетілдіруге сараптамалық- талдамалық қолдау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арттыру, оның ішінде стационарлық сауда үлесінің артуына байланысты, сауда саласындағы мемлекеттік реттеуді жетілдіру, сондай-ақ аймақаралық сауданы дамытудағы бар кедергілерді зерттеу, желілік маркетингті реттеу, әлеуметтік маңызы бар тауарларға бөлшек бағаны реттеу бойынша нормативтік базаны жетілдіру, биржалық сауданы дамыту тұжырымдамасын әзірлеу, тауарларды анықтау әдістерін әзірлеу, тауар биржалары арқылы мәжбүрлеп сатуға жатады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реинжинирингілеу және оңтайландыру бойынша зерттеу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бизнес-процестерді оңтайландыру және автоматтандыру, атап айтқанда қызметтер көрсету мерзімдерін, құжаттар санын, мүдделі мемлекеттік органдар мен ұйымдардың дерекқорымен интеграциялау арқылы толтырылатын жолдарды қысқарту бөлігінде ұсыныстар дайындау арқылы шағын және орта бизнес субъектілеріне арналған мемлекеттік қолдау шараларының қолжетімділігі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климатты жақсарту, бизнеске қолдау көрсету және оларды көлеңкеден шығару жөніндегі жүйелі шараларды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және Алматы қаласындағы пилоттық қарсы іс-қимыл бөлігінде жоба шеңберінде көлеңкелі экономикаға бизнеске қолдау көрсету жөніндегі республикалық және өңірлік бағдарламаларды өзектендіру, шағын және орта бизнес субъектілерінің қызметінің ашықтығын ынталандырушы салық салу және салықтық әкімшілендіру шарттары, қолма-қол ақшасыз төлемдер жасау үшін бағдарламалық-аппараттық конфигурация бойынша талдау жасау және ұсынымдармен ұсыныстар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заңнаманың бұзылуын анағұрлым жоғары ықтимал дәрежесі бар ел экономикасының секторларын айқындау бойынша зерттеу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секторындағы монополияға қарсы заңнаманың бұзылуының болу ықтималдығы айқындау бойынша моделі (әдістер) түріндегі құралды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 және мемлекеттік бюджет кірістерінің көздерін ұлғайту мүмкіндіктерін бағалау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 ұлғайту және бюджетке қосымша түсімдердің көздерін қалыптастыру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басқаруды талдамалық және әдістемелік сүйемелдеу, экономикалық өсімге қосылған үлесті бағалау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Енгізудің орталық штабы мен Енгізудің координациялық штабын сапалы талдамалық және әдістемелік қолдауын қамтамасыз ету, сонымен қатар елдің аймақтарында жобалық басқаруды енгізуді әдістемелік сүйемелдеу;</w:t>
            </w:r>
            <w:r>
              <w:br/>
            </w:r>
            <w:r>
              <w:rPr>
                <w:rFonts w:ascii="Times New Roman"/>
                <w:b w:val="false"/>
                <w:i w:val="false"/>
                <w:color w:val="000000"/>
                <w:sz w:val="20"/>
              </w:rPr>
              <w:t>
2) Мемлекеттік органдардың жобалары бойынша нысаналы көрсеткіштеріне қол жеткізу және басым бағыттар бойынша нысаналы индикаторларды жетістігін талдау мониторингілеу;</w:t>
            </w:r>
            <w:r>
              <w:br/>
            </w:r>
            <w:r>
              <w:rPr>
                <w:rFonts w:ascii="Times New Roman"/>
                <w:b w:val="false"/>
                <w:i w:val="false"/>
                <w:color w:val="000000"/>
                <w:sz w:val="20"/>
              </w:rPr>
              <w:t>
3) Экономиканың басым бағыттары мен секторларындағы ЖҚҚ, инвестициялар, жұмыспен қамту және еңбек өнімділігі бойынша мемлекеттік жобалар бойынша бастамалардың экономикалық әсерін есептеу және талдау; Өңірлерде жобаларды басқаруды жүзеге асыруды әдістемелік қамтамасыз ету; Қазақстан Республикасы Үкіметінде жобалық басқару барысы туралы есепті құру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мен бюджет процесі кезеңдерін үйлестіру және олардың тиімділігін арттыру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бюджеттік жоспарлаудағы баламасыздықты жою және бюджет процесін кезеңдерін қайта қарау бойынша ұсыныстарды дайындау арқылы бюджеттік процестің тиімділігін, бюджеттік шешімдердің және бюджет шығындарының нәтижелігін арттыру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ұсыныстар әзірлеу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мемлекеттік-жекешелік әріптестік саласындағы заңнамасын жетілдіру, мемлекеттік-жекешелік әріптестік тетігін қолдану бойынша ұсынымдар, құжаттамалардың үлгілерін, экономиканың жекелеген салаларында (аясында) мемлекеттік-жекешелік әріптестіктің үлгілік шарттарын әзірлеу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Астана экономикалық форумының өткізілуін қамтамасыз ету.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109 "Астана экономикалық форумын өткізуді қамтамасыз ету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"е-Статистика" ақпараттық жүйесінің интеграцияланған ақпараттық жүйесінің компоненттерін жаңартуды ескере отырып, ұлттық санақтарды (халық санағы, ауылшаруашылық санағы және т. б.) жүргізуге арналған әмбебап құралды құру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"Ақпараттық-есептеу орталығы" шаруашылық жүргізу құқығындағы республикалық мемлекеттік кәсіпорын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"Статистикалық ақпаратты ұсынуды қамтамасыз ету"</w:t>
            </w:r>
            <w:r>
              <w:br/>
            </w:r>
            <w:r>
              <w:rPr>
                <w:rFonts w:ascii="Times New Roman"/>
                <w:b w:val="false"/>
                <w:i w:val="false"/>
                <w:color w:val="000000"/>
                <w:sz w:val="20"/>
              </w:rPr>
              <w:t>
104 "е-Статистика" интеграцияланған ақпараттық жүйесін дамыту"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шағын және орта бизнестің топ-менеджментін оқыту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Дьюк Университетімен (АҚШ) бірлесіп "Бизнестің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Республикасының Үкіметінің 2010 жылғы 10 маусымдағы № 556 қаулысына өзгерістер енгізу және Қазақстан Республикасының Үкіметінің кейбір шешімдерінің күші жойылды деп тану туралы" Қазақстан Республикасының Үкіметінің 2015 жылғы 31 наурыздағы № 168 қаулысына сәйкес "Бизнестің жол картасы 2020" бағдарламасының төртінші бағытының шеңберінде шағын және орта бизнес кәсіпорындарының жоғары және орта буын басшылары үшін "Шағын және орта бизнестің топ-менеджментін оқытуды" өткізеді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картасы-2020" бизнесті қолдау мен дамытудың бірыңғай бағдарламасы шеңберінде іс-шараларды іске асыру"</w:t>
            </w:r>
            <w:r>
              <w:br/>
            </w:r>
            <w:r>
              <w:rPr>
                <w:rFonts w:ascii="Times New Roman"/>
                <w:b w:val="false"/>
                <w:i w:val="false"/>
                <w:color w:val="000000"/>
                <w:sz w:val="20"/>
              </w:rPr>
              <w:t>
100 "Кәсіпкерлік әлеуетті сауықтыру және күшейту"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зерделеу және сақтау, тарихи-мәдени дәстүрлерді жаңғырту, "Қазақстан-2050" стратегиясының іске асырылу барысын жариялау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"Қазконтент"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"Еларна" сондай-ақ "KazakhTV" арналары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телерадиокорпорацисы"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17 018 537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"Мир24" телеарналары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 арқылы мемлекеттік ақпараттық саясатты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газеттері, "Ақ желкен", "Балдырған" журналдары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"Экономика", "Ұйғыр айвази" газеттері, "Мысль", "Ақиқат", "Үркер" журналдары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 арқылы мемлекеттік ақпараттық саясатты жүргізу бойынша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 арқылы мемлекеттік ақпараттық саясатты жүргізу жөнінде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 арқылы мемлекеттік ақпараттық саясатты жүргізу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 арқылы мемлекеттік ақпараттық саясатты интернет желісінде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Қазақстанның әлеуметтік-экономикалық дамуын және халықаралық аренадағы деңгейін көрсету. Қазақстанның халықаралық оң имиджін қалыптастыру және сайттың барлық тілдік нұсқаларында насихаттау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саясатының жаңа кезеңі: жүйелік ғылыми-әдістемелік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 және болжау, мемлекеттік жастар саясаты институттарын ғылыми-әдістемелік қамтамасыз ету, мемлекеттік жастар саясаты мектептерін ұйымдастыру (сертификатталған оқыту және жастармен жұмыс істейтін мамандардың біліктілігін арттыру), мемлекеттік жастар саясатын ақпараттық-талдамалық қолдау, оның ішінде меншікті сайттың жұмысын жүйелі түрде жүргізу, ұйымдастырушылық-практикалық іс-шаралар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"Жастар саясаты жөніндегі іс-шараларды жүзеге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қызметінің әсеріне ұшыраған аумақтарына экологиялық мониторинг жүргізудің көрсетілетін қызметтері</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айлағынан зымыран-тасығыштардың ұшырылымдары кезінде экологиялық мониторинг жүргізу (ұшырылымдарды экологиялық сүйемелдеу), зымыран-тасығыштардың ажырайтын бөліктерінің құлау аудандарының аумақтарына олардың экологиялық тұрақтылығына бағалаумен экологиялық мониторинг жүргізу, зымыран-тасығыштардың авариялық құлау орындарындағы қоршаған ортаның жай-күйіне мониторинг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ҒЗО"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100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уәкілетті органның қызметін қамтамасыз ету,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ұйымдастырушылық-өнеркәсіптік кешенінің кәсіпорындары, Қазақстан Республикасының Қарулы Күштері, басқа да әскерлері мен әскери құралымдары үшін ғылыми ұйымдары әзірлеген ғылыми зерттеулер мен перспективалы технологияларды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әскери және екіжақты мақсаттағы өнімнің өндірісін ұйымдастыру үшін қосылған құндар мен технологиялық шешімдерді жеткізушілердің жаһандық тізбегін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аэроғарыш және электрондық өнеркәсіпті, сондай-ақ киберқауіпсіздікті дамытуды технологиялық болжау (форсайт)</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экспорты мен импортының әлемдік нарығын, әскери мақсаттағы технологиялар мен көрсетілетін қызметтерді, шетелдік ҚӨК жағдайы мен дамуын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тапсырысын орындау тиімділігін талдау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кешеніндегі Ресей Федерациясы жалдайтын құрамға кірмейтін объектілерді кәдеге жаратуды, рекультивациялауды және жөндеуді ұйымдастыру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бұзу; инертті құрылыс қалдықтарын көму үшін полигонды жайластыру; инертті құрылыс қалдықтарын жинау, шығару және полигонда көму; тазартылған аумақты жоспарлау; мұнай өнімдерімен ластанған жер учаскелерін рекультивациялау бойынша іс-шаралар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101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жалдайтын құрамға кірмеген және одан шығарылған "Байқоңыр" кешені объектілерінің сақталуын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жалға алған құрамға кірмеген және одан шығарылған "Байқоңыр" кешені объектілерінің сақталуын қамтамасыз ету бойынша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жалдаған объектілердің құрамынан шығаруға жататын "Зенит-М" ғарыш зымыран кешенінің жерүсті ғарыш инфрақұрылымы объектілерін күтіп-ұстау және пайдалану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объектілерінің қабылдау-тапсыру рәсімдерін ұйымдастыру мен қамтамасыз ету жөніндегі іс-шараларды, "Зенит-М" ғарыш зымыран кешенінің берілген объектілерін күзетуді, қажет болған кезде ұйымдарды тарта отырып, техникалық қызмет көрсетуді қоса алғанда "Зенит-М" ҒЗК жерүсті ғарыштық инфрақұрылымының объектілерін жұмыс күйінде ұстау үшін техникалық және технологиялық қолдауға арналған жұмыстар мен іс-шаралар кешені және аталған жұмыстарды ұйымдастыру үшін қажет басқа да іс-шаралар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"Жұмылдыру дайындығы, жұмылдыру және мемлекеттік материалдық резервті қалыптастыру іс-шараларын іске асыру"</w:t>
            </w:r>
            <w:r>
              <w:br/>
            </w:r>
            <w:r>
              <w:rPr>
                <w:rFonts w:ascii="Times New Roman"/>
                <w:b w:val="false"/>
                <w:i w:val="false"/>
                <w:color w:val="000000"/>
                <w:sz w:val="20"/>
              </w:rPr>
              <w:t>
100 "Жұмылдыру дайындығы мен жұмылдыруды жетілдіру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алдын алу әдістерін жетілдіруге бағытталған өзекті мәселелерді зерттеу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 зерттеу жөніндегі орталық" ШЖҚ РМК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101 "Мемлекеттік аудит және қаржылық бақылау саласындағы зерттеулер"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бірегейлік пен жалпыұлттық бірлікті нығайту саласындағы мемлекеттік саясат" тақырыбы бойынша талдамалық зерттеулер жүргізу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қағидаттар негізінде қазақстандық бірегейлік пен бірлікті нығайту және дамыту, қоғамдық сананы жаңғырту процесінде қоғамдық келісім мен жалпыұлттық бірлікті қамтамасыз ету бойынша мемлекеттік саясаттың әр түрлі аспектілерін іске асыру үшін практикалық ғылыми-негізделген ұсыныстарды дайындау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жанындағы Мемлекеттік басқару академиясы" РМҚК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мен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Қазақстан Республикасының Президенті Іс Басқармасының Медициналық орталығына бекітіп берілген контингентке медициналық көмек</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оның ішінде амбулаториялық-емханалық көмек, стационарлық және (немесе) стационарды алмастыратын көмек көрсету; нысаналы кешенді медициналық қызмет көрсету бағдарламаларын орындау шеңберінде жыл сайын кешенді профилактикалық қарап тексеру, бекітіп берілген контингентті жыл сайын диспансерлеу; қазіргі заманғы медицина ғылымының жетістіктерін пайдалана отырып, аурулардың даму тәуекелі факторларын анықтау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клиникалық аурухана"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101 "Азаматтардың жекелеген санаттарына медициналық көмек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2 689 381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бекітіп берілген контингентіне медициналық көмек көрсету (қалпына келтіре емдеу және медициналық оңалту, сауықтыру)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Емдеу-оңалту медициналық көмек көрсету; физиотерапия, емдік тамақтандыру, дене шынықтырумен үйлестіре отырып, табиғи факторларды пайдалана отырып, емделушілерді оңалту бойынша іс-шараларды жүзеге асыру; емдеу-профилактикалық, оңалту, санитариялық-гигиеналық және эпидемияға қарсы іс-шараларды жүзеге асыру; ғылымның қазіргі заманғы талаптары ескеріле отырып, науқастарды емдеуді ұйымдастыру; аурудың ерекшелігін ескере отырып, ұтымды және диеталық тамақтандыруды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емдеу-сауықтыру кешені" АҚ;</w:t>
            </w:r>
            <w:r>
              <w:br/>
            </w:r>
            <w:r>
              <w:rPr>
                <w:rFonts w:ascii="Times New Roman"/>
                <w:b w:val="false"/>
                <w:i w:val="false"/>
                <w:color w:val="000000"/>
                <w:sz w:val="20"/>
              </w:rPr>
              <w:t>
"Астана" ЖШҚ еншілес ұйымы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101 "Азаматтардың жекелеген санаттарына медициналық көмек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орталық қызметіне озық инновациялық, медициналық және білім беру технологияларын енгізу; Қазақстан Республикасы Президенті Іс Басқармасы жүйесінде медициналық ғылым мен практикалық денсаулық сақтаудың өзекті бағыттары, ғылыми-техникалық бағдарламалардың тәжірибесі мен нәтижелерін тарату бойынша ғылыми форумдар ұйымдастыру және өткізу; отандық және шетелдік орталықтардың алдыңғы қатарлы мамандарының күшімен, оның ішінде Қазақстан Республикасы Президенті Іс Басқармасының және оның ведомстволарының жүйесінде қызмет көрсететін мамандар үшін қашықтықтан оқыту ("телеоқыту") жүйесін енгізу арқылы медициналық қызметкерлердің біліктілігін арттыруды ұйымдастыру; Қазақстан Республикасы Президенті Іс Басқармасының ұйымдарында және оның ведомстволарында бейнеконференция байланысы, теледәрістер мен телеконсультациялар қызметтерін ұсыну; Медициналық орталықтың медициналық ұйымдары үшін медициналық және компьютерлік жабдықтарға, телемедициналық кешендеріне сервистік және техникалық қызмет көрсету, теңшеу және сүйемелдеу бойынша жұмыстар мен қызметтер жүргізу; "Қазақстан Республикасы Президенті Іс Басқармасы Медициналық орталығының Жаршысы" журналын, дайджестерді, денсаулық сақтау саласында әдістемелік және нұсқаулық құжаттарды басып шығаруды ұйымдастыру бойынша қызмет көрсету; медициналық қызметкерлер мен өзге мамандар (қызметкерлер) санаттары үшін, оның ішінде медицина саласындағы заманауи технологиялар негізінде білім беру іс-шараларын (көрмелер, семинарлар, конференциялар, кеңестер, форумдар, симпозиумдар, тренингтер және т.б.), қашықтан және күндізгі біліктілікті арттыру курстарын ұйымдастыру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жүйлер орталығы" АҚ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102 "Медициналық ұйымдарды техникалық және ақпараттық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21-1-қосымша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55 427 761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3 188 672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2 128 575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9 273 057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2 033 769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4 058 533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3 527 038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2 711 466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2 479 549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2 640 183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2 115 610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2 246 425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1 823 171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10 889 122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2 495 725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21-2-қосымша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6 017 352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314 348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204 912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455 487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412 575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221 975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26-1-қосымша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бюджеттерiне жер учаскелерін мемлекет мұқтажы үшін алып қоюға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5 346 730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607 925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4 602 117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мамырдағы</w:t>
            </w:r>
            <w:r>
              <w:br/>
            </w:r>
            <w:r>
              <w:rPr>
                <w:rFonts w:ascii="Times New Roman"/>
                <w:b w:val="false"/>
                <w:i w:val="false"/>
                <w:color w:val="000000"/>
                <w:sz w:val="20"/>
              </w:rPr>
              <w:t>№ 245 қаулысына</w:t>
            </w:r>
            <w:r>
              <w:br/>
            </w:r>
            <w:r>
              <w:rPr>
                <w:rFonts w:ascii="Times New Roman"/>
                <w:b w:val="false"/>
                <w:i w:val="false"/>
                <w:color w:val="000000"/>
                <w:sz w:val="20"/>
              </w:rPr>
              <w:t>29-қосымша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26-2-қосымша</w:t>
            </w:r>
          </w:p>
        </w:tc>
      </w:tr>
    </w:tbl>
    <w:p>
      <w:pPr>
        <w:spacing w:after="0"/>
        <w:ind w:left="0"/>
        <w:jc w:val="left"/>
      </w:pPr>
      <w:r>
        <w:rPr>
          <w:rFonts w:ascii="Times New Roman"/>
          <w:b/>
          <w:i w:val="false"/>
          <w:color w:val="000000"/>
        </w:rPr>
        <w:t xml:space="preserve">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1 864 088</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176 093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96 936</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282 902</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321 371</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60 408</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