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95a9" w14:textId="83c9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акционерлік қоғамдардың, шаруашылық жүргізу құқығындағы республикалық мемлекеттік кәсіпорындардың директорлар кеңесі, байқау кеңестері құрамдарының жекелеген мәселелері</w:t>
      </w:r>
    </w:p>
    <w:p>
      <w:pPr>
        <w:spacing w:after="0"/>
        <w:ind w:left="0"/>
        <w:jc w:val="both"/>
      </w:pPr>
      <w:r>
        <w:rPr>
          <w:rFonts w:ascii="Times New Roman"/>
          <w:b w:val="false"/>
          <w:i w:val="false"/>
          <w:color w:val="000000"/>
          <w:sz w:val="28"/>
        </w:rPr>
        <w:t>Қазақстан Республикасы Үкіметінің 2018 жылғы 28 сәуірдегі № 228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заңының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Денсаулық сақтау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Денсаулық сақтау министрі Елжан Амантайұлы Біртановтың Қазақстан Республикасы Денсаулық сақтау министрлігінің қарамағындағы ұйымдардың директорлар кеңесінің және байқау кеңестерінің құрамдарына сайлануын қамтамасыз етсін.</w:t>
      </w:r>
    </w:p>
    <w:bookmarkEnd w:id="1"/>
    <w:bookmarkStart w:name="z2"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28 сәуірдегі</w:t>
            </w:r>
            <w:r>
              <w:br/>
            </w:r>
            <w:r>
              <w:rPr>
                <w:rFonts w:ascii="Times New Roman"/>
                <w:b w:val="false"/>
                <w:i w:val="false"/>
                <w:color w:val="000000"/>
                <w:sz w:val="20"/>
              </w:rPr>
              <w:t>№ 228 қаулысына</w:t>
            </w:r>
            <w:r>
              <w:br/>
            </w:r>
            <w:r>
              <w:rPr>
                <w:rFonts w:ascii="Times New Roman"/>
                <w:b w:val="false"/>
                <w:i w:val="false"/>
                <w:color w:val="000000"/>
                <w:sz w:val="20"/>
              </w:rPr>
              <w:t>қосымша</w:t>
            </w:r>
          </w:p>
        </w:tc>
      </w:tr>
    </w:tbl>
    <w:bookmarkStart w:name="z4" w:id="3"/>
    <w:p>
      <w:pPr>
        <w:spacing w:after="0"/>
        <w:ind w:left="0"/>
        <w:jc w:val="both"/>
      </w:pPr>
      <w:r>
        <w:rPr>
          <w:rFonts w:ascii="Times New Roman"/>
          <w:b w:val="false"/>
          <w:i w:val="false"/>
          <w:color w:val="000000"/>
          <w:sz w:val="28"/>
        </w:rPr>
        <w:t>
      Қазақстан Республикасы Денсаулық сақтау министрлігінің қарамағындағы ұйымдардың тізбесі:</w:t>
      </w:r>
    </w:p>
    <w:bookmarkEnd w:id="3"/>
    <w:bookmarkStart w:name="z5" w:id="4"/>
    <w:p>
      <w:pPr>
        <w:spacing w:after="0"/>
        <w:ind w:left="0"/>
        <w:jc w:val="both"/>
      </w:pPr>
      <w:r>
        <w:rPr>
          <w:rFonts w:ascii="Times New Roman"/>
          <w:b w:val="false"/>
          <w:i w:val="false"/>
          <w:color w:val="000000"/>
          <w:sz w:val="28"/>
        </w:rPr>
        <w:t>
      Акционерлік қоғам:</w:t>
      </w:r>
    </w:p>
    <w:bookmarkEnd w:id="4"/>
    <w:bookmarkStart w:name="z6" w:id="5"/>
    <w:p>
      <w:pPr>
        <w:spacing w:after="0"/>
        <w:ind w:left="0"/>
        <w:jc w:val="both"/>
      </w:pPr>
      <w:r>
        <w:rPr>
          <w:rFonts w:ascii="Times New Roman"/>
          <w:b w:val="false"/>
          <w:i w:val="false"/>
          <w:color w:val="000000"/>
          <w:sz w:val="28"/>
        </w:rPr>
        <w:t>
      1. "Астана медицина университеті".</w:t>
      </w:r>
    </w:p>
    <w:bookmarkEnd w:id="5"/>
    <w:bookmarkStart w:name="z7" w:id="6"/>
    <w:p>
      <w:pPr>
        <w:spacing w:after="0"/>
        <w:ind w:left="0"/>
        <w:jc w:val="both"/>
      </w:pPr>
      <w:r>
        <w:rPr>
          <w:rFonts w:ascii="Times New Roman"/>
          <w:b w:val="false"/>
          <w:i w:val="false"/>
          <w:color w:val="000000"/>
          <w:sz w:val="28"/>
        </w:rPr>
        <w:t>
      Шаруашылық жүргізу құқығындағы республикалық мемлекеттік кәсіпорындар:</w:t>
      </w:r>
    </w:p>
    <w:bookmarkEnd w:id="6"/>
    <w:bookmarkStart w:name="z8" w:id="7"/>
    <w:p>
      <w:pPr>
        <w:spacing w:after="0"/>
        <w:ind w:left="0"/>
        <w:jc w:val="both"/>
      </w:pPr>
      <w:r>
        <w:rPr>
          <w:rFonts w:ascii="Times New Roman"/>
          <w:b w:val="false"/>
          <w:i w:val="false"/>
          <w:color w:val="000000"/>
          <w:sz w:val="28"/>
        </w:rPr>
        <w:t>
      1. "С.Ж. Асфендияров атындағы Қазақ ұлттық медицина университеті".</w:t>
      </w:r>
    </w:p>
    <w:bookmarkEnd w:id="7"/>
    <w:bookmarkStart w:name="z9" w:id="8"/>
    <w:p>
      <w:pPr>
        <w:spacing w:after="0"/>
        <w:ind w:left="0"/>
        <w:jc w:val="both"/>
      </w:pPr>
      <w:r>
        <w:rPr>
          <w:rFonts w:ascii="Times New Roman"/>
          <w:b w:val="false"/>
          <w:i w:val="false"/>
          <w:color w:val="000000"/>
          <w:sz w:val="28"/>
        </w:rPr>
        <w:t>
      2. "Денсаулық сақтауды дамыту республикалық орталығы".</w:t>
      </w:r>
    </w:p>
    <w:bookmarkEnd w:id="8"/>
    <w:bookmarkStart w:name="z10" w:id="9"/>
    <w:p>
      <w:pPr>
        <w:spacing w:after="0"/>
        <w:ind w:left="0"/>
        <w:jc w:val="both"/>
      </w:pPr>
      <w:r>
        <w:rPr>
          <w:rFonts w:ascii="Times New Roman"/>
          <w:b w:val="false"/>
          <w:i w:val="false"/>
          <w:color w:val="000000"/>
          <w:sz w:val="28"/>
        </w:rPr>
        <w:t>
      3. "Марат Оспанов атындағы Батыс Қазақстан мемлекеттік медицина университеті".</w:t>
      </w:r>
    </w:p>
    <w:bookmarkEnd w:id="9"/>
    <w:bookmarkStart w:name="z11" w:id="10"/>
    <w:p>
      <w:pPr>
        <w:spacing w:after="0"/>
        <w:ind w:left="0"/>
        <w:jc w:val="both"/>
      </w:pPr>
      <w:r>
        <w:rPr>
          <w:rFonts w:ascii="Times New Roman"/>
          <w:b w:val="false"/>
          <w:i w:val="false"/>
          <w:color w:val="000000"/>
          <w:sz w:val="28"/>
        </w:rPr>
        <w:t>
      4. "Қарағанды мемлекеттік медицина университеті".</w:t>
      </w:r>
    </w:p>
    <w:bookmarkEnd w:id="10"/>
    <w:bookmarkStart w:name="z12" w:id="11"/>
    <w:p>
      <w:pPr>
        <w:spacing w:after="0"/>
        <w:ind w:left="0"/>
        <w:jc w:val="both"/>
      </w:pPr>
      <w:r>
        <w:rPr>
          <w:rFonts w:ascii="Times New Roman"/>
          <w:b w:val="false"/>
          <w:i w:val="false"/>
          <w:color w:val="000000"/>
          <w:sz w:val="28"/>
        </w:rPr>
        <w:t>
      5. "Семей қаласының мемлекеттік медицина университеті"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