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a23b2" w14:textId="13a23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 шетелдік жұмыс күшін тартуға арналған квотаны белгілеу және оны Қазақстан Республикасының өңірлері арасында бөлу қағидаларын бекіту, корпоративішілік ауыстыру жүзеге асырылатын экономика салаларының және еңбек қызметін жүзеге асыру үшін жергілікті атқарушы органдардың шетелдік жұмыс күшін тартуға арналған рұқсаттары талап етілмейтін адамдардың тізбелерін айқындау және Қазақстан Республикасы Үкіметінің кейбір шешімдерінің күші жойылды деп тану туралы" Қазақстан Республикасы Үкіметінің 2016 жылғы 15 желтоқсандағы № 802 қаулысына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13 сәуірдегі № 189 қаулысы. Күші жойылды - Қазақстан Республикасы Үкіметінің 2023 жылғы 24 қарашадағы № 1041 қаулысымен</w:t>
      </w:r>
    </w:p>
    <w:p>
      <w:pPr>
        <w:spacing w:after="0"/>
        <w:ind w:left="0"/>
        <w:jc w:val="both"/>
      </w:pPr>
      <w:r>
        <w:rPr>
          <w:rFonts w:ascii="Times New Roman"/>
          <w:b w:val="false"/>
          <w:i w:val="false"/>
          <w:color w:val="ff0000"/>
          <w:sz w:val="28"/>
        </w:rPr>
        <w:t xml:space="preserve">
      Ескерту. Күші жойылды - ҚР Үкіметінің 24.11.2023 </w:t>
      </w:r>
      <w:r>
        <w:rPr>
          <w:rFonts w:ascii="Times New Roman"/>
          <w:b w:val="false"/>
          <w:i w:val="false"/>
          <w:color w:val="ff0000"/>
          <w:sz w:val="28"/>
        </w:rPr>
        <w:t>№ 1041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0"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xml:space="preserve">
      1. "Қазақстан Республикасына шетелдік жұмыс күшін тартуға арналған квотаны белгілеу және оны Қазақстан Республикасының өңірлері арасында бөлу қағидаларын бекіту, корпоративішілік ауыстыру жүзеге асырылатын экономика салаларының және еңбек қызметін жүзеге асыру үшін жергілікті атқарушы органдардың шетелдік жұмыс күшін тартуға арналған рұқсаттары талап етілмейтін адамдардың тізбелерін айқындау және Қазақстан Республикасы Үкіметінің кейбір шешімдерінің күші жойылды деп тану туралы" Қазақстан Республикасы Үкіметінің 2016 жылғы 15 желтоқсандағы № 802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2016 ж., № 63, 416-құжат) мынадай өзгеріс пен толықтырулар енгізілсін:</w:t>
      </w:r>
    </w:p>
    <w:bookmarkEnd w:id="1"/>
    <w:bookmarkStart w:name="z2"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2-қосымшада</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еңбек қызметін жүзеге асыру үшін жергілікті атқарушы органдардың шетелдік жұмыс күшін тартуға арналған рұқсаттары талап етілмейтін адамдардың </w:t>
      </w:r>
      <w:r>
        <w:rPr>
          <w:rFonts w:ascii="Times New Roman"/>
          <w:b w:val="false"/>
          <w:i w:val="false"/>
          <w:color w:val="000000"/>
          <w:sz w:val="28"/>
        </w:rPr>
        <w:t>тізбесінде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 Шетелдік заңды тұлғалар филиалдарының немесе өкілдіктерінің бірінші басшылары, сондай-ақ жарғылық капиталында шетелдік жүз пайыз қатысу үлесі бар қазақстандық заңды тұлғалардың бірінші басшылары мен оның орынбасарлары болып жұмыс істейтіндер.";</w:t>
      </w:r>
    </w:p>
    <w:bookmarkStart w:name="z5" w:id="4"/>
    <w:p>
      <w:pPr>
        <w:spacing w:after="0"/>
        <w:ind w:left="0"/>
        <w:jc w:val="both"/>
      </w:pPr>
      <w:r>
        <w:rPr>
          <w:rFonts w:ascii="Times New Roman"/>
          <w:b w:val="false"/>
          <w:i w:val="false"/>
          <w:color w:val="000000"/>
          <w:sz w:val="28"/>
        </w:rPr>
        <w:t>
      мынадай мазмұндағы 19 және 20-тармақтармен толықтырылсын:</w:t>
      </w:r>
    </w:p>
    <w:bookmarkEnd w:id="4"/>
    <w:p>
      <w:pPr>
        <w:spacing w:after="0"/>
        <w:ind w:left="0"/>
        <w:jc w:val="both"/>
      </w:pPr>
      <w:r>
        <w:rPr>
          <w:rFonts w:ascii="Times New Roman"/>
          <w:b w:val="false"/>
          <w:i w:val="false"/>
          <w:color w:val="000000"/>
          <w:sz w:val="28"/>
        </w:rPr>
        <w:t>
      "19. Қазақстан Республикасының заңнамасында белгіленген тәртіппен расталған құжаттары бар жоғары білімді, ұлттық басқарушы холдингте құрылымдық бөлімшелердің басшылары лауазымынан төмен емес лауазымдарда жұмыс істейтіндер.</w:t>
      </w:r>
    </w:p>
    <w:bookmarkStart w:name="z6" w:id="5"/>
    <w:p>
      <w:pPr>
        <w:spacing w:after="0"/>
        <w:ind w:left="0"/>
        <w:jc w:val="both"/>
      </w:pPr>
      <w:r>
        <w:rPr>
          <w:rFonts w:ascii="Times New Roman"/>
          <w:b w:val="false"/>
          <w:i w:val="false"/>
          <w:color w:val="000000"/>
          <w:sz w:val="28"/>
        </w:rPr>
        <w:t>
      20. Ұлттық басқарушы холдингтің директорлар кеңесінің мүшелері ретінде жұмысқа тартылатындар.".</w:t>
      </w:r>
    </w:p>
    <w:bookmarkEnd w:id="5"/>
    <w:bookmarkStart w:name="z7" w:id="6"/>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