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ea26" w14:textId="ee4e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7 наурыздағы № 14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
      2017 жылғы 1 қарашада Астанада жасалған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Келісімнің мәтіні РҚАО-ға келіп түспе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