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2b00" w14:textId="2df2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бюджеттеріне жылумен, сумен жабдықтау және су бұру жүйелерін реконструкциялауға және салуға 2018 жылға арналған кредит берудің негізгі талаптары туралы</w:t>
      </w:r>
    </w:p>
    <w:p>
      <w:pPr>
        <w:spacing w:after="0"/>
        <w:ind w:left="0"/>
        <w:jc w:val="both"/>
      </w:pPr>
      <w:r>
        <w:rPr>
          <w:rFonts w:ascii="Times New Roman"/>
          <w:b w:val="false"/>
          <w:i w:val="false"/>
          <w:color w:val="000000"/>
          <w:sz w:val="28"/>
        </w:rPr>
        <w:t>Қазақстан Республикасы Үкіметінің 2018 жылғы 3 наурыздағы № 98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"2018 - 2020 жылдарға арналған республикалық бюджет туралы" 2017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бюджеттерге, Астана және Алматы қалаларының бюджеттеріне жылумен, сумен жабдықтау және су бұру жүйелерін реконструкциялауға және салуға 2018 жылға арналған кредит берудің </w:t>
      </w:r>
      <w:r>
        <w:rPr>
          <w:rFonts w:ascii="Times New Roman"/>
          <w:b w:val="false"/>
          <w:i w:val="false"/>
          <w:color w:val="000000"/>
          <w:sz w:val="28"/>
        </w:rPr>
        <w:t>негізгі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Қаржы, Энергетика, Инвестициялар және даму министрліктері заңнамада белгіленген тәртіппен:</w:t>
      </w:r>
    </w:p>
    <w:bookmarkEnd w:id="2"/>
    <w:bookmarkStart w:name="z4" w:id="3"/>
    <w:p>
      <w:pPr>
        <w:spacing w:after="0"/>
        <w:ind w:left="0"/>
        <w:jc w:val="both"/>
      </w:pPr>
      <w:r>
        <w:rPr>
          <w:rFonts w:ascii="Times New Roman"/>
          <w:b w:val="false"/>
          <w:i w:val="false"/>
          <w:color w:val="000000"/>
          <w:sz w:val="28"/>
        </w:rPr>
        <w:t>
      1) облыстардың, Астана және Алматы қалаларының жергілікті атқарушы органдарымен кредиттік шарттар жасауды;</w:t>
      </w:r>
    </w:p>
    <w:bookmarkEnd w:id="3"/>
    <w:bookmarkStart w:name="z5" w:id="4"/>
    <w:p>
      <w:pPr>
        <w:spacing w:after="0"/>
        <w:ind w:left="0"/>
        <w:jc w:val="both"/>
      </w:pPr>
      <w:r>
        <w:rPr>
          <w:rFonts w:ascii="Times New Roman"/>
          <w:b w:val="false"/>
          <w:i w:val="false"/>
          <w:color w:val="000000"/>
          <w:sz w:val="28"/>
        </w:rPr>
        <w:t>
      2) кредиттік шарттардың негізгі және қосымша талаптарының орындалуын бақылауды;</w:t>
      </w:r>
    </w:p>
    <w:bookmarkEnd w:id="4"/>
    <w:bookmarkStart w:name="z6" w:id="5"/>
    <w:p>
      <w:pPr>
        <w:spacing w:after="0"/>
        <w:ind w:left="0"/>
        <w:jc w:val="both"/>
      </w:pPr>
      <w:r>
        <w:rPr>
          <w:rFonts w:ascii="Times New Roman"/>
          <w:b w:val="false"/>
          <w:i w:val="false"/>
          <w:color w:val="000000"/>
          <w:sz w:val="28"/>
        </w:rPr>
        <w:t>
      3) бюджеттік кредиттердің мақсатты және тиімді пайдаланылуын, өтелуін және қызмет көрсетілуін бақылау мен мониторингтеуді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Республикасының Инвестициялар және даму, Энергетика министрліктері заңнамада белгіленген тәртіппен сенім білдірілген өкілмен (агентпен) тапсырма шартын жасасын.</w:t>
      </w:r>
    </w:p>
    <w:bookmarkEnd w:id="6"/>
    <w:bookmarkStart w:name="z8" w:id="7"/>
    <w:p>
      <w:pPr>
        <w:spacing w:after="0"/>
        <w:ind w:left="0"/>
        <w:jc w:val="both"/>
      </w:pPr>
      <w:r>
        <w:rPr>
          <w:rFonts w:ascii="Times New Roman"/>
          <w:b w:val="false"/>
          <w:i w:val="false"/>
          <w:color w:val="000000"/>
          <w:sz w:val="28"/>
        </w:rPr>
        <w:t>
      4. Облыстардың, Астана және Алматы қалаларының жергілікті атқарушы органдары:</w:t>
      </w:r>
    </w:p>
    <w:bookmarkEnd w:id="7"/>
    <w:bookmarkStart w:name="z9" w:id="8"/>
    <w:p>
      <w:pPr>
        <w:spacing w:after="0"/>
        <w:ind w:left="0"/>
        <w:jc w:val="both"/>
      </w:pPr>
      <w:r>
        <w:rPr>
          <w:rFonts w:ascii="Times New Roman"/>
          <w:b w:val="false"/>
          <w:i w:val="false"/>
          <w:color w:val="000000"/>
          <w:sz w:val="28"/>
        </w:rPr>
        <w:t>
      1) түпкі қарыз алушымен кредиттік шарттар жасасын;</w:t>
      </w:r>
    </w:p>
    <w:bookmarkEnd w:id="8"/>
    <w:bookmarkStart w:name="z10" w:id="9"/>
    <w:p>
      <w:pPr>
        <w:spacing w:after="0"/>
        <w:ind w:left="0"/>
        <w:jc w:val="both"/>
      </w:pPr>
      <w:r>
        <w:rPr>
          <w:rFonts w:ascii="Times New Roman"/>
          <w:b w:val="false"/>
          <w:i w:val="false"/>
          <w:color w:val="000000"/>
          <w:sz w:val="28"/>
        </w:rPr>
        <w:t>
      2) тоқсан сайын, есепті кезеңнен кейінгі айдың 10-ы күнінен кешіктірмей Қазақстан Республикасының Қаржы, Энергетика, Инвестициялар және даму министрліктеріне кредиттердің игерілуі туралы ақпарат берсін.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Энергетика, Инвестициялар және даму министрліктеріне жүктелсін.</w:t>
      </w:r>
    </w:p>
    <w:bookmarkEnd w:id="10"/>
    <w:bookmarkStart w:name="z12" w:id="11"/>
    <w:p>
      <w:pPr>
        <w:spacing w:after="0"/>
        <w:ind w:left="0"/>
        <w:jc w:val="both"/>
      </w:pPr>
      <w:r>
        <w:rPr>
          <w:rFonts w:ascii="Times New Roman"/>
          <w:b w:val="false"/>
          <w:i w:val="false"/>
          <w:color w:val="000000"/>
          <w:sz w:val="28"/>
        </w:rPr>
        <w:t>
      6. Осы қаулы қол қойылған күнінан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 наурыздағы</w:t>
            </w:r>
            <w:r>
              <w:br/>
            </w:r>
            <w:r>
              <w:rPr>
                <w:rFonts w:ascii="Times New Roman"/>
                <w:b w:val="false"/>
                <w:i w:val="false"/>
                <w:color w:val="000000"/>
                <w:sz w:val="20"/>
              </w:rPr>
              <w:t>№ 98 қаулысымен</w:t>
            </w:r>
            <w:r>
              <w:br/>
            </w:r>
            <w:r>
              <w:rPr>
                <w:rFonts w:ascii="Times New Roman"/>
                <w:b w:val="false"/>
                <w:i w:val="false"/>
                <w:color w:val="000000"/>
                <w:sz w:val="20"/>
              </w:rPr>
              <w:t>бекітілген</w:t>
            </w:r>
          </w:p>
        </w:tc>
      </w:tr>
    </w:tbl>
    <w:bookmarkStart w:name="z15" w:id="12"/>
    <w:p>
      <w:pPr>
        <w:spacing w:after="0"/>
        <w:ind w:left="0"/>
        <w:jc w:val="both"/>
      </w:pPr>
      <w:r>
        <w:rPr>
          <w:rFonts w:ascii="Times New Roman"/>
          <w:b w:val="false"/>
          <w:i w:val="false"/>
          <w:color w:val="000000"/>
          <w:sz w:val="28"/>
        </w:rPr>
        <w:t>
      1. Облыстардың, Астана және Алматы қалаларының жергілікті атқарушы органдарына (бұдан әрі - қарыз алушылар) кредиттер беру үшін мынадай негізгі талаптар белгіленеді:</w:t>
      </w:r>
    </w:p>
    <w:bookmarkEnd w:id="12"/>
    <w:bookmarkStart w:name="z16" w:id="13"/>
    <w:p>
      <w:pPr>
        <w:spacing w:after="0"/>
        <w:ind w:left="0"/>
        <w:jc w:val="both"/>
      </w:pPr>
      <w:r>
        <w:rPr>
          <w:rFonts w:ascii="Times New Roman"/>
          <w:b w:val="false"/>
          <w:i w:val="false"/>
          <w:color w:val="000000"/>
          <w:sz w:val="28"/>
        </w:rPr>
        <w:t>
      1) қарыз алушылардың Қазақстан Республикасының Қаржы министрлігіне (бұдан әрі - кредитор) мәслихаттардың 2018 жылға арналған облыстық бюджеттерде, Астана және Алматы калаларының бюджеттерінде тиісті түсімдерді көздейтін шешімдерін ұсынуы;</w:t>
      </w:r>
    </w:p>
    <w:bookmarkEnd w:id="13"/>
    <w:bookmarkStart w:name="z17" w:id="14"/>
    <w:p>
      <w:pPr>
        <w:spacing w:after="0"/>
        <w:ind w:left="0"/>
        <w:jc w:val="both"/>
      </w:pPr>
      <w:r>
        <w:rPr>
          <w:rFonts w:ascii="Times New Roman"/>
          <w:b w:val="false"/>
          <w:i w:val="false"/>
          <w:color w:val="000000"/>
          <w:sz w:val="28"/>
        </w:rPr>
        <w:t>
      2) "2018 – 2020 жылдарға арналған республикалық бюджет туралы" 2017 жылғы 30 қарашадағы Қазақстан Республикасының Заңында 224 "Облыстық бюджеттерге, Астана және Алматы қалаларының бюджеттеріне жылумен, сумен жабдықтау және су бұру жүйелерін реконструкциялау және құрылыс үшін кредит беру" бюджеттік бағдарламасы бойынша көзделген 34380614000 (отыз төрт миллиард үш жүз сексен миллион алты жүз он төрт мың) теңге және 042 "Облыстық бюджеттерге, Астана және Алматы қалаларының бюджеттеріне жылумен жабдықтау жүйелерін реконструкциялау және құрылыс үшін кредит беру" бюджеттік бағдарламасы бойынша көзделген 2288677000 (екі миллиард екі жүз сексен сегіз миллион алты жүз жетпіс жеті мың) теңге сомасындағы кредиттер қарыз алушыларға жылумен, сумен жабдықтау және су бұру жүйелерін реконструкциялауға және салуға жылдық 0,01 %-дық сыйақы мөлшерлемесі бойынша 20 (жиырма) жыл мерзімге 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29.08.2018 </w:t>
      </w:r>
      <w:r>
        <w:rPr>
          <w:rFonts w:ascii="Times New Roman"/>
          <w:b w:val="false"/>
          <w:i w:val="false"/>
          <w:color w:val="ff0000"/>
          <w:sz w:val="28"/>
        </w:rPr>
        <w:t>№ 536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3) негізгі борышты төлеу бойынша жеңілдікті кезең 6 (алты) жылдан аспауға тиіс;</w:t>
      </w:r>
    </w:p>
    <w:bookmarkEnd w:id="15"/>
    <w:bookmarkStart w:name="z20" w:id="16"/>
    <w:p>
      <w:pPr>
        <w:spacing w:after="0"/>
        <w:ind w:left="0"/>
        <w:jc w:val="both"/>
      </w:pPr>
      <w:r>
        <w:rPr>
          <w:rFonts w:ascii="Times New Roman"/>
          <w:b w:val="false"/>
          <w:i w:val="false"/>
          <w:color w:val="000000"/>
          <w:sz w:val="28"/>
        </w:rPr>
        <w:t>
      4) кредиттерді игеру кезеңі кредиттер кредитордың шотынан аударылған кезден бастап есептеледі және 2019 жылғы 10 желтоқсанда аяқталады.</w:t>
      </w:r>
    </w:p>
    <w:bookmarkEnd w:id="16"/>
    <w:bookmarkStart w:name="z19" w:id="17"/>
    <w:p>
      <w:pPr>
        <w:spacing w:after="0"/>
        <w:ind w:left="0"/>
        <w:jc w:val="both"/>
      </w:pPr>
      <w:r>
        <w:rPr>
          <w:rFonts w:ascii="Times New Roman"/>
          <w:b w:val="false"/>
          <w:i w:val="false"/>
          <w:color w:val="000000"/>
          <w:sz w:val="28"/>
        </w:rPr>
        <w:t>
      2. Кредиттерді беру, өтеу және оларға қызмет көрсету жөніндегі қосымша шарттар Қазақстан Республикасының Бюджет кодексіне сәйкес кредиттік шартта белгіленеді.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