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dad6" w14:textId="0b6d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Оман Сұлтандығының Үкіметі арасындағы дипломатиялық, арнайы және қызметтік паспорттар иелерін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Оман Сұлтандығының Үкіметі арасындағы дипломатиялық, арнайы және қызметтік паспорттар иелерін визалық талаптардан өзара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Оман Сұлтандығындағы Төтенше және Өкілетті Елшісі Ержан Серікұлы Мұқашқа Қазақстан Республикасының Үкіметі мен Оман Сұлтандығының Үкіметі арасындағы дипломатиялық, арнайы және қызметтік паспорттар иелерін визалық талаптардан өзара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909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Оман Сұлтандығының Үкіметі арасындағы дипломатиялық, арнайы және қызметтік паспорттар иелерін визалық талаптардан өзара босату туралы  келісім </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Оман Сұлтандығының Үкіметі </w:t>
      </w:r>
    </w:p>
    <w:bookmarkEnd w:id="5"/>
    <w:p>
      <w:pPr>
        <w:spacing w:after="0"/>
        <w:ind w:left="0"/>
        <w:jc w:val="both"/>
      </w:pPr>
      <w:r>
        <w:rPr>
          <w:rFonts w:ascii="Times New Roman"/>
          <w:b w:val="false"/>
          <w:i w:val="false"/>
          <w:color w:val="000000"/>
          <w:sz w:val="28"/>
        </w:rPr>
        <w:t xml:space="preserve">
      өз мемлекеттерінің достық қарым-қатынастарды нығайтуға деген ұмтылыстарын назарға ала отырып, </w:t>
      </w:r>
    </w:p>
    <w:p>
      <w:pPr>
        <w:spacing w:after="0"/>
        <w:ind w:left="0"/>
        <w:jc w:val="both"/>
      </w:pPr>
      <w:r>
        <w:rPr>
          <w:rFonts w:ascii="Times New Roman"/>
          <w:b w:val="false"/>
          <w:i w:val="false"/>
          <w:color w:val="000000"/>
          <w:sz w:val="28"/>
        </w:rPr>
        <w:t xml:space="preserve">
      Қазақстан Республикасының азаматтары мен Оман Сұлтандығы азаматтарының – дипломатиялық, арнайы және қызметтік паспорттар иелерінің екі Тарап мемлекеттері аумақтарына өзара сапарларына ықпал етуге ниет білдіре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Осы Келісімнің ережелері:</w:t>
      </w:r>
    </w:p>
    <w:bookmarkEnd w:id="6"/>
    <w:p>
      <w:pPr>
        <w:spacing w:after="0"/>
        <w:ind w:left="0"/>
        <w:jc w:val="both"/>
      </w:pPr>
      <w:r>
        <w:rPr>
          <w:rFonts w:ascii="Times New Roman"/>
          <w:b w:val="false"/>
          <w:i w:val="false"/>
          <w:color w:val="000000"/>
          <w:sz w:val="28"/>
        </w:rPr>
        <w:t>
      Қазақстан Республикасының жарамды дипломатиялық және қызметтік паспорттарының иелері болып табылатын азаматтарына;</w:t>
      </w:r>
    </w:p>
    <w:p>
      <w:pPr>
        <w:spacing w:after="0"/>
        <w:ind w:left="0"/>
        <w:jc w:val="both"/>
      </w:pPr>
      <w:r>
        <w:rPr>
          <w:rFonts w:ascii="Times New Roman"/>
          <w:b w:val="false"/>
          <w:i w:val="false"/>
          <w:color w:val="000000"/>
          <w:sz w:val="28"/>
        </w:rPr>
        <w:t xml:space="preserve">
      Оман Сұлтандығының жарамды дипломатиялық, арнайы және қызметтік паспорттарының иелері болып табылатын азаматтарына қатысты қолданылады. </w:t>
      </w:r>
    </w:p>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Тараптардың әрбір мемлекетінің азаматтары екінші Тарап мемлекетінің аумағына онда болу мерзімін ұзарту мүмкіндігінсіз визасыз кіре алады, келген күнінен бастап күнтізбелік 30 (отыз) күн мерзімде транзитпен бола алады және одан шыға алады.</w:t>
      </w:r>
    </w:p>
    <w:bookmarkEnd w:id="7"/>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xml:space="preserve">
      Осы Келісімнің 1-бабында көрсетілген, дипломатиялық өкілдіктерге, консулдық мекемелерге немесе екінші Тарап мемлекетінің аумағында аккредиттелген халықаралық ұйымдар өкілдіктеріне тағайындалған әрбір Тарап мемлекетінің азаматтары, олардың отбасы мүшелерін қоса алғанда, екінші Тараптың визалық талаптарынан босатылмайды және алғашқы кіруге дейін екінші Тарап мемлекетінің дипломатиялық өкілдігінде немесе консулдық мекемесінде тиісті кіру визаларын алулары тиіс. </w:t>
      </w:r>
    </w:p>
    <w:bookmarkEnd w:id="8"/>
    <w:p>
      <w:pPr>
        <w:spacing w:after="0"/>
        <w:ind w:left="0"/>
        <w:jc w:val="both"/>
      </w:pPr>
      <w:r>
        <w:rPr>
          <w:rFonts w:ascii="Times New Roman"/>
          <w:b/>
          <w:i w:val="false"/>
          <w:color w:val="000000"/>
          <w:sz w:val="28"/>
        </w:rPr>
        <w:t>4-бап</w:t>
      </w:r>
    </w:p>
    <w:bookmarkStart w:name="z15" w:id="9"/>
    <w:p>
      <w:pPr>
        <w:spacing w:after="0"/>
        <w:ind w:left="0"/>
        <w:jc w:val="both"/>
      </w:pPr>
      <w:r>
        <w:rPr>
          <w:rFonts w:ascii="Times New Roman"/>
          <w:b w:val="false"/>
          <w:i w:val="false"/>
          <w:color w:val="000000"/>
          <w:sz w:val="28"/>
        </w:rPr>
        <w:t xml:space="preserve">
      Әрбір Тарап екінші Тарап мемлекетінің келуі қолайсыз деп саналған кез келген азаматын өз мемлекетінің аумағына кіргізуден бас тарту, болу мерзімін қысқарту немесе тоқтату құқығын сақтап қалады.   </w:t>
      </w:r>
    </w:p>
    <w:bookmarkEnd w:id="9"/>
    <w:p>
      <w:pPr>
        <w:spacing w:after="0"/>
        <w:ind w:left="0"/>
        <w:jc w:val="both"/>
      </w:pPr>
      <w:r>
        <w:rPr>
          <w:rFonts w:ascii="Times New Roman"/>
          <w:b/>
          <w:i w:val="false"/>
          <w:color w:val="000000"/>
          <w:sz w:val="28"/>
        </w:rPr>
        <w:t>5-бап</w:t>
      </w:r>
    </w:p>
    <w:bookmarkStart w:name="z17" w:id="10"/>
    <w:p>
      <w:pPr>
        <w:spacing w:after="0"/>
        <w:ind w:left="0"/>
        <w:jc w:val="both"/>
      </w:pPr>
      <w:r>
        <w:rPr>
          <w:rFonts w:ascii="Times New Roman"/>
          <w:b w:val="false"/>
          <w:i w:val="false"/>
          <w:color w:val="000000"/>
          <w:sz w:val="28"/>
        </w:rPr>
        <w:t xml:space="preserve">
      Осы Келісімнің 1-бабында көрсетілген паспорттардың жарамдылық мерзімі екінші Тарап мемлекетінің аумағына кіру күнінен бастап алты (6) айдан кем болмауы тиіс.   </w:t>
      </w:r>
    </w:p>
    <w:bookmarkEnd w:id="10"/>
    <w:p>
      <w:pPr>
        <w:spacing w:after="0"/>
        <w:ind w:left="0"/>
        <w:jc w:val="both"/>
      </w:pPr>
      <w:r>
        <w:rPr>
          <w:rFonts w:ascii="Times New Roman"/>
          <w:b/>
          <w:i w:val="false"/>
          <w:color w:val="000000"/>
          <w:sz w:val="28"/>
        </w:rPr>
        <w:t>6-бап</w:t>
      </w:r>
    </w:p>
    <w:bookmarkStart w:name="z19" w:id="11"/>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әрбір Тарап мемлекетінің азаматтары екінші Тарап аумағында болуы кезеңінде 1961 жылғы Дипломатиялық қатынастар туралы Вена конвенциясының және 1963 жылғы Консулдық қатынастар туралы Вена конвенциясының ережелеріне залал келтірмей, сол Тараптың ұлттық заңнамасы мен қағидаларын сақтауға міндетті.</w:t>
      </w:r>
    </w:p>
    <w:bookmarkEnd w:id="11"/>
    <w:bookmarkStart w:name="z20" w:id="12"/>
    <w:p>
      <w:pPr>
        <w:spacing w:after="0"/>
        <w:ind w:left="0"/>
        <w:jc w:val="both"/>
      </w:pPr>
      <w:r>
        <w:rPr>
          <w:rFonts w:ascii="Times New Roman"/>
          <w:b w:val="false"/>
          <w:i w:val="false"/>
          <w:color w:val="000000"/>
          <w:sz w:val="28"/>
        </w:rPr>
        <w:t xml:space="preserve">
      2. Осы Келісімнің 1-бабында көрсетілген әрбір Тарап мемлекетінің азаматтары екінші Тарап мемлекетінің аумағында кәсіпкерлік қызметпен айналыспауы тиіс. </w:t>
      </w:r>
    </w:p>
    <w:bookmarkEnd w:id="12"/>
    <w:p>
      <w:pPr>
        <w:spacing w:after="0"/>
        <w:ind w:left="0"/>
        <w:jc w:val="both"/>
      </w:pPr>
      <w:r>
        <w:rPr>
          <w:rFonts w:ascii="Times New Roman"/>
          <w:b/>
          <w:i w:val="false"/>
          <w:color w:val="000000"/>
          <w:sz w:val="28"/>
        </w:rPr>
        <w:t>7-бап</w:t>
      </w:r>
    </w:p>
    <w:bookmarkStart w:name="z22" w:id="13"/>
    <w:p>
      <w:pPr>
        <w:spacing w:after="0"/>
        <w:ind w:left="0"/>
        <w:jc w:val="both"/>
      </w:pPr>
      <w:r>
        <w:rPr>
          <w:rFonts w:ascii="Times New Roman"/>
          <w:b w:val="false"/>
          <w:i w:val="false"/>
          <w:color w:val="000000"/>
          <w:sz w:val="28"/>
        </w:rPr>
        <w:t xml:space="preserve">
      1. Әрбір Тарап мемлекетінің азаматтары басқа Тарап мемлекетінің аумағында өзінің дипломатиялық, қызметтік және арнайы паспортын жоғалтқан немесе бүлдірген жағдайда бұл туралы болу мемлекетінің құзыретті органдарына, сондай-ақ өз мемлекетінің дипломатиялық өкілдігіне немесе консулдық мекемесіне хабарлауы тиіс. </w:t>
      </w:r>
    </w:p>
    <w:bookmarkEnd w:id="13"/>
    <w:bookmarkStart w:name="z23" w:id="14"/>
    <w:p>
      <w:pPr>
        <w:spacing w:after="0"/>
        <w:ind w:left="0"/>
        <w:jc w:val="both"/>
      </w:pPr>
      <w:r>
        <w:rPr>
          <w:rFonts w:ascii="Times New Roman"/>
          <w:b w:val="false"/>
          <w:i w:val="false"/>
          <w:color w:val="000000"/>
          <w:sz w:val="28"/>
        </w:rPr>
        <w:t>
      2. Тиісті дипломатиялық өкілдік немесе консулдық мекеме өзінің азаматтарына жаңа дипломатиялық, қызметтік және арнайы паспорт не жол жүру құжатын береді және бұл туралы болу мемлекетінің құзыретті органдарын хабардар етеді.</w:t>
      </w:r>
    </w:p>
    <w:bookmarkEnd w:id="14"/>
    <w:p>
      <w:pPr>
        <w:spacing w:after="0"/>
        <w:ind w:left="0"/>
        <w:jc w:val="both"/>
      </w:pPr>
      <w:r>
        <w:rPr>
          <w:rFonts w:ascii="Times New Roman"/>
          <w:b/>
          <w:i w:val="false"/>
          <w:color w:val="000000"/>
          <w:sz w:val="28"/>
        </w:rPr>
        <w:t>8-бап</w:t>
      </w:r>
    </w:p>
    <w:bookmarkStart w:name="z25" w:id="15"/>
    <w:p>
      <w:pPr>
        <w:spacing w:after="0"/>
        <w:ind w:left="0"/>
        <w:jc w:val="both"/>
      </w:pPr>
      <w:r>
        <w:rPr>
          <w:rFonts w:ascii="Times New Roman"/>
          <w:b w:val="false"/>
          <w:i w:val="false"/>
          <w:color w:val="000000"/>
          <w:sz w:val="28"/>
        </w:rPr>
        <w:t>
      1. Осы Келісімді іске асыру мақсаттары үшін Тараптар осы Келісімнің 1-бабында көрсетілген жарамды паспорттардың үлгілерімен оны қолданысқа енгізу күнінен бұрын күнтізбелік 30 (отыз) күннен кешіктірмей дипломатиялық арналар арқылы алмасады.</w:t>
      </w:r>
    </w:p>
    <w:bookmarkEnd w:id="15"/>
    <w:bookmarkStart w:name="z26" w:id="16"/>
    <w:p>
      <w:pPr>
        <w:spacing w:after="0"/>
        <w:ind w:left="0"/>
        <w:jc w:val="both"/>
      </w:pPr>
      <w:r>
        <w:rPr>
          <w:rFonts w:ascii="Times New Roman"/>
          <w:b w:val="false"/>
          <w:i w:val="false"/>
          <w:color w:val="000000"/>
          <w:sz w:val="28"/>
        </w:rPr>
        <w:t>
      2. Жаңа паспорт енгізілген  немесе осы Келісімнің 1-бабында көрсетілген паспорттарға өзгерістер енгізілген жағдайда Тараптар жаңа немесе өзгертілген паспорттарды қолданысқа енгізу күнінен бұрын күнтізбелік 30 (отыз) күннен кешіктірмей осы паспорттардың үлгілерімен дипломатиялық арналар арқылы алмасады.</w:t>
      </w:r>
    </w:p>
    <w:bookmarkEnd w:id="16"/>
    <w:bookmarkStart w:name="z27" w:id="17"/>
    <w:p>
      <w:pPr>
        <w:spacing w:after="0"/>
        <w:ind w:left="0"/>
        <w:jc w:val="both"/>
      </w:pPr>
      <w:r>
        <w:rPr>
          <w:rFonts w:ascii="Times New Roman"/>
          <w:b w:val="false"/>
          <w:i w:val="false"/>
          <w:color w:val="000000"/>
          <w:sz w:val="28"/>
        </w:rPr>
        <w:t xml:space="preserve">
      3. Тараптар осы Келісімнің 1-бабында көрсетілген паспорттарды беруге қатысты өз ұлттық заңнамаларындағы және қағидаларындағы өзгерістер туралы бір-бірін хабардар етеді.   </w:t>
      </w:r>
    </w:p>
    <w:bookmarkEnd w:id="17"/>
    <w:p>
      <w:pPr>
        <w:spacing w:after="0"/>
        <w:ind w:left="0"/>
        <w:jc w:val="both"/>
      </w:pPr>
      <w:r>
        <w:rPr>
          <w:rFonts w:ascii="Times New Roman"/>
          <w:b/>
          <w:i w:val="false"/>
          <w:color w:val="000000"/>
          <w:sz w:val="28"/>
        </w:rPr>
        <w:t>9-бап</w:t>
      </w:r>
    </w:p>
    <w:bookmarkStart w:name="z29" w:id="18"/>
    <w:p>
      <w:pPr>
        <w:spacing w:after="0"/>
        <w:ind w:left="0"/>
        <w:jc w:val="both"/>
      </w:pPr>
      <w:r>
        <w:rPr>
          <w:rFonts w:ascii="Times New Roman"/>
          <w:b w:val="false"/>
          <w:i w:val="false"/>
          <w:color w:val="000000"/>
          <w:sz w:val="28"/>
        </w:rPr>
        <w:t xml:space="preserve">
      1. Әрбір Тарап ұлттық қауіпсіздікті, қоғамдық тәртіпті немесе халықтың денсаулығын қамтамасыз ету мақсатында осы Келісімнің қолданысын уақытша, толық немесе ішінара тоқтату құқығын өзінде сақтап қалады. </w:t>
      </w:r>
    </w:p>
    <w:bookmarkEnd w:id="18"/>
    <w:bookmarkStart w:name="z30" w:id="19"/>
    <w:p>
      <w:pPr>
        <w:spacing w:after="0"/>
        <w:ind w:left="0"/>
        <w:jc w:val="both"/>
      </w:pPr>
      <w:r>
        <w:rPr>
          <w:rFonts w:ascii="Times New Roman"/>
          <w:b w:val="false"/>
          <w:i w:val="false"/>
          <w:color w:val="000000"/>
          <w:sz w:val="28"/>
        </w:rPr>
        <w:t xml:space="preserve">
      2. Осы Келісімнің қолданысын тоқтата тұруға ниетті Тарап екінші Тарапты қабылданған шешім туралы оның күшіне енуіне дейін  күнтізбелік жеті (7) күн бұрын дипломатиялық арналар арқылы жазбаша түрде хабардар етуі, сондай-ақ екінші Тарапты осы Келісімнің қолданысын тоқтата тұруды аяқтағаны туралы шешімнің күшіне ену күнінен кем дегенде күнтізбелік жеті (7) күн бұрын дипломатиялық арналар арқылы жазбаша түрде хабарлауы тиіс.   </w:t>
      </w:r>
    </w:p>
    <w:bookmarkEnd w:id="19"/>
    <w:bookmarkStart w:name="z31" w:id="20"/>
    <w:p>
      <w:pPr>
        <w:spacing w:after="0"/>
        <w:ind w:left="0"/>
        <w:jc w:val="both"/>
      </w:pPr>
      <w:r>
        <w:rPr>
          <w:rFonts w:ascii="Times New Roman"/>
          <w:b w:val="false"/>
          <w:i w:val="false"/>
          <w:color w:val="000000"/>
          <w:sz w:val="28"/>
        </w:rPr>
        <w:t xml:space="preserve">
      3. Осы Келісімнің қолданысын тоқтата тұру туралы шешім күшіне енуі кезінде екінші Тарап мемлекетінің аумағында жүрген осы Келісімнің 1-бабында көрсетілген әрбір Тарап азаматтарының паспорттар иелерінің құқықтық мәртебелеріне осы Келісімнің қолданысын тоқтата тұру әсер етпейді. </w:t>
      </w:r>
    </w:p>
    <w:bookmarkEnd w:id="20"/>
    <w:p>
      <w:pPr>
        <w:spacing w:after="0"/>
        <w:ind w:left="0"/>
        <w:jc w:val="both"/>
      </w:pPr>
      <w:r>
        <w:rPr>
          <w:rFonts w:ascii="Times New Roman"/>
          <w:b/>
          <w:i w:val="false"/>
          <w:color w:val="000000"/>
          <w:sz w:val="28"/>
        </w:rPr>
        <w:t>10-бап</w:t>
      </w:r>
    </w:p>
    <w:bookmarkStart w:name="z33" w:id="21"/>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енгізілуі мүмкін, олар  осы Келісімнің ажырамас бөлігі болып табылады және осы Келісімнің 13-бабының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End w:id="21"/>
    <w:p>
      <w:pPr>
        <w:spacing w:after="0"/>
        <w:ind w:left="0"/>
        <w:jc w:val="both"/>
      </w:pPr>
      <w:r>
        <w:rPr>
          <w:rFonts w:ascii="Times New Roman"/>
          <w:b/>
          <w:i w:val="false"/>
          <w:color w:val="000000"/>
          <w:sz w:val="28"/>
        </w:rPr>
        <w:t>11-бап</w:t>
      </w:r>
    </w:p>
    <w:bookmarkStart w:name="z35" w:id="22"/>
    <w:p>
      <w:pPr>
        <w:spacing w:after="0"/>
        <w:ind w:left="0"/>
        <w:jc w:val="both"/>
      </w:pPr>
      <w:r>
        <w:rPr>
          <w:rFonts w:ascii="Times New Roman"/>
          <w:b w:val="false"/>
          <w:i w:val="false"/>
          <w:color w:val="000000"/>
          <w:sz w:val="28"/>
        </w:rPr>
        <w:t xml:space="preserve">
      Осы Келісімнің ережелерін қолдану және түсіндіру кезінде туындайтын кез келген даулар Тараптар арасындағы консультациялар немесе келіссөздер арқылы шешіледі. </w:t>
      </w:r>
    </w:p>
    <w:bookmarkEnd w:id="22"/>
    <w:p>
      <w:pPr>
        <w:spacing w:after="0"/>
        <w:ind w:left="0"/>
        <w:jc w:val="both"/>
      </w:pPr>
      <w:r>
        <w:rPr>
          <w:rFonts w:ascii="Times New Roman"/>
          <w:b/>
          <w:i w:val="false"/>
          <w:color w:val="000000"/>
          <w:sz w:val="28"/>
        </w:rPr>
        <w:t>12-бап</w:t>
      </w:r>
    </w:p>
    <w:bookmarkStart w:name="z37" w:id="23"/>
    <w:p>
      <w:pPr>
        <w:spacing w:after="0"/>
        <w:ind w:left="0"/>
        <w:jc w:val="both"/>
      </w:pPr>
      <w:r>
        <w:rPr>
          <w:rFonts w:ascii="Times New Roman"/>
          <w:b w:val="false"/>
          <w:i w:val="false"/>
          <w:color w:val="000000"/>
          <w:sz w:val="28"/>
        </w:rPr>
        <w:t xml:space="preserve">
      Осы Келісім Тараптардың мемлекеттері қатысушысы болып табылатын басқа да халықаралық шарттардан туындайтын олардың құқықтары мен міндеттерін қозғамайды.  </w:t>
      </w:r>
    </w:p>
    <w:bookmarkEnd w:id="23"/>
    <w:p>
      <w:pPr>
        <w:spacing w:after="0"/>
        <w:ind w:left="0"/>
        <w:jc w:val="both"/>
      </w:pPr>
      <w:r>
        <w:rPr>
          <w:rFonts w:ascii="Times New Roman"/>
          <w:b/>
          <w:i w:val="false"/>
          <w:color w:val="000000"/>
          <w:sz w:val="28"/>
        </w:rPr>
        <w:t>13-бап</w:t>
      </w:r>
    </w:p>
    <w:bookmarkStart w:name="z39" w:id="24"/>
    <w:p>
      <w:pPr>
        <w:spacing w:after="0"/>
        <w:ind w:left="0"/>
        <w:jc w:val="both"/>
      </w:pPr>
      <w:r>
        <w:rPr>
          <w:rFonts w:ascii="Times New Roman"/>
          <w:b w:val="false"/>
          <w:i w:val="false"/>
          <w:color w:val="000000"/>
          <w:sz w:val="28"/>
        </w:rPr>
        <w:t>
      1. Осы Келісім белгісіз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24"/>
    <w:bookmarkStart w:name="z40" w:id="25"/>
    <w:p>
      <w:pPr>
        <w:spacing w:after="0"/>
        <w:ind w:left="0"/>
        <w:jc w:val="both"/>
      </w:pPr>
      <w:r>
        <w:rPr>
          <w:rFonts w:ascii="Times New Roman"/>
          <w:b w:val="false"/>
          <w:i w:val="false"/>
          <w:color w:val="000000"/>
          <w:sz w:val="28"/>
        </w:rPr>
        <w:t>
      2. Осы Келісім Тараптардың бірінің оның қолданысын тоқтату ниеті туралы екінші Тараптың жазбаша хабарламасын дипломатиялық арналар арқылы алған күнінен бастап күнтізбелік 60 (алпыс) күн өткеннен кейін өз қолданысын тоқтатады.</w:t>
      </w:r>
    </w:p>
    <w:bookmarkEnd w:id="25"/>
    <w:bookmarkStart w:name="z41" w:id="26"/>
    <w:p>
      <w:pPr>
        <w:spacing w:after="0"/>
        <w:ind w:left="0"/>
        <w:jc w:val="both"/>
      </w:pPr>
      <w:r>
        <w:rPr>
          <w:rFonts w:ascii="Times New Roman"/>
          <w:b w:val="false"/>
          <w:i w:val="false"/>
          <w:color w:val="000000"/>
          <w:sz w:val="28"/>
        </w:rPr>
        <w:t xml:space="preserve">
      3. Осы Келісім күшіне енгеннен кейін ол 2008 жылғы 16 наурыздағы Қазақстан Республикасының Сыртқы істер министрлігі мен Оман Сұлтандығы Сыртқы істер министрлігі арасындағы дипломатиялық паспорттар иелерін визалық талаптардан босату туралы меморандумды алмастырады.   </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201_ жылғы "__" ___________  ___________ қаласында әрқайсысы қазақ, араб, ағылшын және орыс тілдерінде екі данада жасалды әрі барлық мәтіндердің күші бірдей. Келіспеушіліктер туындаған жағдайда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Оман СұлтандығыныңҮкіметі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