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88ce" w14:textId="3fb8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агломерациясын аумақтық дамытудың өңіраралық схемасын бекіту туралы</w:t>
      </w:r>
    </w:p>
    <w:p>
      <w:pPr>
        <w:spacing w:after="0"/>
        <w:ind w:left="0"/>
        <w:jc w:val="both"/>
      </w:pPr>
      <w:r>
        <w:rPr>
          <w:rFonts w:ascii="Times New Roman"/>
          <w:b w:val="false"/>
          <w:i w:val="false"/>
          <w:color w:val="000000"/>
          <w:sz w:val="28"/>
        </w:rPr>
        <w:t>Қазақстан Республикасы Үкіметінің 2017 жылғы 8 қарашадағы № 726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43-бабының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агломерациясын аумақтық дамытудың өңіраралық </w:t>
      </w:r>
      <w:r>
        <w:rPr>
          <w:rFonts w:ascii="Times New Roman"/>
          <w:b w:val="false"/>
          <w:i w:val="false"/>
          <w:color w:val="000000"/>
          <w:sz w:val="28"/>
        </w:rPr>
        <w:t>схемасы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8 қарашадағы</w:t>
            </w:r>
            <w:r>
              <w:br/>
            </w:r>
            <w:r>
              <w:rPr>
                <w:rFonts w:ascii="Times New Roman"/>
                <w:b w:val="false"/>
                <w:i w:val="false"/>
                <w:color w:val="000000"/>
                <w:sz w:val="20"/>
              </w:rPr>
              <w:t>№ 726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Астана агломерациясын аумақтық дамытудың өңіраралық схемасы</w:t>
      </w:r>
    </w:p>
    <w:bookmarkEnd w:id="4"/>
    <w:bookmarkStart w:name="z7" w:id="5"/>
    <w:p>
      <w:pPr>
        <w:spacing w:after="0"/>
        <w:ind w:left="0"/>
        <w:jc w:val="both"/>
      </w:pPr>
      <w:r>
        <w:rPr>
          <w:rFonts w:ascii="Times New Roman"/>
          <w:b w:val="false"/>
          <w:i w:val="false"/>
          <w:color w:val="000000"/>
          <w:sz w:val="28"/>
        </w:rPr>
        <w:t xml:space="preserve">
      Осы Астана агломерациясын аумақтық дамытудың өңіраралық схемасы (бұдан әрі – Астана агломерациясының өңіраралық схемасы) Қазақстан Республикасы Президентінің 2012 жылғы 14 желтоқсандағы "Қазақстан-2050" Стратегиясы: қалыптасқан мемлекеттің жаңа саяси бағыты" атты Қазақстан халқына Жолдауын, Қазақстан Республикасы Үкіметінің "Қазақстан Республикасының аумағын ұйымдастырудың бас схемасының негізгі ережелерін бекіту туралы" 2013 жылғы 30 желтоқсандағы 1434 (бұдан әрі – Бас схеманың негізгі ережелері) және "Өңірлерді дамытудың 2020 жылға дейінгі бағдарламасын бекіту туралы" 2014 жылғы 28 маусымдағы № 728 </w:t>
      </w:r>
      <w:r>
        <w:rPr>
          <w:rFonts w:ascii="Times New Roman"/>
          <w:b w:val="false"/>
          <w:i w:val="false"/>
          <w:color w:val="000000"/>
          <w:sz w:val="28"/>
        </w:rPr>
        <w:t>қаулыларын</w:t>
      </w:r>
      <w:r>
        <w:rPr>
          <w:rFonts w:ascii="Times New Roman"/>
          <w:b w:val="false"/>
          <w:i w:val="false"/>
          <w:color w:val="000000"/>
          <w:sz w:val="28"/>
        </w:rPr>
        <w:t xml:space="preserve"> іске асыру шеңберінде әзірленді.</w:t>
      </w:r>
    </w:p>
    <w:bookmarkEnd w:id="5"/>
    <w:bookmarkStart w:name="z8" w:id="6"/>
    <w:p>
      <w:pPr>
        <w:spacing w:after="0"/>
        <w:ind w:left="0"/>
        <w:jc w:val="both"/>
      </w:pPr>
      <w:r>
        <w:rPr>
          <w:rFonts w:ascii="Times New Roman"/>
          <w:b w:val="false"/>
          <w:i w:val="false"/>
          <w:color w:val="000000"/>
          <w:sz w:val="28"/>
        </w:rPr>
        <w:t>
      Астана агломерациясының өңіраралық схемасы Қазақстан Республикасының сәулет, қала құрылысы және құрылыс қызметі саласындағы заңнамасына, аумақты ұйымдастырудың санитариялық-эпидемиологиялық, экологиялық, әлеуметтік-экономикалық мәселелерін реттейтін нормативтік құқықтық актілерге және нормативтік-техникалық құжаттарға сәйкес әзірленді.</w:t>
      </w:r>
    </w:p>
    <w:bookmarkEnd w:id="6"/>
    <w:bookmarkStart w:name="z9" w:id="7"/>
    <w:p>
      <w:pPr>
        <w:spacing w:after="0"/>
        <w:ind w:left="0"/>
        <w:jc w:val="both"/>
      </w:pPr>
      <w:r>
        <w:rPr>
          <w:rFonts w:ascii="Times New Roman"/>
          <w:b w:val="false"/>
          <w:i w:val="false"/>
          <w:color w:val="000000"/>
          <w:sz w:val="28"/>
        </w:rPr>
        <w:t>
      Астана агломерациясының өңіраралық схемасы аумақты дамыту перспективаларын және оның инфрақұрылымға ұзақ мерзімді қажеттілігін айқындайтын қала құрылысы стратегиясы болып табылады. Астана агломерациясының өңіраралық схемасы ережелерін іске асыру кезектілігі, қаржыландыру көздері және көлемі бюджет мүмкіндіктері ескеріле отырып, мемлекеттік бағдарламалар және аумақтарды дамыту бағдарламалары деңгейінде айқындалады.</w:t>
      </w:r>
    </w:p>
    <w:bookmarkEnd w:id="7"/>
    <w:bookmarkStart w:name="z10" w:id="8"/>
    <w:p>
      <w:pPr>
        <w:spacing w:after="0"/>
        <w:ind w:left="0"/>
        <w:jc w:val="both"/>
      </w:pPr>
      <w:r>
        <w:rPr>
          <w:rFonts w:ascii="Times New Roman"/>
          <w:b w:val="false"/>
          <w:i w:val="false"/>
          <w:color w:val="000000"/>
          <w:sz w:val="28"/>
        </w:rPr>
        <w:t>
      Астана агломерациясының өңіраралық схемасының негізгі міндеттері:</w:t>
      </w:r>
    </w:p>
    <w:bookmarkEnd w:id="8"/>
    <w:bookmarkStart w:name="z11" w:id="9"/>
    <w:p>
      <w:pPr>
        <w:spacing w:after="0"/>
        <w:ind w:left="0"/>
        <w:jc w:val="both"/>
      </w:pPr>
      <w:r>
        <w:rPr>
          <w:rFonts w:ascii="Times New Roman"/>
          <w:b w:val="false"/>
          <w:i w:val="false"/>
          <w:color w:val="000000"/>
          <w:sz w:val="28"/>
        </w:rPr>
        <w:t>
      1) Астана агломерациясының шекараларын айқындау;</w:t>
      </w:r>
    </w:p>
    <w:bookmarkEnd w:id="9"/>
    <w:bookmarkStart w:name="z12" w:id="10"/>
    <w:p>
      <w:pPr>
        <w:spacing w:after="0"/>
        <w:ind w:left="0"/>
        <w:jc w:val="both"/>
      </w:pPr>
      <w:r>
        <w:rPr>
          <w:rFonts w:ascii="Times New Roman"/>
          <w:b w:val="false"/>
          <w:i w:val="false"/>
          <w:color w:val="000000"/>
          <w:sz w:val="28"/>
        </w:rPr>
        <w:t>
      2) агломерацияны дамытудың оңтайлы бағыттарын қалыптастыру мақсатында аумақтың шекарасына кіретін әкімшілік-аумақтық бірліктердің мүдделерін ескере отырып, жобаланатын аумақтың ұтымды жоспарлы ұйымдастырылуын айқындау;</w:t>
      </w:r>
    </w:p>
    <w:bookmarkEnd w:id="10"/>
    <w:bookmarkStart w:name="z13" w:id="11"/>
    <w:p>
      <w:pPr>
        <w:spacing w:after="0"/>
        <w:ind w:left="0"/>
        <w:jc w:val="both"/>
      </w:pPr>
      <w:r>
        <w:rPr>
          <w:rFonts w:ascii="Times New Roman"/>
          <w:b w:val="false"/>
          <w:i w:val="false"/>
          <w:color w:val="000000"/>
          <w:sz w:val="28"/>
        </w:rPr>
        <w:t>
      3) аумақты функционалдық аймақтарға бөлу, халықты қоныстандыру және өндірістік күштерді орналастыру жүйесін жетілдіру, инженерлік, көліктік, әлеуметтік және рекреациялық инфрақұрылымды дамыту, аумақтарды қауіпті техногендік және табиғи процестерден қорғау, аумақтың экологиялық ахуалын жақсарту және қоршаған ортаны қорғау жөнінде негізделген ұсыныстар кешенін әзірлеу.</w:t>
      </w:r>
    </w:p>
    <w:bookmarkEnd w:id="11"/>
    <w:bookmarkStart w:name="z14" w:id="12"/>
    <w:p>
      <w:pPr>
        <w:spacing w:after="0"/>
        <w:ind w:left="0"/>
        <w:jc w:val="both"/>
      </w:pPr>
      <w:r>
        <w:rPr>
          <w:rFonts w:ascii="Times New Roman"/>
          <w:b w:val="false"/>
          <w:i w:val="false"/>
          <w:color w:val="000000"/>
          <w:sz w:val="28"/>
        </w:rPr>
        <w:t>
      Астана агломерациясының өңіраралық схемасында Астана агломерациясы аумағын жобалаудың аралық (2020 жыл) және есептік (2030 жыл) мерзімдерге арналған перспективалық қала құрылысын дамытудың жобалық ұсыныстары қамтылады. Астана агломерациясының өңіраралық схемасының негізгі техникалық-экономикалық көрсеткіштері осы Астана агломерациясының өңіраралық схемасына 1-қосымшада келтірілген. Астана агломерациясының аймағына енгізілген елді мекендердің тізбесі осы Астана агломерациясының өңіраралық схемасына 2-қосымшада келтірілген.</w:t>
      </w:r>
    </w:p>
    <w:bookmarkEnd w:id="12"/>
    <w:bookmarkStart w:name="z15" w:id="13"/>
    <w:p>
      <w:pPr>
        <w:spacing w:after="0"/>
        <w:ind w:left="0"/>
        <w:jc w:val="both"/>
      </w:pPr>
      <w:r>
        <w:rPr>
          <w:rFonts w:ascii="Times New Roman"/>
          <w:b w:val="false"/>
          <w:i w:val="false"/>
          <w:color w:val="000000"/>
          <w:sz w:val="28"/>
        </w:rPr>
        <w:t>
      Астана агломерациясын ұзақ мерзімді дамытудың жобалық ұсыныстары осы Астана агломерациясының өңіраралық схемасына 3-10-қосымшаларда келтірілген.</w:t>
      </w:r>
    </w:p>
    <w:bookmarkEnd w:id="13"/>
    <w:bookmarkStart w:name="z16" w:id="14"/>
    <w:p>
      <w:pPr>
        <w:spacing w:after="0"/>
        <w:ind w:left="0"/>
        <w:jc w:val="left"/>
      </w:pPr>
      <w:r>
        <w:rPr>
          <w:rFonts w:ascii="Times New Roman"/>
          <w:b/>
          <w:i w:val="false"/>
          <w:color w:val="000000"/>
        </w:rPr>
        <w:t xml:space="preserve"> 1. Аумақты аймақтарға бөлу, қала құрылысын игеру және дамыту </w:t>
      </w:r>
    </w:p>
    <w:bookmarkEnd w:id="14"/>
    <w:bookmarkStart w:name="z17" w:id="15"/>
    <w:p>
      <w:pPr>
        <w:spacing w:after="0"/>
        <w:ind w:left="0"/>
        <w:jc w:val="left"/>
      </w:pPr>
      <w:r>
        <w:rPr>
          <w:rFonts w:ascii="Times New Roman"/>
          <w:b/>
          <w:i w:val="false"/>
          <w:color w:val="000000"/>
        </w:rPr>
        <w:t xml:space="preserve"> Аумақты қала құрылысын игеру және дамыту</w:t>
      </w:r>
    </w:p>
    <w:bookmarkEnd w:id="15"/>
    <w:bookmarkStart w:name="z18" w:id="16"/>
    <w:p>
      <w:pPr>
        <w:spacing w:after="0"/>
        <w:ind w:left="0"/>
        <w:jc w:val="both"/>
      </w:pPr>
      <w:r>
        <w:rPr>
          <w:rFonts w:ascii="Times New Roman"/>
          <w:b w:val="false"/>
          <w:i w:val="false"/>
          <w:color w:val="000000"/>
          <w:sz w:val="28"/>
        </w:rPr>
        <w:t>
      Астана агломерациясының аумағына Астана қаласы (агломерация өзегі), Ақмола облысының 3 ауданы (Аршалы, Целиноград, Шортанды) және Ақмола облысының Ақкөл ауданының 4 округі кіреді.</w:t>
      </w:r>
    </w:p>
    <w:bookmarkEnd w:id="16"/>
    <w:bookmarkStart w:name="z19" w:id="17"/>
    <w:p>
      <w:pPr>
        <w:spacing w:after="0"/>
        <w:ind w:left="0"/>
        <w:jc w:val="left"/>
      </w:pPr>
      <w:r>
        <w:rPr>
          <w:rFonts w:ascii="Times New Roman"/>
          <w:b/>
          <w:i w:val="false"/>
          <w:color w:val="000000"/>
        </w:rPr>
        <w:t xml:space="preserve"> Астана агломерациясының аумағы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4857"/>
        <w:gridCol w:w="5555"/>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(4 округ)</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w:t>
            </w:r>
          </w:p>
        </w:tc>
      </w:tr>
    </w:tbl>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Солтүстік шекарасы Ақкөл ауданының Урюпинка ауылдық округі мен Наумов ауылдық округі және Бұланды ауданының Журавлев ауылдық округі шекараларының қиылысқан жерінен басталады. Одан әрі Ақкөл ауданының Урюпинка ауылдық округі мен Наумов ауылдық округін бөліп тұратын шекара бойымен, одан әрі Бұланды ауданының Данилов ауылдық округі мен Ақкөл ауданының Урюпинка және Кеңес ауылдық округтерін бөліп тұратын шекара бойымен, одан әрі Ақкөл ауданының Кеңес ауылдық округі мен Жалғызқарағай ауылдық округін бөліп тұратын шекара бойымен оңтүстікке қарай бұрылады.</w:t>
      </w:r>
    </w:p>
    <w:bookmarkEnd w:id="18"/>
    <w:bookmarkStart w:name="z22" w:id="19"/>
    <w:p>
      <w:pPr>
        <w:spacing w:after="0"/>
        <w:ind w:left="0"/>
        <w:jc w:val="both"/>
      </w:pPr>
      <w:r>
        <w:rPr>
          <w:rFonts w:ascii="Times New Roman"/>
          <w:b w:val="false"/>
          <w:i w:val="false"/>
          <w:color w:val="000000"/>
          <w:sz w:val="28"/>
        </w:rPr>
        <w:t>
      Шығыс шекарасы Ақкөл ауданының екі: Кеңес, Жалғызқарағай округі мен Азат ауылы қиылысқан жерінен басталады, одан әрі Кеңес ауылдық округін Новорыбинск ауылдық округі мен Азат аулынан бөліп тұратын шекара бойымен оңтүстікке жалғасады, одан әрі Новорыбинск ауылдық округі мен Еңбек ауылдық округінің арасымен оңтүстікке бағытталады. Кейін шекара шығысқа бұрылып, Ақкөл ауданының Новорыбинск ауылдық округін Бектау ауылдық округінен және Шортанды ауданының Новоселовка ауылдық округінен бөліп тұратын шекараны бойлай өтеді. Шекара сол бағытта Шортанды ауданы Новоселовка ауылдық округі және Ақкөл ауданы Қарасай ауылдық округі арасындағы шекараның бойымен жалғасады. Одан әрі Шортанды ауданының Новоселовка ауылдық округі, Ақкөл ауданының Қарасай ауылдық округі және Ерейментау ауданының Новомарковка ауылдық округі шекараларының қиылысқан жерінде оңтүстікке бұрылып, Новомарковка және Новоселовка ауылдық округтерін бөліп тұратын шекара бойымен өтеді. Шортанды ауданының Новоселовка ауылдық округі, Целиноград ауданының Приреченск ауылдық округі және Ерейментау ауданының Новомарковка ауылдық округі шекараларының қиылысқан жерінен бастап оңтүстік-шығысқа қарай бұрылады, Целиноград ауданы Приреченск ауылдық округін Ерейментау ауданы Новомарковка ауылдық округінен бөліп тұратын шекара бойымен өтеді және жоғары вольтты желі мен Астана-Павлодар автомобиль тас жолын кесіп өтіп, Целиноград ауданы Приреченск ауылдық округі мен Ерейментау ауданы Ақмырза ауылдық округін бөліп тұратын шекара бойымен Ақжар өзенінің арнасын бойлай өтеді. Кейін Аршалы ауданы Бұлақсай, Сарыоба және Михайловский ауылдық округтерінің Ерейментау ауданының Еркіншілік және Ақсуат ауылдық округтерінің шекарасы бойымен өтеді. Одан әрі Мойылды өзенінің арнасымен және Аршалы ауданының Константиновка ауылдық округін Ерейментау ауданының Ақсуат ауылдық округі мен Күншалған ауылдық округінен бөліп тұратын шекарамен оңтүстік-шығысқа қарай өтеді. Кейін оңтүстікке бұрылып, Аршалы ауданының Константиновка ауылдық округін Қарағанды облысы Осакаровка ауданының Тельман, Қарағайлы, Есіл және Озерный ауылдық округтерінен бөліп тұратын шекараның бойымен оңтүстік-батысқа қарай жалғасады. Одан әрі Аршалы ауданының Анар ауылдық округі мен Осакаровка ауданының Озерный ауылдық округі арасындағы шекараның бойымен өтіп, Қарағанды облысы Осакаровка ауданының Сұңқар ауылдық округі мен Аршалы ауданының Берсуат және Анар ауылдық округтері арасындағы шекарамен жалғасады.</w:t>
      </w:r>
    </w:p>
    <w:bookmarkEnd w:id="19"/>
    <w:bookmarkStart w:name="z23" w:id="20"/>
    <w:p>
      <w:pPr>
        <w:spacing w:after="0"/>
        <w:ind w:left="0"/>
        <w:jc w:val="both"/>
      </w:pPr>
      <w:r>
        <w:rPr>
          <w:rFonts w:ascii="Times New Roman"/>
          <w:b w:val="false"/>
          <w:i w:val="false"/>
          <w:color w:val="000000"/>
          <w:sz w:val="28"/>
        </w:rPr>
        <w:t>
      Оңтүстік шекарасы Аршалы ауданының Берсуат ауылдық округі, Қарағанды облысы Осакаровка ауданының Маржанкөл ауылдық округі мен Сұңқар ауылдық округі қиылысатын нүктеден басталып, батысқа қарай Аршалы ауданының Берсуат ауылдық округі және Қарағанды облысы Осакаровка ауданының Маржанкөл ауылдық округі арасындағы шекараның бойымен өтеді. Одан кейін шекара Аршалы ауданының Берсуат ауылдық округі, Қарағанды облысы Осакаровка ауданының Маржанкөл ауылдық округі мен Нұра ауданы Черниговка ауылдық округінің қиылысқан нүктесінде солтүстікке қарай бұрылып, Аршалы ауданының Берсуат ауылдық округінің Қарағанды облысы Нұра ауданының Черниговка және Энтузиаст ауылдық округтері шекарасының бойымен өтеді. Одан әрі шекара Қарағанды облысы Нұра ауданының Энтузиаст ауылдық округінің Аршалы ауданы Ақбұлақ ауылдық округімен және Целиноград ауданының Қабанбай батыр атындағы ауылдық округі шекарасының бойымен солтүстік-батысқа қарай бұрылады. Шекара Нұра ауданы Киров ауылдық округінің Целиноград ауданы Р. Қошқарбаев ауылдық округімен және Краснояр ауылдық округімен шекарасы бойымен оңтүстік-батысқа қарай бұрылады. Одан әрі Целиноград ауданы Краснояр ауылдық округі мен Қарағанды облысы Нұра ауданының Пржевальск ауылдық округі арасындағы шекараның бойымен өтеді.</w:t>
      </w:r>
    </w:p>
    <w:bookmarkEnd w:id="20"/>
    <w:bookmarkStart w:name="z24" w:id="21"/>
    <w:p>
      <w:pPr>
        <w:spacing w:after="0"/>
        <w:ind w:left="0"/>
        <w:jc w:val="both"/>
      </w:pPr>
      <w:r>
        <w:rPr>
          <w:rFonts w:ascii="Times New Roman"/>
          <w:b w:val="false"/>
          <w:i w:val="false"/>
          <w:color w:val="000000"/>
          <w:sz w:val="28"/>
        </w:rPr>
        <w:t>
      Батыс шекарасы Қорғалжын ауданының Кеңбидайық ауылдық округі, Целиноград ауданының Краснояр ауылдық округі және Қарағанды облысы Нұра ауданының Пржевальск ауылдық округінің қиылысқан нүктесінен басталады. Одан кейін Қорғалжын ауданының Кеңбидайық ауылдық округінің Целиноград ауданының Краснояр, Мәншүк, Шалқар ауылдық округтерімен шекарасы бойымен солтүстік-батысқа өтеді. Кейін Целиноград ауданы Оразақ ауылдық округін және Родина ауылдық округін Қорғалжын ауданының Сабынды ауылдық округінен бөліп тұратын шекара бойымен солтүстік-батысқа қарай өтеді. Қорғалжын ауданының Сабынды ауылдық округі, Астрахан ауданының Каменск ауылдық округі мен Целиноград ауданының Родина ауылдық округінің қиылысу нүктесінде шекара солтүстік-батысқа қарай бұрылып, Астрахан ауданының Каменск ауылдық округі мен Целиноград ауданының Родина ауылдық округі арасындағы шекарамен өтеді. Одан әрі шекара солтүстік-солтүстік-батысқа қарай бұрылып, Астрахан ауданы Николаевск ауылдық округін Целиноград ауданының Тасты ауылдық округінен бөліп тұратын шекарамен өтеді. Одан әрі шекара солтүстік-батысқа қарай бұрылып, Астрахан ауданының Николаевка ауылдық округі мен Шортанды ауданының Петровка және Андреевка ауылдық округтері арасындағы шекарамен өтіп, әрі қарай осы бағытта Шортанды ауданының Андреевка ауылдық округі мен Астрахан ауданы Астрахан ауылдық округінің шекарасымен өтеді. Кейін Астрахан ауданы Жарсуат ауылдық округін Андреевка және Пригородный ауылдық округтерінен бөліп тұратын шекара бойынша жалпы солтүстік-батысқа қарай өтеді. Одан кейін солтүстік-шығысқа бұрылып, Астрахан ауданы Қызылжар ауылдық округін Шортанды ауданы Пригородный ауылдық округінен бөліп тұратын шекара бойымен өтеді. Кейін Ақкөл ауданы Урюпинка ауылдық округін Астрахан ауданы Қызылжар ауылдық округінен бөліп тұратын шекара бойымен және Урюпинка ауылдық округін Бұланды ауданының Журавлевск ауылдық округінен бөліп тұратын шекара бойымен солтүстікке қарай өтеді.</w:t>
      </w:r>
    </w:p>
    <w:bookmarkEnd w:id="21"/>
    <w:bookmarkStart w:name="z25" w:id="22"/>
    <w:p>
      <w:pPr>
        <w:spacing w:after="0"/>
        <w:ind w:left="0"/>
        <w:jc w:val="left"/>
      </w:pPr>
      <w:r>
        <w:rPr>
          <w:rFonts w:ascii="Times New Roman"/>
          <w:b/>
          <w:i w:val="false"/>
          <w:color w:val="000000"/>
        </w:rPr>
        <w:t xml:space="preserve"> Жоспарланатын аумақты аймақтарға бөлу</w:t>
      </w:r>
    </w:p>
    <w:bookmarkEnd w:id="22"/>
    <w:bookmarkStart w:name="z26" w:id="23"/>
    <w:p>
      <w:pPr>
        <w:spacing w:after="0"/>
        <w:ind w:left="0"/>
        <w:jc w:val="both"/>
      </w:pPr>
      <w:r>
        <w:rPr>
          <w:rFonts w:ascii="Times New Roman"/>
          <w:b w:val="false"/>
          <w:i w:val="false"/>
          <w:color w:val="000000"/>
          <w:sz w:val="28"/>
        </w:rPr>
        <w:t>
      Аумақты функционалдық аймақтарға бөлу аумақтық дамуды реттеу құралын білдіреді, онда функционалдық аймақтардың құрамы, олардың шекаралары, аумақты пайдалану регламенттері айқындалады. Аумақтың функционалдық мақсаты аумақ арналған қызметтің басым түрі ретінде түсініледі.</w:t>
      </w:r>
    </w:p>
    <w:bookmarkEnd w:id="23"/>
    <w:bookmarkStart w:name="z27" w:id="24"/>
    <w:p>
      <w:pPr>
        <w:spacing w:after="0"/>
        <w:ind w:left="0"/>
        <w:jc w:val="both"/>
      </w:pPr>
      <w:r>
        <w:rPr>
          <w:rFonts w:ascii="Times New Roman"/>
          <w:b w:val="false"/>
          <w:i w:val="false"/>
          <w:color w:val="000000"/>
          <w:sz w:val="28"/>
        </w:rPr>
        <w:t>
      Аумақты функционалдық аймақтарға бөлу – бұл белгіленген аймақтардың мақсаттары мен пайдалану режимдерін айқындай отырып, аумақты мақсаты бойынша бөлу.</w:t>
      </w:r>
    </w:p>
    <w:bookmarkEnd w:id="24"/>
    <w:bookmarkStart w:name="z28" w:id="25"/>
    <w:p>
      <w:pPr>
        <w:spacing w:after="0"/>
        <w:ind w:left="0"/>
        <w:jc w:val="both"/>
      </w:pPr>
      <w:r>
        <w:rPr>
          <w:rFonts w:ascii="Times New Roman"/>
          <w:b w:val="false"/>
          <w:i w:val="false"/>
          <w:color w:val="000000"/>
          <w:sz w:val="28"/>
        </w:rPr>
        <w:t>
      Бас схеманың негізгі ережелерінің 5-бөліміне сәйкес функционалдық аймақтар 4 негізгі топқа бөлінген:</w:t>
      </w:r>
    </w:p>
    <w:bookmarkEnd w:id="25"/>
    <w:bookmarkStart w:name="z29" w:id="26"/>
    <w:p>
      <w:pPr>
        <w:spacing w:after="0"/>
        <w:ind w:left="0"/>
        <w:jc w:val="both"/>
      </w:pPr>
      <w:r>
        <w:rPr>
          <w:rFonts w:ascii="Times New Roman"/>
          <w:b w:val="false"/>
          <w:i w:val="false"/>
          <w:color w:val="000000"/>
          <w:sz w:val="28"/>
        </w:rPr>
        <w:t>
      1) қарқынды шаруашылық және қала құрылысын игеру және табиғи ортаны барынша рұқсат берілген жасанды өзгерту аймақтары;</w:t>
      </w:r>
    </w:p>
    <w:bookmarkEnd w:id="26"/>
    <w:bookmarkStart w:name="z30" w:id="27"/>
    <w:p>
      <w:pPr>
        <w:spacing w:after="0"/>
        <w:ind w:left="0"/>
        <w:jc w:val="both"/>
      </w:pPr>
      <w:r>
        <w:rPr>
          <w:rFonts w:ascii="Times New Roman"/>
          <w:b w:val="false"/>
          <w:i w:val="false"/>
          <w:color w:val="000000"/>
          <w:sz w:val="28"/>
        </w:rPr>
        <w:t>
      2) қоршаған табиғи ортаны экстенсивті игеру аймақтары;</w:t>
      </w:r>
    </w:p>
    <w:bookmarkEnd w:id="27"/>
    <w:bookmarkStart w:name="z31" w:id="28"/>
    <w:p>
      <w:pPr>
        <w:spacing w:after="0"/>
        <w:ind w:left="0"/>
        <w:jc w:val="both"/>
      </w:pPr>
      <w:r>
        <w:rPr>
          <w:rFonts w:ascii="Times New Roman"/>
          <w:b w:val="false"/>
          <w:i w:val="false"/>
          <w:color w:val="000000"/>
          <w:sz w:val="28"/>
        </w:rPr>
        <w:t>
      3) шаруашылық игеру шектелген және табиғи ортасы барынша сақталатын аймақтар;</w:t>
      </w:r>
    </w:p>
    <w:bookmarkEnd w:id="28"/>
    <w:bookmarkStart w:name="z32" w:id="29"/>
    <w:p>
      <w:pPr>
        <w:spacing w:after="0"/>
        <w:ind w:left="0"/>
        <w:jc w:val="both"/>
      </w:pPr>
      <w:r>
        <w:rPr>
          <w:rFonts w:ascii="Times New Roman"/>
          <w:b w:val="false"/>
          <w:i w:val="false"/>
          <w:color w:val="000000"/>
          <w:sz w:val="28"/>
        </w:rPr>
        <w:t>
      4) шаруашылық қызметтің ерекше регламенттері бар аймақтар.</w:t>
      </w:r>
    </w:p>
    <w:bookmarkEnd w:id="29"/>
    <w:bookmarkStart w:name="z33" w:id="30"/>
    <w:p>
      <w:pPr>
        <w:spacing w:after="0"/>
        <w:ind w:left="0"/>
        <w:jc w:val="both"/>
      </w:pPr>
      <w:r>
        <w:rPr>
          <w:rFonts w:ascii="Times New Roman"/>
          <w:b w:val="false"/>
          <w:i w:val="false"/>
          <w:color w:val="000000"/>
          <w:sz w:val="28"/>
        </w:rPr>
        <w:t>
      Жоғарыда аталған аймақтардың әрқайсысының құрамында тиісті кіші аймақтарды атап көрсетуге болады.</w:t>
      </w:r>
    </w:p>
    <w:bookmarkEnd w:id="30"/>
    <w:bookmarkStart w:name="z34" w:id="31"/>
    <w:p>
      <w:pPr>
        <w:spacing w:after="0"/>
        <w:ind w:left="0"/>
        <w:jc w:val="both"/>
      </w:pPr>
      <w:r>
        <w:rPr>
          <w:rFonts w:ascii="Times New Roman"/>
          <w:b w:val="false"/>
          <w:i w:val="false"/>
          <w:color w:val="000000"/>
          <w:sz w:val="28"/>
        </w:rPr>
        <w:t xml:space="preserve">
      </w:t>
      </w:r>
      <w:r>
        <w:rPr>
          <w:rFonts w:ascii="Times New Roman"/>
          <w:b/>
          <w:i w:val="false"/>
          <w:color w:val="000000"/>
          <w:sz w:val="28"/>
        </w:rPr>
        <w:t>1. Қарқынды шаруашылық және қала құрылысын игеру және табиғи ортаны барынша рұқсат берілген жасанды өзгерту аймақтары</w:t>
      </w:r>
    </w:p>
    <w:bookmarkEnd w:id="31"/>
    <w:bookmarkStart w:name="z35" w:id="32"/>
    <w:p>
      <w:pPr>
        <w:spacing w:after="0"/>
        <w:ind w:left="0"/>
        <w:jc w:val="both"/>
      </w:pPr>
      <w:r>
        <w:rPr>
          <w:rFonts w:ascii="Times New Roman"/>
          <w:b w:val="false"/>
          <w:i w:val="false"/>
          <w:color w:val="000000"/>
          <w:sz w:val="28"/>
        </w:rPr>
        <w:t>
      Қоныстандырудың кіші аймағы</w:t>
      </w:r>
    </w:p>
    <w:bookmarkEnd w:id="32"/>
    <w:bookmarkStart w:name="z36" w:id="33"/>
    <w:p>
      <w:pPr>
        <w:spacing w:after="0"/>
        <w:ind w:left="0"/>
        <w:jc w:val="both"/>
      </w:pPr>
      <w:r>
        <w:rPr>
          <w:rFonts w:ascii="Times New Roman"/>
          <w:b w:val="false"/>
          <w:i w:val="false"/>
          <w:color w:val="000000"/>
          <w:sz w:val="28"/>
        </w:rPr>
        <w:t>
      Астана агломерациясы құрамына 126 ауылдық елді мекенді (бұдан әрі –АЕМ), Ақкөл қаласы мен өзек-қала Астананы қамтитын бір орталықты агломерация болып табылады.</w:t>
      </w:r>
    </w:p>
    <w:bookmarkEnd w:id="33"/>
    <w:bookmarkStart w:name="z37" w:id="34"/>
    <w:p>
      <w:pPr>
        <w:spacing w:after="0"/>
        <w:ind w:left="0"/>
        <w:jc w:val="both"/>
      </w:pPr>
      <w:r>
        <w:rPr>
          <w:rFonts w:ascii="Times New Roman"/>
          <w:b w:val="false"/>
          <w:i w:val="false"/>
          <w:color w:val="000000"/>
          <w:sz w:val="28"/>
        </w:rPr>
        <w:t>
      Агломерацияда қоныстандырудың кіші аймағы аумақтарын дамытудың негізгі қағидаты агломерация аумағының экономикалық тығыздығын ұлғайту есебінен Астана қаласының дамуын аумақтық шектеу болып табылады. Перспективада Астана агломерациясы "Назарбаев Университеті" дербес білім беру ұйымы, медицина кластері мен "Астана – жаңа қала" арнайы экономикалық аймағы базасында жоғары технологиялар мен инновациялар орталығы ретінде танылады. Экономикалық тығыздықты ұлғайту үшін Қарағанды қаласы мен Щучинск-Бурабай курортық аймағының жақындығын және перспективалық дамуын ескере отырып, желілік өсу аймағын құрған жөн. Сонымен берге, агломерацияның жобаланып отырған аумағында орналасқан елді мекендердің бей-берекет және жүйесіз өсуіне жол бермеу қажет. Осыған байланысты Астананың айналасында жасыл белдеу қалыптастыру, сондай-ақ рекреация аймағын дамыту аймағы белгіленеді. Астана қаласында инновациялық өнеркәсіп құрылысын дамыту, сондай-ақ қолданыстағы өндірістердің бір бөлігін қала сыртына көшіру, қолданыстағы қоныстану мекендерін реконструкциялау мен қоршаған ортаны сауықтыру жөнінде іс-шаралар өткізу болжанып отыр.</w:t>
      </w:r>
    </w:p>
    <w:bookmarkEnd w:id="34"/>
    <w:bookmarkStart w:name="z38" w:id="35"/>
    <w:p>
      <w:pPr>
        <w:spacing w:after="0"/>
        <w:ind w:left="0"/>
        <w:jc w:val="both"/>
      </w:pPr>
      <w:r>
        <w:rPr>
          <w:rFonts w:ascii="Times New Roman"/>
          <w:b w:val="false"/>
          <w:i w:val="false"/>
          <w:color w:val="000000"/>
          <w:sz w:val="28"/>
        </w:rPr>
        <w:t>
      Өндірістік және логистикалық кіші аймақтар</w:t>
      </w:r>
    </w:p>
    <w:bookmarkEnd w:id="35"/>
    <w:bookmarkStart w:name="z39" w:id="36"/>
    <w:p>
      <w:pPr>
        <w:spacing w:after="0"/>
        <w:ind w:left="0"/>
        <w:jc w:val="both"/>
      </w:pPr>
      <w:r>
        <w:rPr>
          <w:rFonts w:ascii="Times New Roman"/>
          <w:b w:val="false"/>
          <w:i w:val="false"/>
          <w:color w:val="000000"/>
          <w:sz w:val="28"/>
        </w:rPr>
        <w:t>
      Агломерация аумағындағы өндірістік және логистикалық аймақтар Астана қаласынан шығарылатын өнеркәсіптік және қоймалық кәсіпорындарды көшіруге арналған, өйткені олардың орналасуы қалыптасқан құрылыс салу жағдайында санитариялық-гигиеналық және экологиялық талаптарға сай келмейді.</w:t>
      </w:r>
    </w:p>
    <w:bookmarkEnd w:id="36"/>
    <w:bookmarkStart w:name="z40" w:id="37"/>
    <w:p>
      <w:pPr>
        <w:spacing w:after="0"/>
        <w:ind w:left="0"/>
        <w:jc w:val="both"/>
      </w:pPr>
      <w:r>
        <w:rPr>
          <w:rFonts w:ascii="Times New Roman"/>
          <w:b w:val="false"/>
          <w:i w:val="false"/>
          <w:color w:val="000000"/>
          <w:sz w:val="28"/>
        </w:rPr>
        <w:t>
      Инновациялық технологиялар парктерін және өнеркәсіптік объектілерді орналастыруға арналған перспективалы индустриялық аумақтардың алаңы 600 гектарды құрайды.</w:t>
      </w:r>
    </w:p>
    <w:bookmarkEnd w:id="37"/>
    <w:bookmarkStart w:name="z41" w:id="38"/>
    <w:p>
      <w:pPr>
        <w:spacing w:after="0"/>
        <w:ind w:left="0"/>
        <w:jc w:val="both"/>
      </w:pPr>
      <w:r>
        <w:rPr>
          <w:rFonts w:ascii="Times New Roman"/>
          <w:b w:val="false"/>
          <w:i w:val="false"/>
          <w:color w:val="000000"/>
          <w:sz w:val="28"/>
        </w:rPr>
        <w:t>
      Көліктік-коммуникациялық дәліздердің кіші аймағы</w:t>
      </w:r>
    </w:p>
    <w:bookmarkEnd w:id="38"/>
    <w:bookmarkStart w:name="z42" w:id="39"/>
    <w:p>
      <w:pPr>
        <w:spacing w:after="0"/>
        <w:ind w:left="0"/>
        <w:jc w:val="both"/>
      </w:pPr>
      <w:r>
        <w:rPr>
          <w:rFonts w:ascii="Times New Roman"/>
          <w:b w:val="false"/>
          <w:i w:val="false"/>
          <w:color w:val="000000"/>
          <w:sz w:val="28"/>
        </w:rPr>
        <w:t>
      Автомобиль жолдарының кіші аймағы</w:t>
      </w:r>
    </w:p>
    <w:bookmarkEnd w:id="39"/>
    <w:bookmarkStart w:name="z43" w:id="40"/>
    <w:p>
      <w:pPr>
        <w:spacing w:after="0"/>
        <w:ind w:left="0"/>
        <w:jc w:val="both"/>
      </w:pPr>
      <w:r>
        <w:rPr>
          <w:rFonts w:ascii="Times New Roman"/>
          <w:b w:val="false"/>
          <w:i w:val="false"/>
          <w:color w:val="000000"/>
          <w:sz w:val="28"/>
        </w:rPr>
        <w:t>
      Қалыптасқан көліктік-коммуникациялық дәліздер Астана агломерациясын кеңістікте дамытудың жоспарлау осьтерінің өтуін айқындап берді.</w:t>
      </w:r>
    </w:p>
    <w:bookmarkEnd w:id="40"/>
    <w:bookmarkStart w:name="z44" w:id="41"/>
    <w:p>
      <w:pPr>
        <w:spacing w:after="0"/>
        <w:ind w:left="0"/>
        <w:jc w:val="both"/>
      </w:pPr>
      <w:r>
        <w:rPr>
          <w:rFonts w:ascii="Times New Roman"/>
          <w:b w:val="false"/>
          <w:i w:val="false"/>
          <w:color w:val="000000"/>
          <w:sz w:val="28"/>
        </w:rPr>
        <w:t>
      Негізгі көліктік дәліздер бойынша 25 километрлік аймақ (қоныстандыру үшін біршама қолайлы аумақ) шекарасында Астана агломерациясының елді мекендерінің тірек желісімен және перспективалық көлік қаңқасымен өзара байланысты қоныстандыру "дәліздері", қала құрылысының құндылығы жоғары аймақтар айқындалды.</w:t>
      </w:r>
    </w:p>
    <w:bookmarkEnd w:id="41"/>
    <w:bookmarkStart w:name="z45" w:id="42"/>
    <w:p>
      <w:pPr>
        <w:spacing w:after="0"/>
        <w:ind w:left="0"/>
        <w:jc w:val="both"/>
      </w:pPr>
      <w:r>
        <w:rPr>
          <w:rFonts w:ascii="Times New Roman"/>
          <w:b w:val="false"/>
          <w:i w:val="false"/>
          <w:color w:val="000000"/>
          <w:sz w:val="28"/>
        </w:rPr>
        <w:t>
      Жалпыға ортақ пайдаланылатын автомобиль жолдары жерлерінің жобалық алаңдары "Автомобиль жолдары үшін жер бөліп беру нормалары" ҚР ҚН 3.03-02-2001 (бұдан әрі – ҚР ҚН) сәйкес белгіленді (2-кесте).</w:t>
      </w:r>
    </w:p>
    <w:bookmarkEnd w:id="42"/>
    <w:bookmarkStart w:name="z46" w:id="43"/>
    <w:p>
      <w:pPr>
        <w:spacing w:after="0"/>
        <w:ind w:left="0"/>
        <w:jc w:val="left"/>
      </w:pPr>
      <w:r>
        <w:rPr>
          <w:rFonts w:ascii="Times New Roman"/>
          <w:b/>
          <w:i w:val="false"/>
          <w:color w:val="000000"/>
        </w:rPr>
        <w:t xml:space="preserve"> Жолдарға бөлінген белдеулердің ені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1638"/>
        <w:gridCol w:w="8018"/>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санаты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белдеуінің саны</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шұңқырдың тереңдігі 1 метрге дейін болғанда автомобиль жолдарына бөлінген жерлер белдеулерінің ені, м</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48" w:id="44"/>
    <w:p>
      <w:pPr>
        <w:spacing w:after="0"/>
        <w:ind w:left="0"/>
        <w:jc w:val="both"/>
      </w:pPr>
      <w:r>
        <w:rPr>
          <w:rFonts w:ascii="Times New Roman"/>
          <w:b w:val="false"/>
          <w:i w:val="false"/>
          <w:color w:val="000000"/>
          <w:sz w:val="28"/>
        </w:rPr>
        <w:t>
      Ескертпе: Сыртқы құлама жаңғыртылуы тиіс және олардың алаңдарын уақытша бөліп берілетін жерге жатқызған жөн.</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Аталған аумақтар мемлекеттік және қоғамдық мүдделер аймағы болып табылады. Автомобиль көлігі аймақтары шегінде учаскелерге меншік немесе иелік ету құқығының болуы негізгі функционалдық мақсатын немесе шартты рұқсат етілген қызмет түрлерін қоспағанда, оларды кез келген басқа мақсаттарда пайдалану үшін негіз болып табылмайды.</w:t>
      </w:r>
    </w:p>
    <w:bookmarkEnd w:id="45"/>
    <w:bookmarkStart w:name="z50" w:id="46"/>
    <w:p>
      <w:pPr>
        <w:spacing w:after="0"/>
        <w:ind w:left="0"/>
        <w:jc w:val="both"/>
      </w:pPr>
      <w:r>
        <w:rPr>
          <w:rFonts w:ascii="Times New Roman"/>
          <w:b w:val="false"/>
          <w:i w:val="false"/>
          <w:color w:val="000000"/>
          <w:sz w:val="28"/>
        </w:rPr>
        <w:t>
      Теміржолдардың кіші аймағы. Астана агломерациясы аумағымен "Алматы – Қарағанды – Астана – Петропавл" және "Астана – Қостанай – Челябі-Екатеринбург" екі халықаралық көлік дәлізі өтеді.</w:t>
      </w:r>
    </w:p>
    <w:bookmarkEnd w:id="46"/>
    <w:bookmarkStart w:name="z51" w:id="47"/>
    <w:p>
      <w:pPr>
        <w:spacing w:after="0"/>
        <w:ind w:left="0"/>
        <w:jc w:val="both"/>
      </w:pPr>
      <w:r>
        <w:rPr>
          <w:rFonts w:ascii="Times New Roman"/>
          <w:b w:val="false"/>
          <w:i w:val="false"/>
          <w:color w:val="000000"/>
          <w:sz w:val="28"/>
        </w:rPr>
        <w:t>
      "Теміржолдар үшін жер бөліп беру нормалары" ҚР ҚН 3.03-17-2001 сәйкес теміржол құрылыстарының сақталуын, тұрақтылығын, беріктігін және жылжымалы құрамдардың қозғалу қауіпсіздігін қамтамасыз ету мақсатында жергілікті атқарушы органдар теміржолдарды ұсыну белдеуіне кірмейтін теміржолдардың мынадай бақыланатын аймақтарын белгілеп отыр:</w:t>
      </w:r>
    </w:p>
    <w:bookmarkEnd w:id="47"/>
    <w:bookmarkStart w:name="z52" w:id="48"/>
    <w:p>
      <w:pPr>
        <w:spacing w:after="0"/>
        <w:ind w:left="0"/>
        <w:jc w:val="both"/>
      </w:pPr>
      <w:r>
        <w:rPr>
          <w:rFonts w:ascii="Times New Roman"/>
          <w:b w:val="false"/>
          <w:i w:val="false"/>
          <w:color w:val="000000"/>
          <w:sz w:val="28"/>
        </w:rPr>
        <w:t>
      елді мекендерден тыс жерде – теміржолдарды ұсыну белдеулерінен екі жаққа 50 метр қашықтықта;</w:t>
      </w:r>
    </w:p>
    <w:bookmarkEnd w:id="48"/>
    <w:bookmarkStart w:name="z53" w:id="49"/>
    <w:p>
      <w:pPr>
        <w:spacing w:after="0"/>
        <w:ind w:left="0"/>
        <w:jc w:val="both"/>
      </w:pPr>
      <w:r>
        <w:rPr>
          <w:rFonts w:ascii="Times New Roman"/>
          <w:b w:val="false"/>
          <w:i w:val="false"/>
          <w:color w:val="000000"/>
          <w:sz w:val="28"/>
        </w:rPr>
        <w:t>
      елді мекендерде – теміржолдарды ұсыну белдеулерінен екі жаққа 20 метр қашықтықта.</w:t>
      </w:r>
    </w:p>
    <w:bookmarkEnd w:id="49"/>
    <w:bookmarkStart w:name="z54" w:id="50"/>
    <w:p>
      <w:pPr>
        <w:spacing w:after="0"/>
        <w:ind w:left="0"/>
        <w:jc w:val="both"/>
      </w:pPr>
      <w:r>
        <w:rPr>
          <w:rFonts w:ascii="Times New Roman"/>
          <w:b w:val="false"/>
          <w:i w:val="false"/>
          <w:color w:val="000000"/>
          <w:sz w:val="28"/>
        </w:rPr>
        <w:t>
      Энергетика желілерінің кіші аймағы</w:t>
      </w:r>
    </w:p>
    <w:bookmarkEnd w:id="50"/>
    <w:bookmarkStart w:name="z55" w:id="51"/>
    <w:p>
      <w:pPr>
        <w:spacing w:after="0"/>
        <w:ind w:left="0"/>
        <w:jc w:val="both"/>
      </w:pPr>
      <w:r>
        <w:rPr>
          <w:rFonts w:ascii="Times New Roman"/>
          <w:b w:val="false"/>
          <w:i w:val="false"/>
          <w:color w:val="000000"/>
          <w:sz w:val="28"/>
        </w:rPr>
        <w:t>
      Энергетика желілерінің аймақтарына энергетикалық инфрақұрылым, оның ішінде электр станциялары, электр беру желілері, қосалқы станциялар, тарату пункттері және басқа да электр желісі шаруашылығы орналасқан аумақтар жатады.</w:t>
      </w:r>
    </w:p>
    <w:bookmarkEnd w:id="51"/>
    <w:bookmarkStart w:name="z56" w:id="52"/>
    <w:p>
      <w:pPr>
        <w:spacing w:after="0"/>
        <w:ind w:left="0"/>
        <w:jc w:val="both"/>
      </w:pPr>
      <w:r>
        <w:rPr>
          <w:rFonts w:ascii="Times New Roman"/>
          <w:b w:val="false"/>
          <w:i w:val="false"/>
          <w:color w:val="000000"/>
          <w:sz w:val="28"/>
        </w:rPr>
        <w:t>
      Энергетика желілері аумақтарына санитариялық қағидаларда көзделген мынадай қорғау аймақтары жатқызылды:</w:t>
      </w:r>
    </w:p>
    <w:bookmarkEnd w:id="52"/>
    <w:bookmarkStart w:name="z57" w:id="53"/>
    <w:p>
      <w:pPr>
        <w:spacing w:after="0"/>
        <w:ind w:left="0"/>
        <w:jc w:val="both"/>
      </w:pPr>
      <w:r>
        <w:rPr>
          <w:rFonts w:ascii="Times New Roman"/>
          <w:b w:val="false"/>
          <w:i w:val="false"/>
          <w:color w:val="000000"/>
          <w:sz w:val="28"/>
        </w:rPr>
        <w:t>
      кернеуі 220 кВ әуе желісі (бұдан әрі – ӘЖ) үшін – 20 м;</w:t>
      </w:r>
    </w:p>
    <w:bookmarkEnd w:id="53"/>
    <w:bookmarkStart w:name="z58" w:id="54"/>
    <w:p>
      <w:pPr>
        <w:spacing w:after="0"/>
        <w:ind w:left="0"/>
        <w:jc w:val="both"/>
      </w:pPr>
      <w:r>
        <w:rPr>
          <w:rFonts w:ascii="Times New Roman"/>
          <w:b w:val="false"/>
          <w:i w:val="false"/>
          <w:color w:val="000000"/>
          <w:sz w:val="28"/>
        </w:rPr>
        <w:t>
      кернеуі 500 кВ ӘЖ үшін – 30 м;</w:t>
      </w:r>
    </w:p>
    <w:bookmarkEnd w:id="54"/>
    <w:bookmarkStart w:name="z59" w:id="55"/>
    <w:p>
      <w:pPr>
        <w:spacing w:after="0"/>
        <w:ind w:left="0"/>
        <w:jc w:val="both"/>
      </w:pPr>
      <w:r>
        <w:rPr>
          <w:rFonts w:ascii="Times New Roman"/>
          <w:b w:val="false"/>
          <w:i w:val="false"/>
          <w:color w:val="000000"/>
          <w:sz w:val="28"/>
        </w:rPr>
        <w:t>
      кернеуі 750 кВ ӘЖ үшін – 40 м;</w:t>
      </w:r>
    </w:p>
    <w:bookmarkEnd w:id="55"/>
    <w:bookmarkStart w:name="z60" w:id="56"/>
    <w:p>
      <w:pPr>
        <w:spacing w:after="0"/>
        <w:ind w:left="0"/>
        <w:jc w:val="both"/>
      </w:pPr>
      <w:r>
        <w:rPr>
          <w:rFonts w:ascii="Times New Roman"/>
          <w:b w:val="false"/>
          <w:i w:val="false"/>
          <w:color w:val="000000"/>
          <w:sz w:val="28"/>
        </w:rPr>
        <w:t>
      кернеуі 1150 кВ ӘЖ үшін – 55 м.</w:t>
      </w:r>
    </w:p>
    <w:bookmarkEnd w:id="56"/>
    <w:bookmarkStart w:name="z61" w:id="57"/>
    <w:p>
      <w:pPr>
        <w:spacing w:after="0"/>
        <w:ind w:left="0"/>
        <w:jc w:val="both"/>
      </w:pPr>
      <w:r>
        <w:rPr>
          <w:rFonts w:ascii="Times New Roman"/>
          <w:b w:val="false"/>
          <w:i w:val="false"/>
          <w:color w:val="000000"/>
          <w:sz w:val="28"/>
        </w:rPr>
        <w:t>
      Сумен жабдықтау және кәріз желілері мен көздерінің кіші аймақтары</w:t>
      </w:r>
    </w:p>
    <w:bookmarkEnd w:id="57"/>
    <w:bookmarkStart w:name="z62" w:id="58"/>
    <w:p>
      <w:pPr>
        <w:spacing w:after="0"/>
        <w:ind w:left="0"/>
        <w:jc w:val="both"/>
      </w:pPr>
      <w:r>
        <w:rPr>
          <w:rFonts w:ascii="Times New Roman"/>
          <w:b w:val="false"/>
          <w:i w:val="false"/>
          <w:color w:val="000000"/>
          <w:sz w:val="28"/>
        </w:rPr>
        <w:t>
      Құрылыс салынбаған аумақтардан өтетін су таратқыштардың санитариялық-қорғаныш белдеулерінің енін шеткі су таратқыштардан бастап қабылдау керек: құрғақ жерге салғанда – диаметрі 1000 мм дейін болғанда 10 м кем емес және диаметрі үлкен болғанда 20 м кем емес; ылғалды жерде – диаметрге байланыссыз 50 м кем емес.</w:t>
      </w:r>
    </w:p>
    <w:bookmarkEnd w:id="58"/>
    <w:bookmarkStart w:name="z63" w:id="59"/>
    <w:p>
      <w:pPr>
        <w:spacing w:after="0"/>
        <w:ind w:left="0"/>
        <w:jc w:val="both"/>
      </w:pPr>
      <w:r>
        <w:rPr>
          <w:rFonts w:ascii="Times New Roman"/>
          <w:b w:val="false"/>
          <w:i w:val="false"/>
          <w:color w:val="000000"/>
          <w:sz w:val="28"/>
        </w:rPr>
        <w:t xml:space="preserve">
      </w:t>
      </w:r>
      <w:r>
        <w:rPr>
          <w:rFonts w:ascii="Times New Roman"/>
          <w:b/>
          <w:i w:val="false"/>
          <w:color w:val="000000"/>
          <w:sz w:val="28"/>
        </w:rPr>
        <w:t>2. Қоршаған табиғи ортаны экстенсивті игеру аймақтары</w:t>
      </w:r>
    </w:p>
    <w:bookmarkEnd w:id="59"/>
    <w:bookmarkStart w:name="z64" w:id="60"/>
    <w:p>
      <w:pPr>
        <w:spacing w:after="0"/>
        <w:ind w:left="0"/>
        <w:jc w:val="both"/>
      </w:pPr>
      <w:r>
        <w:rPr>
          <w:rFonts w:ascii="Times New Roman"/>
          <w:b w:val="false"/>
          <w:i w:val="false"/>
          <w:color w:val="000000"/>
          <w:sz w:val="28"/>
        </w:rPr>
        <w:t>
      Ақмола облысы дәстүрлі түрде астық өндіруге маманданған ауыл шаруашылығы өңірі болып табылады. Ауыл шаруашылығы өндірісін басым дамыту аймағы Астана қаласының айналасындағы ауқымды аумақтарды алады және бірқатар кіші аймақтарға бөлінеді:</w:t>
      </w:r>
    </w:p>
    <w:bookmarkEnd w:id="60"/>
    <w:bookmarkStart w:name="z65" w:id="61"/>
    <w:p>
      <w:pPr>
        <w:spacing w:after="0"/>
        <w:ind w:left="0"/>
        <w:jc w:val="both"/>
      </w:pPr>
      <w:r>
        <w:rPr>
          <w:rFonts w:ascii="Times New Roman"/>
          <w:b w:val="false"/>
          <w:i w:val="false"/>
          <w:color w:val="000000"/>
          <w:sz w:val="28"/>
        </w:rPr>
        <w:t>
      1) өсімдік шаруашылығы;</w:t>
      </w:r>
    </w:p>
    <w:bookmarkEnd w:id="61"/>
    <w:bookmarkStart w:name="z66" w:id="62"/>
    <w:p>
      <w:pPr>
        <w:spacing w:after="0"/>
        <w:ind w:left="0"/>
        <w:jc w:val="both"/>
      </w:pPr>
      <w:r>
        <w:rPr>
          <w:rFonts w:ascii="Times New Roman"/>
          <w:b w:val="false"/>
          <w:i w:val="false"/>
          <w:color w:val="000000"/>
          <w:sz w:val="28"/>
        </w:rPr>
        <w:t>
      2) мал шаруашылығы.</w:t>
      </w:r>
    </w:p>
    <w:bookmarkEnd w:id="62"/>
    <w:bookmarkStart w:name="z67" w:id="63"/>
    <w:p>
      <w:pPr>
        <w:spacing w:after="0"/>
        <w:ind w:left="0"/>
        <w:jc w:val="both"/>
      </w:pPr>
      <w:r>
        <w:rPr>
          <w:rFonts w:ascii="Times New Roman"/>
          <w:b w:val="false"/>
          <w:i w:val="false"/>
          <w:color w:val="000000"/>
          <w:sz w:val="28"/>
        </w:rPr>
        <w:t>
      Егістіктерді, көп жылдық екпелерді, бақшаларды қамтитын өсімдік шаруашылығы кіші аймағы өсімдік шаруашылығы өнімдерін өндіруге арналған кең аумақтарды алады. Агломерацияда өндірілетін астық өнімі тұрғындардың қажеттіліктерін толық көлемде қамтамасыз етеді, сондай-ақ Қазақстан Республикасынан тыс жерге экспортталады.</w:t>
      </w:r>
    </w:p>
    <w:bookmarkEnd w:id="63"/>
    <w:bookmarkStart w:name="z68" w:id="64"/>
    <w:p>
      <w:pPr>
        <w:spacing w:after="0"/>
        <w:ind w:left="0"/>
        <w:jc w:val="both"/>
      </w:pPr>
      <w:r>
        <w:rPr>
          <w:rFonts w:ascii="Times New Roman"/>
          <w:b w:val="false"/>
          <w:i w:val="false"/>
          <w:color w:val="000000"/>
          <w:sz w:val="28"/>
        </w:rPr>
        <w:t>
      Мал шаруашылығы кіші аймағы (жайылымдар мен шабындықтар) негізінен өнім шығару тиімсіз өнімділігі төмен аумақтарда орналасқан. Бұл аумақтарда мал шаруашылығына арналған жем-шөп өндірісі, сондай-ақ мал жаюға арналған жайылымдар дамыған.</w:t>
      </w:r>
    </w:p>
    <w:bookmarkEnd w:id="64"/>
    <w:bookmarkStart w:name="z69" w:id="65"/>
    <w:p>
      <w:pPr>
        <w:spacing w:after="0"/>
        <w:ind w:left="0"/>
        <w:jc w:val="both"/>
      </w:pPr>
      <w:r>
        <w:rPr>
          <w:rFonts w:ascii="Times New Roman"/>
          <w:b w:val="false"/>
          <w:i w:val="false"/>
          <w:color w:val="000000"/>
          <w:sz w:val="28"/>
        </w:rPr>
        <w:t>
      Суармалы жерлерді толық пайдаланбау және экстенсивті пайдалануға байланысты жыртылатын жерлердің тозуы ауыл шаруашылығы мақсатындағы жерлердің негізгі проблемалары болып табылады.</w:t>
      </w:r>
    </w:p>
    <w:bookmarkEnd w:id="65"/>
    <w:bookmarkStart w:name="z70" w:id="66"/>
    <w:p>
      <w:pPr>
        <w:spacing w:after="0"/>
        <w:ind w:left="0"/>
        <w:jc w:val="both"/>
      </w:pPr>
      <w:r>
        <w:rPr>
          <w:rFonts w:ascii="Times New Roman"/>
          <w:b w:val="false"/>
          <w:i w:val="false"/>
          <w:color w:val="000000"/>
          <w:sz w:val="28"/>
        </w:rPr>
        <w:t>
      Ауыл шаруашылығының тиімділігі жерлерді мелиорациялау бойынша өткізілетін іс-шараларға тікелей байланысты. Осыған орай суармалы жерлердің сапалық жай-күйін қалпында ұстау жөніндегі мемлекеттік саясат кешенді түрде және ауыл шаруашылығындағы басқа іс-шаралармен тығыз өзара байланыста әзірленуі және жүргізілуі тиіс.</w:t>
      </w:r>
    </w:p>
    <w:bookmarkEnd w:id="66"/>
    <w:bookmarkStart w:name="z71" w:id="67"/>
    <w:p>
      <w:pPr>
        <w:spacing w:after="0"/>
        <w:ind w:left="0"/>
        <w:jc w:val="both"/>
      </w:pPr>
      <w:r>
        <w:rPr>
          <w:rFonts w:ascii="Times New Roman"/>
          <w:b w:val="false"/>
          <w:i w:val="false"/>
          <w:color w:val="000000"/>
          <w:sz w:val="28"/>
        </w:rPr>
        <w:t>
      Топырақтың қарашірік күйін қалпына келтіру және ұстап тұру үшін органикалық тыңайтқыштарды себу, дақылдардың бірнеше түрін егу және шөптер еге отырып ғылыми негізделген ауыспалы егіс жүргізу, топыраққа органикалық қалдықтарды барынша қайтаруды қамтамасыз ету және топырақтың биологиялық белсенділігін сақтау қажет. Бұдан басқа, атмосфералық ылғалды барынша пайдалану, қар жинақтау және топырақты сортаңдану процесіне қарсы күрес жөнінде іс-шаралар өткізу қажет.</w:t>
      </w:r>
    </w:p>
    <w:bookmarkEnd w:id="67"/>
    <w:bookmarkStart w:name="z72" w:id="68"/>
    <w:p>
      <w:pPr>
        <w:spacing w:after="0"/>
        <w:ind w:left="0"/>
        <w:jc w:val="both"/>
      </w:pPr>
      <w:r>
        <w:rPr>
          <w:rFonts w:ascii="Times New Roman"/>
          <w:b w:val="false"/>
          <w:i w:val="false"/>
          <w:color w:val="000000"/>
          <w:sz w:val="28"/>
        </w:rPr>
        <w:t>
      Астана агломерациясының ауыл шаруашылығы жерлерінде топырақтың одан әрі деградациясын болғызбау үшін эрозияға қарсы агротехникалық іс-шараларды қолдану қажет, өйткені өңір жел эрозиясымен зақымданған қауіпті егіншілік аймағына жатады.</w:t>
      </w:r>
    </w:p>
    <w:bookmarkEnd w:id="68"/>
    <w:bookmarkStart w:name="z73" w:id="69"/>
    <w:p>
      <w:pPr>
        <w:spacing w:after="0"/>
        <w:ind w:left="0"/>
        <w:jc w:val="both"/>
      </w:pPr>
      <w:r>
        <w:rPr>
          <w:rFonts w:ascii="Times New Roman"/>
          <w:b w:val="false"/>
          <w:i w:val="false"/>
          <w:color w:val="000000"/>
          <w:sz w:val="28"/>
        </w:rPr>
        <w:t>
      Астана агломерациясының егістік және табиғи алқаптары алаңын өзгеріссіз қалдыру ұсынылады.</w:t>
      </w:r>
    </w:p>
    <w:bookmarkEnd w:id="69"/>
    <w:bookmarkStart w:name="z74" w:id="70"/>
    <w:p>
      <w:pPr>
        <w:spacing w:after="0"/>
        <w:ind w:left="0"/>
        <w:jc w:val="both"/>
      </w:pPr>
      <w:r>
        <w:rPr>
          <w:rFonts w:ascii="Times New Roman"/>
          <w:b w:val="false"/>
          <w:i w:val="false"/>
          <w:color w:val="000000"/>
          <w:sz w:val="28"/>
        </w:rPr>
        <w:t>
      Жайылымдық жерлерде дефляцияға қарсы іс-шаралар жүргізу, жайылымдарда шамадан тыс мал жаю мен жайылымның тапталуына жол берілмеуі қажет. Жайылымдардағы дефляциямен күрестің негізгі шаралары мал жаюды қатаң нормалау (әсіресе көктем кезінде), өсімдіктердің жойылуы мен топырақ құрылымын тозаңға айналдыруға жол бермеу, шөп (эспарцет, еркекшөп, жоңышқа) егу болып табылады.</w:t>
      </w:r>
    </w:p>
    <w:bookmarkEnd w:id="70"/>
    <w:bookmarkStart w:name="z75" w:id="71"/>
    <w:p>
      <w:pPr>
        <w:spacing w:after="0"/>
        <w:ind w:left="0"/>
        <w:jc w:val="both"/>
      </w:pPr>
      <w:r>
        <w:rPr>
          <w:rFonts w:ascii="Times New Roman"/>
          <w:b w:val="false"/>
          <w:i w:val="false"/>
          <w:color w:val="000000"/>
          <w:sz w:val="28"/>
        </w:rPr>
        <w:t>
      Бас схеманың негізгі ережелеріне сәйкес осы кіші аймақта бейіндік салаларды дамытумен байланысты емес мақсаттарға ауыл шаруашылығы жерлерінің барлық түрлерін алып қоюға шектеу қою ұсынылады. Мұнда шаруашылықтың негізгі түрлерін дамыту жағдайларына кері әсер етуші (атмосфераны ластау, селдер, топырақтың тозуы және тұздануы) өндірістік қызметтің барлық түрлеріне барынша шектеу қойылады. Пайдалану режимі топырақ қабатының бұзылуына, жерасты суларының ластануына жол бермейді. Топырақты мелиорациялау немесе суландыру бойынша іс-шаралар көзделген.</w:t>
      </w:r>
    </w:p>
    <w:bookmarkEnd w:id="71"/>
    <w:bookmarkStart w:name="z76" w:id="72"/>
    <w:p>
      <w:pPr>
        <w:spacing w:after="0"/>
        <w:ind w:left="0"/>
        <w:jc w:val="both"/>
      </w:pPr>
      <w:r>
        <w:rPr>
          <w:rFonts w:ascii="Times New Roman"/>
          <w:b w:val="false"/>
          <w:i w:val="false"/>
          <w:color w:val="000000"/>
          <w:sz w:val="28"/>
        </w:rPr>
        <w:t>
      Астана агломерациясының шекарасында ауыл шаруашылығы мақсатындағы жерлер 1556,7 мың гектарды алады.</w:t>
      </w:r>
    </w:p>
    <w:bookmarkEnd w:id="72"/>
    <w:bookmarkStart w:name="z77" w:id="73"/>
    <w:p>
      <w:pPr>
        <w:spacing w:after="0"/>
        <w:ind w:left="0"/>
        <w:jc w:val="both"/>
      </w:pPr>
      <w:r>
        <w:rPr>
          <w:rFonts w:ascii="Times New Roman"/>
          <w:b w:val="false"/>
          <w:i w:val="false"/>
          <w:color w:val="000000"/>
          <w:sz w:val="28"/>
        </w:rPr>
        <w:t xml:space="preserve">
      </w:t>
      </w:r>
      <w:r>
        <w:rPr>
          <w:rFonts w:ascii="Times New Roman"/>
          <w:b/>
          <w:i w:val="false"/>
          <w:color w:val="000000"/>
          <w:sz w:val="28"/>
        </w:rPr>
        <w:t>3. Шаруашылық игеру шектелген және табиғи ортасы барынша сақталатын аймақтар</w:t>
      </w:r>
    </w:p>
    <w:bookmarkEnd w:id="73"/>
    <w:bookmarkStart w:name="z78" w:id="74"/>
    <w:p>
      <w:pPr>
        <w:spacing w:after="0"/>
        <w:ind w:left="0"/>
        <w:jc w:val="both"/>
      </w:pPr>
      <w:r>
        <w:rPr>
          <w:rFonts w:ascii="Times New Roman"/>
          <w:b w:val="false"/>
          <w:i w:val="false"/>
          <w:color w:val="000000"/>
          <w:sz w:val="28"/>
        </w:rPr>
        <w:t>
      Астана агломерациясының шаруашылық игеру шектелген және табиғи ортасы барынша сақталатын аймақтарға мына кіші аймақтар енгізілген:</w:t>
      </w:r>
    </w:p>
    <w:bookmarkEnd w:id="74"/>
    <w:bookmarkStart w:name="z79" w:id="75"/>
    <w:p>
      <w:pPr>
        <w:spacing w:after="0"/>
        <w:ind w:left="0"/>
        <w:jc w:val="both"/>
      </w:pPr>
      <w:r>
        <w:rPr>
          <w:rFonts w:ascii="Times New Roman"/>
          <w:b w:val="false"/>
          <w:i w:val="false"/>
          <w:color w:val="000000"/>
          <w:sz w:val="28"/>
        </w:rPr>
        <w:t>
      1) ұзақ демалу, санаторлық-курорттық қызметтерінің ареалы қамтылған, көбіне рекреациялық мақсатта пайдаланылатын аумақтар;</w:t>
      </w:r>
    </w:p>
    <w:bookmarkEnd w:id="75"/>
    <w:bookmarkStart w:name="z80" w:id="76"/>
    <w:p>
      <w:pPr>
        <w:spacing w:after="0"/>
        <w:ind w:left="0"/>
        <w:jc w:val="both"/>
      </w:pPr>
      <w:r>
        <w:rPr>
          <w:rFonts w:ascii="Times New Roman"/>
          <w:b w:val="false"/>
          <w:i w:val="false"/>
          <w:color w:val="000000"/>
          <w:sz w:val="28"/>
        </w:rPr>
        <w:t>
      2) тарихи ескерткіштер мен құрылыстар орналасқан аумақтар;</w:t>
      </w:r>
    </w:p>
    <w:bookmarkEnd w:id="76"/>
    <w:bookmarkStart w:name="z81" w:id="77"/>
    <w:p>
      <w:pPr>
        <w:spacing w:after="0"/>
        <w:ind w:left="0"/>
        <w:jc w:val="both"/>
      </w:pPr>
      <w:r>
        <w:rPr>
          <w:rFonts w:ascii="Times New Roman"/>
          <w:b w:val="false"/>
          <w:i w:val="false"/>
          <w:color w:val="000000"/>
          <w:sz w:val="28"/>
        </w:rPr>
        <w:t>
      3) жасыл белдеу және "жасыл көшеттер".</w:t>
      </w:r>
    </w:p>
    <w:bookmarkEnd w:id="77"/>
    <w:bookmarkStart w:name="z82" w:id="78"/>
    <w:p>
      <w:pPr>
        <w:spacing w:after="0"/>
        <w:ind w:left="0"/>
        <w:jc w:val="both"/>
      </w:pPr>
      <w:r>
        <w:rPr>
          <w:rFonts w:ascii="Times New Roman"/>
          <w:b w:val="false"/>
          <w:i w:val="false"/>
          <w:color w:val="000000"/>
          <w:sz w:val="28"/>
        </w:rPr>
        <w:t>
      Табиғи немесе мәдени ландшафтқа айтарлықтай зиян келтіретін өнеркәсіптік немесе ауыл шаруашылығы өндірістерін, табиғи ресурстарды пайдаланудың басқа да түрлерін дамытуға және орналастыруға жол бермейтін режимді орнату шаруашылық игеру шектелген аумақтарды пайдаланудың негізгі қағидаты болып табылады.</w:t>
      </w:r>
    </w:p>
    <w:bookmarkEnd w:id="78"/>
    <w:bookmarkStart w:name="z83" w:id="79"/>
    <w:p>
      <w:pPr>
        <w:spacing w:after="0"/>
        <w:ind w:left="0"/>
        <w:jc w:val="both"/>
      </w:pPr>
      <w:r>
        <w:rPr>
          <w:rFonts w:ascii="Times New Roman"/>
          <w:b w:val="false"/>
          <w:i w:val="false"/>
          <w:color w:val="000000"/>
          <w:sz w:val="28"/>
        </w:rPr>
        <w:t>
      Астана агломерациясында Астана қаласынан 30 километр аймақта Нұра мен Есіл өзендері бойында орналасқан қысқа мерзімді демалыс аймақтары, сондай-ақ Щучинск-Бурабай курорттық аймағының орман алқаптарының табиғи жалғасы болып табылатын Ақкөл ауданының көне орман алқаптарында санаторлық-курорттық қызметтер аймағы бар.</w:t>
      </w:r>
    </w:p>
    <w:bookmarkEnd w:id="79"/>
    <w:bookmarkStart w:name="z84" w:id="80"/>
    <w:p>
      <w:pPr>
        <w:spacing w:after="0"/>
        <w:ind w:left="0"/>
        <w:jc w:val="both"/>
      </w:pPr>
      <w:r>
        <w:rPr>
          <w:rFonts w:ascii="Times New Roman"/>
          <w:b w:val="false"/>
          <w:i w:val="false"/>
          <w:color w:val="000000"/>
          <w:sz w:val="28"/>
        </w:rPr>
        <w:t>
      Тарихи ескерткіштер мен құрылыстар орналасқан аумақтар.</w:t>
      </w:r>
    </w:p>
    <w:bookmarkEnd w:id="80"/>
    <w:bookmarkStart w:name="z85" w:id="81"/>
    <w:p>
      <w:pPr>
        <w:spacing w:after="0"/>
        <w:ind w:left="0"/>
        <w:jc w:val="both"/>
      </w:pPr>
      <w:r>
        <w:rPr>
          <w:rFonts w:ascii="Times New Roman"/>
          <w:b w:val="false"/>
          <w:i w:val="false"/>
          <w:color w:val="000000"/>
          <w:sz w:val="28"/>
        </w:rPr>
        <w:t>
      Астана агломерациясының аумағында 118 тарихи-мәдени мұра объектісі орналасқан.</w:t>
      </w:r>
    </w:p>
    <w:bookmarkEnd w:id="81"/>
    <w:bookmarkStart w:name="z86" w:id="82"/>
    <w:p>
      <w:pPr>
        <w:spacing w:after="0"/>
        <w:ind w:left="0"/>
        <w:jc w:val="both"/>
      </w:pPr>
      <w:r>
        <w:rPr>
          <w:rFonts w:ascii="Times New Roman"/>
          <w:b w:val="false"/>
          <w:i w:val="false"/>
          <w:color w:val="000000"/>
          <w:sz w:val="28"/>
        </w:rPr>
        <w:t>
      Тарихи ескерткіштер мен құрылыстар орналасқан кіші аймақ аумағында табиғат және мәдениет ескерткіштерін қорғауды жүзеге асыру, қалалық және өнеркәсіптік құрылысты шектеу, тарихи ескерткіштер мен құрылыстардың эстетикалық келбетін бұзуы мүмкін іс-шаралар өткізуге жол бермеу қажет.</w:t>
      </w:r>
    </w:p>
    <w:bookmarkEnd w:id="82"/>
    <w:bookmarkStart w:name="z87" w:id="83"/>
    <w:p>
      <w:pPr>
        <w:spacing w:after="0"/>
        <w:ind w:left="0"/>
        <w:jc w:val="both"/>
      </w:pPr>
      <w:r>
        <w:rPr>
          <w:rFonts w:ascii="Times New Roman"/>
          <w:b w:val="false"/>
          <w:i w:val="false"/>
          <w:color w:val="000000"/>
          <w:sz w:val="28"/>
        </w:rPr>
        <w:t>
      Ақмол ауылында қуғын-сүргінге ұшыраған саяси қайраткерлердің әйелдері тұтқында отырған, 30-шы жылдардағы қуғын-сүргін құрбандарына арналған "АЛЖИР" естелік мұражайы орналасқан.</w:t>
      </w:r>
    </w:p>
    <w:bookmarkEnd w:id="83"/>
    <w:bookmarkStart w:name="z88" w:id="84"/>
    <w:p>
      <w:pPr>
        <w:spacing w:after="0"/>
        <w:ind w:left="0"/>
        <w:jc w:val="both"/>
      </w:pPr>
      <w:r>
        <w:rPr>
          <w:rFonts w:ascii="Times New Roman"/>
          <w:b w:val="false"/>
          <w:i w:val="false"/>
          <w:color w:val="000000"/>
          <w:sz w:val="28"/>
        </w:rPr>
        <w:t>
      "Жасыл белдеу"</w:t>
      </w:r>
    </w:p>
    <w:bookmarkEnd w:id="84"/>
    <w:bookmarkStart w:name="z89" w:id="85"/>
    <w:p>
      <w:pPr>
        <w:spacing w:after="0"/>
        <w:ind w:left="0"/>
        <w:jc w:val="both"/>
      </w:pPr>
      <w:r>
        <w:rPr>
          <w:rFonts w:ascii="Times New Roman"/>
          <w:b w:val="false"/>
          <w:i w:val="false"/>
          <w:color w:val="000000"/>
          <w:sz w:val="28"/>
        </w:rPr>
        <w:t>
      Өңірдің экологиялық ахуалы мен микроклиматын жақсарту, биологиялық әралуандылығын арттыру үшін Астана қаласының айналасында жасыл белдеу жасалды, оның көлемі жылдан жылға ұлғайып келе жатыр.</w:t>
      </w:r>
    </w:p>
    <w:bookmarkEnd w:id="85"/>
    <w:bookmarkStart w:name="z90" w:id="86"/>
    <w:p>
      <w:pPr>
        <w:spacing w:after="0"/>
        <w:ind w:left="0"/>
        <w:jc w:val="both"/>
      </w:pPr>
      <w:r>
        <w:rPr>
          <w:rFonts w:ascii="Times New Roman"/>
          <w:b w:val="false"/>
          <w:i w:val="false"/>
          <w:color w:val="000000"/>
          <w:sz w:val="28"/>
        </w:rPr>
        <w:t xml:space="preserve">
      </w:t>
      </w:r>
      <w:r>
        <w:rPr>
          <w:rFonts w:ascii="Times New Roman"/>
          <w:b/>
          <w:i w:val="false"/>
          <w:color w:val="000000"/>
          <w:sz w:val="28"/>
        </w:rPr>
        <w:t>4. Шаруашылық қызметінің ер</w:t>
      </w:r>
      <w:r>
        <w:rPr>
          <w:rFonts w:ascii="Times New Roman"/>
          <w:b/>
          <w:i w:val="false"/>
          <w:color w:val="000000"/>
          <w:sz w:val="28"/>
        </w:rPr>
        <w:t>екше регламенттері бар аймақтар</w:t>
      </w:r>
    </w:p>
    <w:bookmarkEnd w:id="86"/>
    <w:bookmarkStart w:name="z91" w:id="87"/>
    <w:p>
      <w:pPr>
        <w:spacing w:after="0"/>
        <w:ind w:left="0"/>
        <w:jc w:val="both"/>
      </w:pPr>
      <w:r>
        <w:rPr>
          <w:rFonts w:ascii="Times New Roman"/>
          <w:b w:val="false"/>
          <w:i w:val="false"/>
          <w:color w:val="000000"/>
          <w:sz w:val="28"/>
        </w:rPr>
        <w:t>
      Бұл санатқа:</w:t>
      </w:r>
    </w:p>
    <w:bookmarkEnd w:id="87"/>
    <w:bookmarkStart w:name="z92" w:id="88"/>
    <w:p>
      <w:pPr>
        <w:spacing w:after="0"/>
        <w:ind w:left="0"/>
        <w:jc w:val="both"/>
      </w:pPr>
      <w:r>
        <w:rPr>
          <w:rFonts w:ascii="Times New Roman"/>
          <w:b w:val="false"/>
          <w:i w:val="false"/>
          <w:color w:val="000000"/>
          <w:sz w:val="28"/>
        </w:rPr>
        <w:t>
      1) тарихи-мәдени мұра объектілерін (тарих және мәдениет ескерткіштерін) қорғау аймақтары;</w:t>
      </w:r>
    </w:p>
    <w:bookmarkEnd w:id="88"/>
    <w:bookmarkStart w:name="z93" w:id="89"/>
    <w:p>
      <w:pPr>
        <w:spacing w:after="0"/>
        <w:ind w:left="0"/>
        <w:jc w:val="both"/>
      </w:pPr>
      <w:r>
        <w:rPr>
          <w:rFonts w:ascii="Times New Roman"/>
          <w:b w:val="false"/>
          <w:i w:val="false"/>
          <w:color w:val="000000"/>
          <w:sz w:val="28"/>
        </w:rPr>
        <w:t>
      2) тұрақты радиометриялық бақылауды қажет ететін радиоактивтік ластануы мүмкін аумақтар;</w:t>
      </w:r>
    </w:p>
    <w:bookmarkEnd w:id="89"/>
    <w:bookmarkStart w:name="z94" w:id="90"/>
    <w:p>
      <w:pPr>
        <w:spacing w:after="0"/>
        <w:ind w:left="0"/>
        <w:jc w:val="both"/>
      </w:pPr>
      <w:r>
        <w:rPr>
          <w:rFonts w:ascii="Times New Roman"/>
          <w:b w:val="false"/>
          <w:i w:val="false"/>
          <w:color w:val="000000"/>
          <w:sz w:val="28"/>
        </w:rPr>
        <w:t>
      3) ірі өнеркәсіптік және ауыл шаруашылығы кәсіпорындарынан ластанған зиянды санитариялық аймақтар;</w:t>
      </w:r>
    </w:p>
    <w:bookmarkEnd w:id="90"/>
    <w:bookmarkStart w:name="z95" w:id="91"/>
    <w:p>
      <w:pPr>
        <w:spacing w:after="0"/>
        <w:ind w:left="0"/>
        <w:jc w:val="both"/>
      </w:pPr>
      <w:r>
        <w:rPr>
          <w:rFonts w:ascii="Times New Roman"/>
          <w:b w:val="false"/>
          <w:i w:val="false"/>
          <w:color w:val="000000"/>
          <w:sz w:val="28"/>
        </w:rPr>
        <w:t>
      4) бақтар, батпақтар, пайдалы қазбалардың кен орындары;</w:t>
      </w:r>
    </w:p>
    <w:bookmarkEnd w:id="91"/>
    <w:bookmarkStart w:name="z96" w:id="92"/>
    <w:p>
      <w:pPr>
        <w:spacing w:after="0"/>
        <w:ind w:left="0"/>
        <w:jc w:val="both"/>
      </w:pPr>
      <w:r>
        <w:rPr>
          <w:rFonts w:ascii="Times New Roman"/>
          <w:b w:val="false"/>
          <w:i w:val="false"/>
          <w:color w:val="000000"/>
          <w:sz w:val="28"/>
        </w:rPr>
        <w:t>
      5) геологиялық ортасы бұзылған аумақтар;</w:t>
      </w:r>
    </w:p>
    <w:bookmarkEnd w:id="92"/>
    <w:bookmarkStart w:name="z97" w:id="93"/>
    <w:p>
      <w:pPr>
        <w:spacing w:after="0"/>
        <w:ind w:left="0"/>
        <w:jc w:val="both"/>
      </w:pPr>
      <w:r>
        <w:rPr>
          <w:rFonts w:ascii="Times New Roman"/>
          <w:b w:val="false"/>
          <w:i w:val="false"/>
          <w:color w:val="000000"/>
          <w:sz w:val="28"/>
        </w:rPr>
        <w:t>
      6) төтенше жағдай туындау қаупі бар объектілер (магистральдық газ және/немесе мұнай құбырлары және басқа объектілер) өтетін аумақтар;</w:t>
      </w:r>
    </w:p>
    <w:bookmarkEnd w:id="93"/>
    <w:bookmarkStart w:name="z98" w:id="94"/>
    <w:p>
      <w:pPr>
        <w:spacing w:after="0"/>
        <w:ind w:left="0"/>
        <w:jc w:val="both"/>
      </w:pPr>
      <w:r>
        <w:rPr>
          <w:rFonts w:ascii="Times New Roman"/>
          <w:b w:val="false"/>
          <w:i w:val="false"/>
          <w:color w:val="000000"/>
          <w:sz w:val="28"/>
        </w:rPr>
        <w:t>
      7) су қорғау аймақтары енгізілген.</w:t>
      </w:r>
    </w:p>
    <w:bookmarkEnd w:id="94"/>
    <w:bookmarkStart w:name="z99" w:id="95"/>
    <w:p>
      <w:pPr>
        <w:spacing w:after="0"/>
        <w:ind w:left="0"/>
        <w:jc w:val="both"/>
      </w:pPr>
      <w:r>
        <w:rPr>
          <w:rFonts w:ascii="Times New Roman"/>
          <w:b w:val="false"/>
          <w:i w:val="false"/>
          <w:color w:val="000000"/>
          <w:sz w:val="28"/>
        </w:rPr>
        <w:t xml:space="preserve">
      Су қорының аумақтары </w:t>
      </w:r>
    </w:p>
    <w:bookmarkEnd w:id="95"/>
    <w:bookmarkStart w:name="z100" w:id="96"/>
    <w:p>
      <w:pPr>
        <w:spacing w:after="0"/>
        <w:ind w:left="0"/>
        <w:jc w:val="both"/>
      </w:pPr>
      <w:r>
        <w:rPr>
          <w:rFonts w:ascii="Times New Roman"/>
          <w:b w:val="false"/>
          <w:i w:val="false"/>
          <w:color w:val="000000"/>
          <w:sz w:val="28"/>
        </w:rPr>
        <w:t>
      Астана агломерациясының аумағындағы су қорғау аймақтары және су объектілеріне арналған белдеулер қолданыстағы нормативтік құқықтық актілерге сәйкес белгіленді.</w:t>
      </w:r>
    </w:p>
    <w:bookmarkEnd w:id="96"/>
    <w:bookmarkStart w:name="z101" w:id="97"/>
    <w:p>
      <w:pPr>
        <w:spacing w:after="0"/>
        <w:ind w:left="0"/>
        <w:jc w:val="both"/>
      </w:pPr>
      <w:r>
        <w:rPr>
          <w:rFonts w:ascii="Times New Roman"/>
          <w:b w:val="false"/>
          <w:i w:val="false"/>
          <w:color w:val="000000"/>
          <w:sz w:val="28"/>
        </w:rPr>
        <w:t>
      Ақмола облысы әкімдігінің 2011 жылғы 7 желтоқсандағы № А-11/492 қаулысымен Есіл өзенінің мынадай су қорғау аймағы белгіленді:</w:t>
      </w:r>
    </w:p>
    <w:bookmarkEnd w:id="97"/>
    <w:bookmarkStart w:name="z102" w:id="98"/>
    <w:p>
      <w:pPr>
        <w:spacing w:after="0"/>
        <w:ind w:left="0"/>
        <w:jc w:val="both"/>
      </w:pPr>
      <w:r>
        <w:rPr>
          <w:rFonts w:ascii="Times New Roman"/>
          <w:b w:val="false"/>
          <w:i w:val="false"/>
          <w:color w:val="000000"/>
          <w:sz w:val="28"/>
        </w:rPr>
        <w:t>
      1) су қорғау аймағы – 500 – 1000 м;</w:t>
      </w:r>
    </w:p>
    <w:bookmarkEnd w:id="98"/>
    <w:bookmarkStart w:name="z103" w:id="99"/>
    <w:p>
      <w:pPr>
        <w:spacing w:after="0"/>
        <w:ind w:left="0"/>
        <w:jc w:val="both"/>
      </w:pPr>
      <w:r>
        <w:rPr>
          <w:rFonts w:ascii="Times New Roman"/>
          <w:b w:val="false"/>
          <w:i w:val="false"/>
          <w:color w:val="000000"/>
          <w:sz w:val="28"/>
        </w:rPr>
        <w:t>
      2) су қорғау белдеуі – 50 – 100 м.</w:t>
      </w:r>
    </w:p>
    <w:bookmarkEnd w:id="99"/>
    <w:bookmarkStart w:name="z104" w:id="100"/>
    <w:p>
      <w:pPr>
        <w:spacing w:after="0"/>
        <w:ind w:left="0"/>
        <w:jc w:val="left"/>
      </w:pPr>
      <w:r>
        <w:rPr>
          <w:rFonts w:ascii="Times New Roman"/>
          <w:b/>
          <w:i w:val="false"/>
          <w:color w:val="000000"/>
        </w:rPr>
        <w:t xml:space="preserve"> Су қорғау белдеулерiнің ең тар енi</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4143"/>
        <w:gridCol w:w="2171"/>
        <w:gridCol w:w="2451"/>
      </w:tblGrid>
      <w:tr>
        <w:trPr>
          <w:trHeight w:val="30" w:hRule="atLeast"/>
        </w:trPr>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 жағалауына іргелес орналасқан алқаптар түрлерi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Дөңдердiң тiк еңiстiгiне қарай су қорғау</w:t>
            </w:r>
            <w:r>
              <w:br/>
            </w:r>
            <w:r>
              <w:rPr>
                <w:rFonts w:ascii="Times New Roman"/>
                <w:b w:val="false"/>
                <w:i w:val="false"/>
                <w:color w:val="000000"/>
                <w:sz w:val="20"/>
              </w:rPr>
              <w:t>
белдеуiнiң ең тар енi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жағалаудан еңiстiгi (нөлдiк еңiстік)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жағалауға еңiстiгi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градусқа дейiн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градустан астам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шабындық</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бұта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 (қолайсыз алқап)</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Су қорғау аймақтарының шегінде:</w:t>
      </w:r>
    </w:p>
    <w:bookmarkEnd w:id="101"/>
    <w:bookmarkStart w:name="z107" w:id="102"/>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болдырмайтын құрылыстармен және құрылғылармен қамтамасыз етілмеген жаңа және реконструкцияланған объектілерді пайдалануға беруге;</w:t>
      </w:r>
    </w:p>
    <w:bookmarkEnd w:id="102"/>
    <w:bookmarkStart w:name="z108" w:id="103"/>
    <w:p>
      <w:pPr>
        <w:spacing w:after="0"/>
        <w:ind w:left="0"/>
        <w:jc w:val="both"/>
      </w:pPr>
      <w:r>
        <w:rPr>
          <w:rFonts w:ascii="Times New Roman"/>
          <w:b w:val="false"/>
          <w:i w:val="false"/>
          <w:color w:val="000000"/>
          <w:sz w:val="28"/>
        </w:rPr>
        <w:t>
      2) жобасы келісілген және бекітілген жобалау құжаттамасы негізінде белгіленген тәртіппен Астана қаласы мен Ақмола облысының жергілікті атқарушы органдарымен келісілген жобасы жоқ ғимараттарға, құрылыстарға, коммуникацияларға және басқа да объектілерге реконструкциялау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бұрғылау, жер қазу және өзге де жұмыстар жүргізуге;</w:t>
      </w:r>
    </w:p>
    <w:bookmarkEnd w:id="103"/>
    <w:bookmarkStart w:name="z109" w:id="104"/>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өнеркәсіптік қалдықтарды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04"/>
    <w:bookmarkStart w:name="z110" w:id="105"/>
    <w:p>
      <w:pPr>
        <w:spacing w:after="0"/>
        <w:ind w:left="0"/>
        <w:jc w:val="both"/>
      </w:pPr>
      <w:r>
        <w:rPr>
          <w:rFonts w:ascii="Times New Roman"/>
          <w:b w:val="false"/>
          <w:i w:val="false"/>
          <w:color w:val="000000"/>
          <w:sz w:val="28"/>
        </w:rPr>
        <w:t>
      4) мал шаруашылығы фермалары мен кешендерін, ағынды су жинағыштарды, ағынды сумен суарылатын егістіктерді, зираттарды, мал өлексесін көметін орындарды, сондай-ақ жерүсті және жерасты суларының микробпен ластану қаупіне себепші болатын басқа да объектілерді орналастыруға;</w:t>
      </w:r>
    </w:p>
    <w:bookmarkEnd w:id="105"/>
    <w:bookmarkStart w:name="z111" w:id="106"/>
    <w:p>
      <w:pPr>
        <w:spacing w:after="0"/>
        <w:ind w:left="0"/>
        <w:jc w:val="both"/>
      </w:pPr>
      <w:r>
        <w:rPr>
          <w:rFonts w:ascii="Times New Roman"/>
          <w:b w:val="false"/>
          <w:i w:val="false"/>
          <w:color w:val="000000"/>
          <w:sz w:val="28"/>
        </w:rPr>
        <w:t>
      5) жүктелім нормасынан асырып мал жаюға, су қоймаларының режимін нашарлататын малды шомылдыруға және санитариялық өңдеуге және шаруашылық қызметінің басқа да түрлеріне;</w:t>
      </w:r>
    </w:p>
    <w:bookmarkEnd w:id="106"/>
    <w:bookmarkStart w:name="z112" w:id="10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107"/>
    <w:bookmarkStart w:name="z113" w:id="108"/>
    <w:p>
      <w:pPr>
        <w:spacing w:after="0"/>
        <w:ind w:left="0"/>
        <w:jc w:val="both"/>
      </w:pPr>
      <w:r>
        <w:rPr>
          <w:rFonts w:ascii="Times New Roman"/>
          <w:b w:val="false"/>
          <w:i w:val="false"/>
          <w:color w:val="000000"/>
          <w:sz w:val="28"/>
        </w:rPr>
        <w:t>
      7) шекті рұқсат етілген шоғырлануы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108"/>
    <w:bookmarkStart w:name="z114" w:id="109"/>
    <w:p>
      <w:pPr>
        <w:spacing w:after="0"/>
        <w:ind w:left="0"/>
        <w:jc w:val="both"/>
      </w:pPr>
      <w:r>
        <w:rPr>
          <w:rFonts w:ascii="Times New Roman"/>
          <w:b w:val="false"/>
          <w:i w:val="false"/>
          <w:color w:val="000000"/>
          <w:sz w:val="28"/>
        </w:rPr>
        <w:t>
      Агломерация аумағын дамытуды реттеу кезінде табиғи және техногендік сипаттағы төтенше жағдайларға ұшырайтын аумақтарды қорғау қажеттігін де ескеру қажет.</w:t>
      </w:r>
    </w:p>
    <w:bookmarkEnd w:id="109"/>
    <w:bookmarkStart w:name="z115" w:id="110"/>
    <w:p>
      <w:pPr>
        <w:spacing w:after="0"/>
        <w:ind w:left="0"/>
        <w:jc w:val="both"/>
      </w:pPr>
      <w:r>
        <w:rPr>
          <w:rFonts w:ascii="Times New Roman"/>
          <w:b w:val="false"/>
          <w:i w:val="false"/>
          <w:color w:val="000000"/>
          <w:sz w:val="28"/>
        </w:rPr>
        <w:t>
      Қала құрылысы шектеулерін айқындау.</w:t>
      </w:r>
    </w:p>
    <w:bookmarkEnd w:id="110"/>
    <w:bookmarkStart w:name="z116" w:id="111"/>
    <w:p>
      <w:pPr>
        <w:spacing w:after="0"/>
        <w:ind w:left="0"/>
        <w:jc w:val="both"/>
      </w:pPr>
      <w:r>
        <w:rPr>
          <w:rFonts w:ascii="Times New Roman"/>
          <w:b w:val="false"/>
          <w:i w:val="false"/>
          <w:color w:val="000000"/>
          <w:sz w:val="28"/>
        </w:rPr>
        <w:t>
      Астана агломерациясы көктемде қар еріген кезеңде тасқын сулармен су басуы мүмкін аймақта орналасқан. Су басу мүмкіндігін болдырмау үшін Астана қаласының айналасында алдын алу шаралары жүргізілді, Астана қаласының оңтүстік-шығыс жағынан судан қорғайтын бөгет салынды.</w:t>
      </w:r>
    </w:p>
    <w:bookmarkEnd w:id="111"/>
    <w:bookmarkStart w:name="z117" w:id="112"/>
    <w:p>
      <w:pPr>
        <w:spacing w:after="0"/>
        <w:ind w:left="0"/>
        <w:jc w:val="both"/>
      </w:pPr>
      <w:r>
        <w:rPr>
          <w:rFonts w:ascii="Times New Roman"/>
          <w:b w:val="false"/>
          <w:i w:val="false"/>
          <w:color w:val="000000"/>
          <w:sz w:val="28"/>
        </w:rPr>
        <w:t>
      Астана агломерациясының өңіраралық схемасында тасқын су басу қаупі болғандықтан, халықты Целиноград ауданының Шінет және Ағанас ауылдарынан Целиноград ауданының Ақмол мен Қосшы ауылдарына көшіру көзделген.</w:t>
      </w:r>
    </w:p>
    <w:bookmarkEnd w:id="112"/>
    <w:bookmarkStart w:name="z118" w:id="113"/>
    <w:p>
      <w:pPr>
        <w:spacing w:after="0"/>
        <w:ind w:left="0"/>
        <w:jc w:val="both"/>
      </w:pPr>
      <w:r>
        <w:rPr>
          <w:rFonts w:ascii="Times New Roman"/>
          <w:b w:val="false"/>
          <w:i w:val="false"/>
          <w:color w:val="000000"/>
          <w:sz w:val="28"/>
        </w:rPr>
        <w:t>
      Сондай-ақ іргелес жатқан аумақтарды ықтимал су басуын болдырмау үшін Есіл өзені арнасының сағасын тереңдету мен ұзарту бойынша инженерлік-геологиялық іс-шараларды жүргізу көзделген.</w:t>
      </w:r>
    </w:p>
    <w:bookmarkEnd w:id="113"/>
    <w:bookmarkStart w:name="z119" w:id="114"/>
    <w:p>
      <w:pPr>
        <w:spacing w:after="0"/>
        <w:ind w:left="0"/>
        <w:jc w:val="both"/>
      </w:pPr>
      <w:r>
        <w:rPr>
          <w:rFonts w:ascii="Times New Roman"/>
          <w:b w:val="false"/>
          <w:i w:val="false"/>
          <w:color w:val="000000"/>
          <w:sz w:val="28"/>
        </w:rPr>
        <w:t>
      Астана агломерациясы аумағында кездесетін басқа да қауіпті физикалық-геологиялық процестерге шөгу құбылыстары, жыралардың пайда болуы, сортаңдану, эрозия, суффозия және басқалары жатады.</w:t>
      </w:r>
    </w:p>
    <w:bookmarkEnd w:id="114"/>
    <w:bookmarkStart w:name="z120" w:id="115"/>
    <w:p>
      <w:pPr>
        <w:spacing w:after="0"/>
        <w:ind w:left="0"/>
        <w:jc w:val="both"/>
      </w:pPr>
      <w:r>
        <w:rPr>
          <w:rFonts w:ascii="Times New Roman"/>
          <w:b w:val="false"/>
          <w:i w:val="false"/>
          <w:color w:val="000000"/>
          <w:sz w:val="28"/>
        </w:rPr>
        <w:t>
      Астана агломерациясын төтенше жағдайлардан (бұдан әрі - ТЖ) тұрақты дамыту бойынша іс-шаралар жоспары:</w:t>
      </w:r>
    </w:p>
    <w:bookmarkEnd w:id="115"/>
    <w:bookmarkStart w:name="z121" w:id="116"/>
    <w:p>
      <w:pPr>
        <w:spacing w:after="0"/>
        <w:ind w:left="0"/>
        <w:jc w:val="both"/>
      </w:pPr>
      <w:r>
        <w:rPr>
          <w:rFonts w:ascii="Times New Roman"/>
          <w:b w:val="false"/>
          <w:i w:val="false"/>
          <w:color w:val="000000"/>
          <w:sz w:val="28"/>
        </w:rPr>
        <w:t>
      1) қоршаған ортаны мониторингілеу, халықтың тіршілік әрекетінің тәуекелін талдау және ТЖ болжау;</w:t>
      </w:r>
    </w:p>
    <w:bookmarkEnd w:id="116"/>
    <w:bookmarkStart w:name="z122" w:id="117"/>
    <w:p>
      <w:pPr>
        <w:spacing w:after="0"/>
        <w:ind w:left="0"/>
        <w:jc w:val="both"/>
      </w:pPr>
      <w:r>
        <w:rPr>
          <w:rFonts w:ascii="Times New Roman"/>
          <w:b w:val="false"/>
          <w:i w:val="false"/>
          <w:color w:val="000000"/>
          <w:sz w:val="28"/>
        </w:rPr>
        <w:t>
      2) қорғау іс-шараларын жүргізудің орындылығы туралы шешім қабылдау;</w:t>
      </w:r>
    </w:p>
    <w:bookmarkEnd w:id="117"/>
    <w:bookmarkStart w:name="z123" w:id="118"/>
    <w:p>
      <w:pPr>
        <w:spacing w:after="0"/>
        <w:ind w:left="0"/>
        <w:jc w:val="both"/>
      </w:pPr>
      <w:r>
        <w:rPr>
          <w:rFonts w:ascii="Times New Roman"/>
          <w:b w:val="false"/>
          <w:i w:val="false"/>
          <w:color w:val="000000"/>
          <w:sz w:val="28"/>
        </w:rPr>
        <w:t>
      3) ТЖ тәуекелін төмендету және ауқымын азайту бойынша алдын алу шараларына қаражатты ұтымды бөлу;</w:t>
      </w:r>
    </w:p>
    <w:bookmarkEnd w:id="118"/>
    <w:bookmarkStart w:name="z124" w:id="119"/>
    <w:p>
      <w:pPr>
        <w:spacing w:after="0"/>
        <w:ind w:left="0"/>
        <w:jc w:val="both"/>
      </w:pPr>
      <w:r>
        <w:rPr>
          <w:rFonts w:ascii="Times New Roman"/>
          <w:b w:val="false"/>
          <w:i w:val="false"/>
          <w:color w:val="000000"/>
          <w:sz w:val="28"/>
        </w:rPr>
        <w:t>
      4) ТЖ тәуекелін төмендету және олардың салдарын азайту бойынша алдын алу шараларын жүзеге асыру;</w:t>
      </w:r>
    </w:p>
    <w:bookmarkEnd w:id="119"/>
    <w:bookmarkStart w:name="z125" w:id="120"/>
    <w:p>
      <w:pPr>
        <w:spacing w:after="0"/>
        <w:ind w:left="0"/>
        <w:jc w:val="both"/>
      </w:pPr>
      <w:r>
        <w:rPr>
          <w:rFonts w:ascii="Times New Roman"/>
          <w:b w:val="false"/>
          <w:i w:val="false"/>
          <w:color w:val="000000"/>
          <w:sz w:val="28"/>
        </w:rPr>
        <w:t>
      5) ТЖ кезінде авариялық құтқару және қалпына келтіру жұмыстарын жүргізу.</w:t>
      </w:r>
    </w:p>
    <w:bookmarkEnd w:id="120"/>
    <w:bookmarkStart w:name="z126" w:id="121"/>
    <w:p>
      <w:pPr>
        <w:spacing w:after="0"/>
        <w:ind w:left="0"/>
        <w:jc w:val="both"/>
      </w:pPr>
      <w:r>
        <w:rPr>
          <w:rFonts w:ascii="Times New Roman"/>
          <w:b w:val="false"/>
          <w:i w:val="false"/>
          <w:color w:val="000000"/>
          <w:sz w:val="28"/>
        </w:rPr>
        <w:t>
      Тарихи ескерткіштер және құрылыстар орналасқан аумақтар.</w:t>
      </w:r>
    </w:p>
    <w:bookmarkEnd w:id="121"/>
    <w:bookmarkStart w:name="z127" w:id="122"/>
    <w:p>
      <w:pPr>
        <w:spacing w:after="0"/>
        <w:ind w:left="0"/>
        <w:jc w:val="both"/>
      </w:pPr>
      <w:r>
        <w:rPr>
          <w:rFonts w:ascii="Times New Roman"/>
          <w:b w:val="false"/>
          <w:i w:val="false"/>
          <w:color w:val="000000"/>
          <w:sz w:val="28"/>
        </w:rPr>
        <w:t>
      Іске асырылуы жоспарланып отырған ірі инфрақұрылымдық жобаларға, сондай-ақ жер қойнауын өңдеуге бағытталған жобаларға мониторинг жүргізу, игерілетін аумақтарда есепке алынған тарих және мәдениет ескерткіштерінің бар-жоғын анықтау қажет.</w:t>
      </w:r>
    </w:p>
    <w:bookmarkEnd w:id="122"/>
    <w:bookmarkStart w:name="z128" w:id="123"/>
    <w:p>
      <w:pPr>
        <w:spacing w:after="0"/>
        <w:ind w:left="0"/>
        <w:jc w:val="both"/>
      </w:pPr>
      <w:r>
        <w:rPr>
          <w:rFonts w:ascii="Times New Roman"/>
          <w:b w:val="false"/>
          <w:i w:val="false"/>
          <w:color w:val="000000"/>
          <w:sz w:val="28"/>
        </w:rPr>
        <w:t>
      Осылайша, әрбір функционалдық аймақта аумақты пайдаланудың өзіндік айрықша режимі белгіленген, жобалық жоспарды әзірлеу кезінде, сол сияқты жобалық ұсыныстарды іске асыру кезінде де оны қатаң сақтау қажет.</w:t>
      </w:r>
    </w:p>
    <w:bookmarkEnd w:id="123"/>
    <w:bookmarkStart w:name="z129" w:id="124"/>
    <w:p>
      <w:pPr>
        <w:spacing w:after="0"/>
        <w:ind w:left="0"/>
        <w:jc w:val="both"/>
      </w:pPr>
      <w:r>
        <w:rPr>
          <w:rFonts w:ascii="Times New Roman"/>
          <w:b w:val="false"/>
          <w:i w:val="false"/>
          <w:color w:val="000000"/>
          <w:sz w:val="28"/>
        </w:rPr>
        <w:t>
      Аумақты функционалдық аймақтарға бөлу және анықталған қала құрылысы регламенттері Алматы агломерациясын аумақтық дамытудың жобалық ұсыныстарының негізі болды.</w:t>
      </w:r>
    </w:p>
    <w:bookmarkEnd w:id="124"/>
    <w:bookmarkStart w:name="z130" w:id="125"/>
    <w:p>
      <w:pPr>
        <w:spacing w:after="0"/>
        <w:ind w:left="0"/>
        <w:jc w:val="both"/>
      </w:pPr>
      <w:r>
        <w:rPr>
          <w:rFonts w:ascii="Times New Roman"/>
          <w:b w:val="false"/>
          <w:i w:val="false"/>
          <w:color w:val="000000"/>
          <w:sz w:val="28"/>
        </w:rPr>
        <w:t>
      Агломерацияның әкімшілік-аумақтық бөлінісі ауылдық округтер түрінде болады, олардың аумағында АЕМ-дер орналасады. Мысалы, Целиноград ауданында 1 ауылдық округқа 2,94 елді мекен тиесілі, ал Шортанды ауданында – 2,42, Аршалы – 2,75, Ақкөл (4 округ) – 4,0.</w:t>
      </w:r>
    </w:p>
    <w:bookmarkEnd w:id="125"/>
    <w:bookmarkStart w:name="z131" w:id="126"/>
    <w:p>
      <w:pPr>
        <w:spacing w:after="0"/>
        <w:ind w:left="0"/>
        <w:jc w:val="both"/>
      </w:pPr>
      <w:r>
        <w:rPr>
          <w:rFonts w:ascii="Times New Roman"/>
          <w:b w:val="false"/>
          <w:i w:val="false"/>
          <w:color w:val="000000"/>
          <w:sz w:val="28"/>
        </w:rPr>
        <w:t>
      Зерттелетін аумаққа құрамында 46 ауылдық округ және Астана қаласы (агломерация өзегі) бар барлығы 127 АЕМ кіреді. Агломерацияның жалпы аумағы 2 177 мың гектарды (4-кесте) құрайды.</w:t>
      </w:r>
    </w:p>
    <w:bookmarkEnd w:id="126"/>
    <w:bookmarkStart w:name="z132" w:id="127"/>
    <w:p>
      <w:pPr>
        <w:spacing w:after="0"/>
        <w:ind w:left="0"/>
        <w:jc w:val="both"/>
      </w:pPr>
      <w:r>
        <w:rPr>
          <w:rFonts w:ascii="Times New Roman"/>
          <w:b w:val="false"/>
          <w:i w:val="false"/>
          <w:color w:val="000000"/>
          <w:sz w:val="28"/>
        </w:rPr>
        <w:t>
      Агломерация өзегі – Астана қаласынан 30 км радиуста Целиноград ауданының 9 ауылдық округі, Аршалы ауданының 4 ауылдық округі және Шортанды ауданының 1 ауылдық округі орналасқан. 60 км радиуста аудандардың ауылдық округтерінің арақатынастары өзгереді: Целиноград ауданына 7 округ және Қошқарбаев, Максимовка және Ақмол ауылдық округтерінің аумақтары ішінара кіреді, Аршалы ауданының 7 округі және Шортанды ауданының 7 округі кіреді. 60 км астам радиус шегінде Аршалы ауданының 5 округі (Берсуат, Анар, Түрген, Константиновка, Ақбұлақ), Шортанды ауданының 4 округі (Андреевка, Пригородный, Новокубанка және Петровка), сондай-ақ Ақкөл ауданының 4 округі (Еңбек, Кеңес, Урюпинка, Ақкөл) орналасқан.</w:t>
      </w:r>
    </w:p>
    <w:bookmarkEnd w:id="127"/>
    <w:bookmarkStart w:name="z133" w:id="128"/>
    <w:p>
      <w:pPr>
        <w:spacing w:after="0"/>
        <w:ind w:left="0"/>
        <w:jc w:val="both"/>
      </w:pPr>
      <w:r>
        <w:rPr>
          <w:rFonts w:ascii="Times New Roman"/>
          <w:b w:val="false"/>
          <w:i w:val="false"/>
          <w:color w:val="000000"/>
          <w:sz w:val="28"/>
        </w:rPr>
        <w:t>
      Агломерация өзегінің айналасында АЕМ-нің қалай орналасқанын қарайтын болсақ, онда 30 км радиуста Целиноград ауданының АЕМ (32 АЕМ) көптеп орналасқанын, Шортанды ауданының 3 АЕМ-і, Аршалы ауданының 7 АЕМ-і орналасқанын байқауға болады. Астана қаласынан 60 км радиуста Целиноград ауданының 20 АЕМ-і, Аршалы ауданының 15 АЕМ-і, Шортанды ауданының 15 АЕМ-і орналасқан.</w:t>
      </w:r>
    </w:p>
    <w:bookmarkEnd w:id="128"/>
    <w:bookmarkStart w:name="z134" w:id="129"/>
    <w:p>
      <w:pPr>
        <w:spacing w:after="0"/>
        <w:ind w:left="0"/>
        <w:jc w:val="both"/>
      </w:pPr>
      <w:r>
        <w:rPr>
          <w:rFonts w:ascii="Times New Roman"/>
          <w:b w:val="false"/>
          <w:i w:val="false"/>
          <w:color w:val="000000"/>
          <w:sz w:val="28"/>
        </w:rPr>
        <w:t>
      Осылайша, қарастырылып отырған аумақтағы 127 АЕМ-нің 95-сі немесе 74,8 %-ы агломерация өзегінен 30-60 км, яғни бір сағаттық жерде орналасқан. Әкімшілік-аумақтық бөлу схемасынан 4 аудан орталығының бірі Ақмол ауылы 30 км радиуста, Аршалы және Шортанды кенттері 60 км радиуста, Ақкөл қаласы 60 км радиустан тыс орналасқан.</w:t>
      </w:r>
    </w:p>
    <w:bookmarkEnd w:id="129"/>
    <w:bookmarkStart w:name="z135" w:id="130"/>
    <w:p>
      <w:pPr>
        <w:spacing w:after="0"/>
        <w:ind w:left="0"/>
        <w:jc w:val="left"/>
      </w:pPr>
      <w:r>
        <w:rPr>
          <w:rFonts w:ascii="Times New Roman"/>
          <w:b/>
          <w:i w:val="false"/>
          <w:color w:val="000000"/>
        </w:rPr>
        <w:t xml:space="preserve"> Агломерацияның ауылдық аудандарын әкімшілік-аумақтық бөлу</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14"/>
        <w:gridCol w:w="3547"/>
        <w:gridCol w:w="4819"/>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саны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left"/>
      </w:pPr>
      <w:r>
        <w:br/>
      </w:r>
      <w:r>
        <w:rPr>
          <w:rFonts w:ascii="Times New Roman"/>
          <w:b w:val="false"/>
          <w:i w:val="false"/>
          <w:color w:val="000000"/>
          <w:sz w:val="28"/>
        </w:rPr>
        <w:t>
</w:t>
      </w:r>
    </w:p>
    <w:bookmarkStart w:name="z137" w:id="131"/>
    <w:p>
      <w:pPr>
        <w:spacing w:after="0"/>
        <w:ind w:left="0"/>
        <w:jc w:val="both"/>
      </w:pPr>
      <w:r>
        <w:rPr>
          <w:rFonts w:ascii="Times New Roman"/>
          <w:b w:val="false"/>
          <w:i w:val="false"/>
          <w:color w:val="000000"/>
          <w:sz w:val="28"/>
        </w:rPr>
        <w:t>
      Климат. Зерттеліп отырған аумақ жауын-шашынның аз, жылу мен жарықтың мол болуымен ерекшеленеді. Жазы ыстық, сондықтан ғимараттар мен құрылыстарды артық күн энергиясынан қорғауды талап етеді, ал суық қысы жылыту маусымының ұзақтығымен сипатталады. Орта есеппен жылыту маусымы 210 күнге созылады. Аңызақ желді құрғақ жазы ауыл шаруашылығы өнімдері өндірісіне теріс әсерін тигізеді.</w:t>
      </w:r>
    </w:p>
    <w:bookmarkEnd w:id="131"/>
    <w:bookmarkStart w:name="z138" w:id="132"/>
    <w:p>
      <w:pPr>
        <w:spacing w:after="0"/>
        <w:ind w:left="0"/>
        <w:jc w:val="both"/>
      </w:pPr>
      <w:r>
        <w:rPr>
          <w:rFonts w:ascii="Times New Roman"/>
          <w:b w:val="false"/>
          <w:i w:val="false"/>
          <w:color w:val="000000"/>
          <w:sz w:val="28"/>
        </w:rPr>
        <w:t>
      Астана агломерациясының аумағы су тапшы аумаққа жатады. Жерүсті сулары көкөністер мен малды суарудың қажетті көлемі үшін жеткіліксіз. Агломерация шегіндегі жерүсті суларының ресурстары ылғалдылығы орташа жылы - 384,0 мың м</w:t>
      </w:r>
      <w:r>
        <w:rPr>
          <w:rFonts w:ascii="Times New Roman"/>
          <w:b w:val="false"/>
          <w:i w:val="false"/>
          <w:color w:val="000000"/>
          <w:vertAlign w:val="superscript"/>
        </w:rPr>
        <w:t>3</w:t>
      </w:r>
      <w:r>
        <w:rPr>
          <w:rFonts w:ascii="Times New Roman"/>
          <w:b w:val="false"/>
          <w:i w:val="false"/>
          <w:color w:val="000000"/>
          <w:sz w:val="28"/>
        </w:rPr>
        <w:t>/тәу. (140,0 млн. м</w:t>
      </w:r>
      <w:r>
        <w:rPr>
          <w:rFonts w:ascii="Times New Roman"/>
          <w:b w:val="false"/>
          <w:i w:val="false"/>
          <w:color w:val="000000"/>
          <w:vertAlign w:val="superscript"/>
        </w:rPr>
        <w:t>3</w:t>
      </w:r>
      <w:r>
        <w:rPr>
          <w:rFonts w:ascii="Times New Roman"/>
          <w:b w:val="false"/>
          <w:i w:val="false"/>
          <w:color w:val="000000"/>
          <w:sz w:val="28"/>
        </w:rPr>
        <w:t>/жыл) мөлшерінде, ал ылғал аз жылдары - 104 мың м</w:t>
      </w:r>
      <w:r>
        <w:rPr>
          <w:rFonts w:ascii="Times New Roman"/>
          <w:b w:val="false"/>
          <w:i w:val="false"/>
          <w:color w:val="000000"/>
          <w:vertAlign w:val="superscript"/>
        </w:rPr>
        <w:t>3</w:t>
      </w:r>
      <w:r>
        <w:rPr>
          <w:rFonts w:ascii="Times New Roman"/>
          <w:b w:val="false"/>
          <w:i w:val="false"/>
          <w:color w:val="000000"/>
          <w:sz w:val="28"/>
        </w:rPr>
        <w:t>/тәу. (38,0 млн. м</w:t>
      </w:r>
      <w:r>
        <w:rPr>
          <w:rFonts w:ascii="Times New Roman"/>
          <w:b w:val="false"/>
          <w:i w:val="false"/>
          <w:color w:val="000000"/>
          <w:vertAlign w:val="superscript"/>
        </w:rPr>
        <w:t>3</w:t>
      </w:r>
      <w:r>
        <w:rPr>
          <w:rFonts w:ascii="Times New Roman"/>
          <w:b w:val="false"/>
          <w:i w:val="false"/>
          <w:color w:val="000000"/>
          <w:sz w:val="28"/>
        </w:rPr>
        <w:t>/жыл) бағаланады.</w:t>
      </w:r>
    </w:p>
    <w:bookmarkEnd w:id="132"/>
    <w:bookmarkStart w:name="z139" w:id="133"/>
    <w:p>
      <w:pPr>
        <w:spacing w:after="0"/>
        <w:ind w:left="0"/>
        <w:jc w:val="both"/>
      </w:pPr>
      <w:r>
        <w:rPr>
          <w:rFonts w:ascii="Times New Roman"/>
          <w:b w:val="false"/>
          <w:i w:val="false"/>
          <w:color w:val="000000"/>
          <w:sz w:val="28"/>
        </w:rPr>
        <w:t>
      Жер бедері. Қарастырылып отырған аумақ Қазақ ұсақ шоқысының батыс бөлігін алып жатыр. Бұл теңіз деңгейінен биіктігі 300 – 400 м болатын дөңесті жазықтық. Қала құрылысы тұрғысынан қарағанда жер бедері біршама қолайлы болып табылады. Жер бедерінің ерекшелігі – ағынсыз ойпаңдардың (дала тостағандары) көп мөлшерде болуы, бұл елді мекендердің орналасқан жерін ағынды су мен нөсерлік кәріз жүйесін жасауда қиындық келтіреді.</w:t>
      </w:r>
    </w:p>
    <w:bookmarkEnd w:id="133"/>
    <w:bookmarkStart w:name="z140" w:id="134"/>
    <w:p>
      <w:pPr>
        <w:spacing w:after="0"/>
        <w:ind w:left="0"/>
        <w:jc w:val="both"/>
      </w:pPr>
      <w:r>
        <w:rPr>
          <w:rFonts w:ascii="Times New Roman"/>
          <w:b w:val="false"/>
          <w:i w:val="false"/>
          <w:color w:val="000000"/>
          <w:sz w:val="28"/>
        </w:rPr>
        <w:t>
      Халықтың орналасу сипаттамасы және демография. Елді мекендер саны Целиноград ауданында ең көп. Сағаттық қолжетімділік шегінен тыс жерде бірнеше ірі ауылдық округтер орналасқанын атап өту қажет, мысалы, Шортанды ауданында – Андреевка, Петровка, Пригородный және Новокубанка, Аршалы ауданында – Берсуат, Анар, Константиновка, Целиноград ауданында – Краснояр ауылдық округінің бір бөлігі, Ақкөл ауданында – Кеңес және Урюпинка округтері орналасқан. Зерттеліп отырған аумақтың ауылдық елді мекендерінің аумағында ауыл шаруашылығы құрылымдары, өндірістік кәсіпорындар, денсаулық сақтау, білім беру және мәдениет мекемелері жұмыс істейді.</w:t>
      </w:r>
    </w:p>
    <w:bookmarkEnd w:id="134"/>
    <w:bookmarkStart w:name="z141" w:id="135"/>
    <w:p>
      <w:pPr>
        <w:spacing w:after="0"/>
        <w:ind w:left="0"/>
        <w:jc w:val="both"/>
      </w:pPr>
      <w:r>
        <w:rPr>
          <w:rFonts w:ascii="Times New Roman"/>
          <w:b w:val="false"/>
          <w:i w:val="false"/>
          <w:color w:val="000000"/>
          <w:sz w:val="28"/>
        </w:rPr>
        <w:t>
      Қарастырылып отырған аумақтағы халықтың 22 %-ы ауыл шаруашылығы саласында жұмыс істейді, оның ішінде Целиноград ауданындағы ауыл шаруашылығында жұмыспен қамтылған халықтың үлесі 27 %-ды, Шортанды ауданында – 12 %-ды, Аршалы ауданында – 11 %-ды, Ақкөл ауданында – 13 %-ды құрайды.</w:t>
      </w:r>
    </w:p>
    <w:bookmarkEnd w:id="135"/>
    <w:bookmarkStart w:name="z142" w:id="136"/>
    <w:p>
      <w:pPr>
        <w:spacing w:after="0"/>
        <w:ind w:left="0"/>
        <w:jc w:val="both"/>
      </w:pPr>
      <w:r>
        <w:rPr>
          <w:rFonts w:ascii="Times New Roman"/>
          <w:b w:val="false"/>
          <w:i w:val="false"/>
          <w:color w:val="000000"/>
          <w:sz w:val="28"/>
        </w:rPr>
        <w:t>
      Егер АЕМ-ді тұрғындар санына байланысты өлшемдер бойынша қарайтын болсақ, онда агломерация аймағында әркелкі орналасуды байқауға болады. Қарастырылып отырған аумақтағы тұрғындарының саны 6000 адамнан асатын ірі АЕМ-дер агломерация өзегіне тікелей жақын (Талапкер, Ақмол, Қараөткел, Қосшы) және тек қана Шортанды және Аршалы кенттері 60 км радиуста орналасқан, Астана қаласының айналасындағы ірі қоныстардың меншікті үлес салмағы 5 %-дан аспайды. Тұрғындар саны 3000 – 5000 адамды құрайтын АЕМ-дер айтарлықтай әлеуеті бар, қарастырылып отырған аумақ шегінде мұндай елді мекендердің саны 5-еу (Жібек жолы ауылы, Қабанбай батыр ауылы, Қаражар ауылы, Софиевка ауылы, Бозайғыр ауылы). Алайда көлемі үлкен емес, 400-ден кем адам тұратын шағын ауылдық қоныстар үлесі 35 %-дан сәл асады. АЕМ-дердің мұндай шоғырлануы бір орталықты агломерацияға тән болып келеді.</w:t>
      </w:r>
    </w:p>
    <w:bookmarkEnd w:id="136"/>
    <w:bookmarkStart w:name="z143" w:id="137"/>
    <w:p>
      <w:pPr>
        <w:spacing w:after="0"/>
        <w:ind w:left="0"/>
        <w:jc w:val="left"/>
      </w:pPr>
      <w:r>
        <w:rPr>
          <w:rFonts w:ascii="Times New Roman"/>
          <w:b/>
          <w:i w:val="false"/>
          <w:color w:val="000000"/>
        </w:rPr>
        <w:t xml:space="preserve"> 2. Өндірістік күштерді, халықты қоныстандыру және өңірлік және өңіраралық маңызы бар көлік, инженерлік, әлеуметтік және рекреациялық инфрақұрылымдарды орналастыру жүйесін кешенді дамыту шаралары </w:t>
      </w:r>
    </w:p>
    <w:bookmarkEnd w:id="137"/>
    <w:bookmarkStart w:name="z144" w:id="138"/>
    <w:p>
      <w:pPr>
        <w:spacing w:after="0"/>
        <w:ind w:left="0"/>
        <w:jc w:val="left"/>
      </w:pPr>
      <w:r>
        <w:rPr>
          <w:rFonts w:ascii="Times New Roman"/>
          <w:b/>
          <w:i w:val="false"/>
          <w:color w:val="000000"/>
        </w:rPr>
        <w:t xml:space="preserve"> Халықты қоныстандыру жүйесін жетілдіру шаралары</w:t>
      </w:r>
    </w:p>
    <w:bookmarkEnd w:id="138"/>
    <w:bookmarkStart w:name="z145" w:id="139"/>
    <w:p>
      <w:pPr>
        <w:spacing w:after="0"/>
        <w:ind w:left="0"/>
        <w:jc w:val="both"/>
      </w:pPr>
      <w:r>
        <w:rPr>
          <w:rFonts w:ascii="Times New Roman"/>
          <w:b w:val="false"/>
          <w:i w:val="false"/>
          <w:color w:val="000000"/>
          <w:sz w:val="28"/>
        </w:rPr>
        <w:t>
      Қоныстандыру жүйесін қалыптастыру болжамы мынадай тұжырымдарға негізделген:</w:t>
      </w:r>
    </w:p>
    <w:bookmarkEnd w:id="139"/>
    <w:bookmarkStart w:name="z146" w:id="140"/>
    <w:p>
      <w:pPr>
        <w:spacing w:after="0"/>
        <w:ind w:left="0"/>
        <w:jc w:val="both"/>
      </w:pPr>
      <w:r>
        <w:rPr>
          <w:rFonts w:ascii="Times New Roman"/>
          <w:b w:val="false"/>
          <w:i w:val="false"/>
          <w:color w:val="000000"/>
          <w:sz w:val="28"/>
        </w:rPr>
        <w:t>
      1) көші-қон ағынын қысқарту есебінен елордаға халықтың шоғырлануын біртіндеп төмендету;</w:t>
      </w:r>
    </w:p>
    <w:bookmarkEnd w:id="140"/>
    <w:bookmarkStart w:name="z147" w:id="141"/>
    <w:p>
      <w:pPr>
        <w:spacing w:after="0"/>
        <w:ind w:left="0"/>
        <w:jc w:val="both"/>
      </w:pPr>
      <w:r>
        <w:rPr>
          <w:rFonts w:ascii="Times New Roman"/>
          <w:b w:val="false"/>
          <w:i w:val="false"/>
          <w:color w:val="000000"/>
          <w:sz w:val="28"/>
        </w:rPr>
        <w:t>
      2) қала маңы аумағында қосымша субурбандалу процестерін дамыту.</w:t>
      </w:r>
    </w:p>
    <w:bookmarkEnd w:id="141"/>
    <w:bookmarkStart w:name="z148" w:id="142"/>
    <w:p>
      <w:pPr>
        <w:spacing w:after="0"/>
        <w:ind w:left="0"/>
        <w:jc w:val="both"/>
      </w:pPr>
      <w:r>
        <w:rPr>
          <w:rFonts w:ascii="Times New Roman"/>
          <w:b w:val="false"/>
          <w:i w:val="false"/>
          <w:color w:val="000000"/>
          <w:sz w:val="28"/>
        </w:rPr>
        <w:t>
      Бұл үшін:</w:t>
      </w:r>
    </w:p>
    <w:bookmarkEnd w:id="142"/>
    <w:bookmarkStart w:name="z149" w:id="143"/>
    <w:p>
      <w:pPr>
        <w:spacing w:after="0"/>
        <w:ind w:left="0"/>
        <w:jc w:val="both"/>
      </w:pPr>
      <w:r>
        <w:rPr>
          <w:rFonts w:ascii="Times New Roman"/>
          <w:b w:val="false"/>
          <w:i w:val="false"/>
          <w:color w:val="000000"/>
          <w:sz w:val="28"/>
        </w:rPr>
        <w:t>
      1) қала маңындағы аумақты дамытудың заманауи форматын қамтамасыз ету қажет, бұл бірінші кезекте тұрғын үй және көлік инфрақұрылымына қатысты болады;</w:t>
      </w:r>
    </w:p>
    <w:bookmarkEnd w:id="143"/>
    <w:bookmarkStart w:name="z150" w:id="144"/>
    <w:p>
      <w:pPr>
        <w:spacing w:after="0"/>
        <w:ind w:left="0"/>
        <w:jc w:val="both"/>
      </w:pPr>
      <w:r>
        <w:rPr>
          <w:rFonts w:ascii="Times New Roman"/>
          <w:b w:val="false"/>
          <w:i w:val="false"/>
          <w:color w:val="000000"/>
          <w:sz w:val="28"/>
        </w:rPr>
        <w:t>
      2) индустрияны дамыту үшін қажетті дамыған өндірістік инфрақұрылымды ұсыну және тиісінше жұмыс орындарын ашу;</w:t>
      </w:r>
    </w:p>
    <w:bookmarkEnd w:id="144"/>
    <w:bookmarkStart w:name="z151" w:id="145"/>
    <w:p>
      <w:pPr>
        <w:spacing w:after="0"/>
        <w:ind w:left="0"/>
        <w:jc w:val="both"/>
      </w:pPr>
      <w:r>
        <w:rPr>
          <w:rFonts w:ascii="Times New Roman"/>
          <w:b w:val="false"/>
          <w:i w:val="false"/>
          <w:color w:val="000000"/>
          <w:sz w:val="28"/>
        </w:rPr>
        <w:t>
      3) урбандалған аймақта халық үшін өмір сүру сапасы бойынша елордамен салыстырылатын жағдайды қамтамасыз ету қажет. Қалаға кіретін магистральдар бойында орналасқан қоныстандыру арналарында тиісті әлеуметтік-экономикалық әлеуеті бар перспективалы елді мекендер халықты орналастыру ареалы болып табылады.</w:t>
      </w:r>
    </w:p>
    <w:bookmarkEnd w:id="145"/>
    <w:bookmarkStart w:name="z152" w:id="146"/>
    <w:p>
      <w:pPr>
        <w:spacing w:after="0"/>
        <w:ind w:left="0"/>
        <w:jc w:val="both"/>
      </w:pPr>
      <w:r>
        <w:rPr>
          <w:rFonts w:ascii="Times New Roman"/>
          <w:b w:val="false"/>
          <w:i w:val="false"/>
          <w:color w:val="000000"/>
          <w:sz w:val="28"/>
        </w:rPr>
        <w:t>
      2030 жылға қарай агломерация аумағында қазіргі Ақкөлден басқа үш шағын серіктес қаланы дамыту жоспарланған:</w:t>
      </w:r>
    </w:p>
    <w:bookmarkEnd w:id="146"/>
    <w:bookmarkStart w:name="z153" w:id="147"/>
    <w:p>
      <w:pPr>
        <w:spacing w:after="0"/>
        <w:ind w:left="0"/>
        <w:jc w:val="both"/>
      </w:pPr>
      <w:r>
        <w:rPr>
          <w:rFonts w:ascii="Times New Roman"/>
          <w:b w:val="false"/>
          <w:i w:val="false"/>
          <w:color w:val="000000"/>
          <w:sz w:val="28"/>
        </w:rPr>
        <w:t>
      1) бұл Шортанды, Степное, Дамса, Научный кенттерін шағын қалаға біріктіру. Қазірдің өзінде халқының саны 10 мың адамнан асады, ал ең қашық кенттер арасындағы арақашықтық 5 км аз. Агломерациялық аймақтың үш ауданының арасында бизнес тығыздығының деңгейі ең жоғары (1000 адамға шаққанда 86,5 бірлік). Кластерде ауыл шаруашылығы мақсатындағы емес халықты жұмыспен қамту салалары басым: 23,3 % өнеркәсіп, 48,7 % кең спектр қызметтері. Шортанды кентінен Астана қаласына еңбек көші-қонының үлесі төмен – 13 %, бұған қарамастан халықаралық өлшемшарттар бойынша агломерация өзегімен байланысты тану үшін жеткілікті болып табылады;</w:t>
      </w:r>
    </w:p>
    <w:bookmarkEnd w:id="147"/>
    <w:bookmarkStart w:name="z154" w:id="148"/>
    <w:p>
      <w:pPr>
        <w:spacing w:after="0"/>
        <w:ind w:left="0"/>
        <w:jc w:val="both"/>
      </w:pPr>
      <w:r>
        <w:rPr>
          <w:rFonts w:ascii="Times New Roman"/>
          <w:b w:val="false"/>
          <w:i w:val="false"/>
          <w:color w:val="000000"/>
          <w:sz w:val="28"/>
        </w:rPr>
        <w:t>
      2) екінші шағын қала – Аршалы, оны құрудың алғышарты шикізат жеткізуші және өткізу нарығы ретінде Теміртау – Астана даму осінде индустриялық аймақ құру болып табылады. Үш жақын орналасқан елді мекеннен құралған қоныстану кластері (Аршалы кенті, Ижевское ауылы және Ақбұлақ ауылы халқының саны 10 000 адам, еңбекке жарамды 5,5 мың адам), елордадан дербес экономикалық өнеркәсіптік әлеуеті бар. Аршалы кенті халқының 51 %-ы өнеркәсіпте жұмыспен қамтылған, тек 3,8 %-ы елді мекеннен тыс жерде жұмыс істейді;</w:t>
      </w:r>
    </w:p>
    <w:bookmarkEnd w:id="148"/>
    <w:bookmarkStart w:name="z155" w:id="149"/>
    <w:p>
      <w:pPr>
        <w:spacing w:after="0"/>
        <w:ind w:left="0"/>
        <w:jc w:val="both"/>
      </w:pPr>
      <w:r>
        <w:rPr>
          <w:rFonts w:ascii="Times New Roman"/>
          <w:b w:val="false"/>
          <w:i w:val="false"/>
          <w:color w:val="000000"/>
          <w:sz w:val="28"/>
        </w:rPr>
        <w:t>
      3)      үшінші шағын қала Жалтыркөл ауылы ауданында орналасқан, оны құрудың алғышарты Астана қаласынан 30 км қашықтықта мультимодальдық индустриялық-логистикалық орталық құру болып табылады. Жаңа индустриялық-логистикалық орталықта әртүрлі сыныпты қойма кешендерін, көкөніс қоймаларын, астық терминалы мен мұнай базасын салу ұсынылады. Аталған қойма кешендері тек Астана агломерациясының қажеттіліктерін ғана емес, көршілес өңірлердің (Ақмола, Қарағанды, Павлодар облыстары) қажеттіліктерін де қанағаттандыратын болады. Бұл ретте көлік-логистикалық хабты дамыту өнеркәсіптік кәсіпорындардың дамуына серпін береді.</w:t>
      </w:r>
    </w:p>
    <w:bookmarkEnd w:id="149"/>
    <w:bookmarkStart w:name="z156" w:id="150"/>
    <w:p>
      <w:pPr>
        <w:spacing w:after="0"/>
        <w:ind w:left="0"/>
        <w:jc w:val="both"/>
      </w:pPr>
      <w:r>
        <w:rPr>
          <w:rFonts w:ascii="Times New Roman"/>
          <w:b w:val="false"/>
          <w:i w:val="false"/>
          <w:color w:val="000000"/>
          <w:sz w:val="28"/>
        </w:rPr>
        <w:t>
      2050 жылға қарай бұл қалалар халқының саны 50 мың адамнан артық орташа қалалар санатына ауысуы қажет.</w:t>
      </w:r>
    </w:p>
    <w:bookmarkEnd w:id="150"/>
    <w:bookmarkStart w:name="z157" w:id="151"/>
    <w:p>
      <w:pPr>
        <w:spacing w:after="0"/>
        <w:ind w:left="0"/>
        <w:jc w:val="both"/>
      </w:pPr>
      <w:r>
        <w:rPr>
          <w:rFonts w:ascii="Times New Roman"/>
          <w:b w:val="false"/>
          <w:i w:val="false"/>
          <w:color w:val="000000"/>
          <w:sz w:val="28"/>
        </w:rPr>
        <w:t>
      Бас схеманың негізгі ережелеріне сәйкес Астана қаласынан 100-150 км радиуста, Астана агломерациясы шекарасынан тыс және қатынамалы еңбек көші-қоннан асып түсетін ірі елді мекендер негізінде көші-қон ағындарын өзіне қарай тартатын контрмагниттерді құру ұсынылады. Батыс бағытта – Астраханка ауылы, солтүстікте – Макинск қаласы, шығыста – Ерейментау қаласы, оңтүстік-шығыста – Осакаровка ауылы, оңтүстік-батыста – Қорғалжын ауылы, олар ықпал ету аймағындағы АЕМ-дерге қызмет көрсету орталықтары болады.</w:t>
      </w:r>
    </w:p>
    <w:bookmarkEnd w:id="151"/>
    <w:bookmarkStart w:name="z158" w:id="152"/>
    <w:p>
      <w:pPr>
        <w:spacing w:after="0"/>
        <w:ind w:left="0"/>
        <w:jc w:val="both"/>
      </w:pPr>
      <w:r>
        <w:rPr>
          <w:rFonts w:ascii="Times New Roman"/>
          <w:b w:val="false"/>
          <w:i w:val="false"/>
          <w:color w:val="000000"/>
          <w:sz w:val="28"/>
        </w:rPr>
        <w:t>
      Жүргізілген есептеулер бойынша агломерация аймағында халықтың саны 2020 жылға қарай 1 миллион 300 мыңнан асады, оның ішінде Астана қаласы –  1 млн. адамнан асады, 2030 жылға қарай елордадағы халық саны 1220 мың адам, ал ауылдық аудандарда 400,1 мың адам болады (5-кесте).</w:t>
      </w:r>
    </w:p>
    <w:bookmarkEnd w:id="152"/>
    <w:bookmarkStart w:name="z159" w:id="153"/>
    <w:p>
      <w:pPr>
        <w:spacing w:after="0"/>
        <w:ind w:left="0"/>
        <w:jc w:val="left"/>
      </w:pPr>
      <w:r>
        <w:rPr>
          <w:rFonts w:ascii="Times New Roman"/>
          <w:b/>
          <w:i w:val="false"/>
          <w:color w:val="000000"/>
        </w:rPr>
        <w:t xml:space="preserve"> Астана агломерациясы халқының санын болжау, мың адам</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адам)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3570"/>
        <w:gridCol w:w="3001"/>
        <w:gridCol w:w="3571"/>
      </w:tblGrid>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агломерациясының аймағына енгізілген елді мекеннің атауы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r>
              <w:br/>
            </w:r>
            <w:r>
              <w:rPr>
                <w:rFonts w:ascii="Times New Roman"/>
                <w:b w:val="false"/>
                <w:i w:val="false"/>
                <w:color w:val="000000"/>
                <w:sz w:val="20"/>
              </w:rPr>
              <w:t>
(бастапқы жыл)</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r>
              <w:br/>
            </w:r>
            <w:r>
              <w:rPr>
                <w:rFonts w:ascii="Times New Roman"/>
                <w:b w:val="false"/>
                <w:i w:val="false"/>
                <w:color w:val="000000"/>
                <w:sz w:val="20"/>
              </w:rPr>
              <w:t>
(аралық есептік мерзім)</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r>
              <w:br/>
            </w:r>
            <w:r>
              <w:rPr>
                <w:rFonts w:ascii="Times New Roman"/>
                <w:b w:val="false"/>
                <w:i w:val="false"/>
                <w:color w:val="000000"/>
                <w:sz w:val="20"/>
              </w:rPr>
              <w:t>
(есептік мерзім)</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барлығы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аудандар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bl>
    <w:p>
      <w:pPr>
        <w:spacing w:after="0"/>
        <w:ind w:left="0"/>
        <w:jc w:val="left"/>
      </w:pPr>
      <w:r>
        <w:br/>
      </w:r>
      <w:r>
        <w:rPr>
          <w:rFonts w:ascii="Times New Roman"/>
          <w:b w:val="false"/>
          <w:i w:val="false"/>
          <w:color w:val="000000"/>
          <w:sz w:val="28"/>
        </w:rPr>
        <w:t>
</w:t>
      </w:r>
    </w:p>
    <w:bookmarkStart w:name="z162" w:id="154"/>
    <w:p>
      <w:pPr>
        <w:spacing w:after="0"/>
        <w:ind w:left="0"/>
        <w:jc w:val="both"/>
      </w:pPr>
      <w:r>
        <w:rPr>
          <w:rFonts w:ascii="Times New Roman"/>
          <w:b w:val="false"/>
          <w:i w:val="false"/>
          <w:color w:val="000000"/>
          <w:sz w:val="28"/>
        </w:rPr>
        <w:t>
      Соңғы 10 жыл ішінде Астана қаласының халық санының өсімі 50 %-дан асты, осыған ұқсас үрдіс тек Целиноград ауданына тән, қалған іргелес аумақтарда халық санының азаюы байқалады.</w:t>
      </w:r>
    </w:p>
    <w:bookmarkEnd w:id="154"/>
    <w:bookmarkStart w:name="z163" w:id="155"/>
    <w:p>
      <w:pPr>
        <w:spacing w:after="0"/>
        <w:ind w:left="0"/>
        <w:jc w:val="both"/>
      </w:pPr>
      <w:r>
        <w:rPr>
          <w:rFonts w:ascii="Times New Roman"/>
          <w:b w:val="false"/>
          <w:i w:val="false"/>
          <w:color w:val="000000"/>
          <w:sz w:val="28"/>
        </w:rPr>
        <w:t>
      2008 жылдан бастап жыл сайы Астана мен қала маңы аумағына орта есеппен 44,7 мыңға жуық адам көшіп келеді. Егер көшіп келудің өңірлік құрылымын қарастыратын болсақ, халықты жіберетін негізгі өңірлік донорларды анықтауға болады. Бірінші кезекте, бұл – Оңтүстік Қазақстан облысының тұрғындары – шамамен 15 %, сондай-ақ мынадай іргелес облыстар:</w:t>
      </w:r>
    </w:p>
    <w:bookmarkEnd w:id="155"/>
    <w:bookmarkStart w:name="z164" w:id="156"/>
    <w:p>
      <w:pPr>
        <w:spacing w:after="0"/>
        <w:ind w:left="0"/>
        <w:jc w:val="both"/>
      </w:pPr>
      <w:r>
        <w:rPr>
          <w:rFonts w:ascii="Times New Roman"/>
          <w:b w:val="false"/>
          <w:i w:val="false"/>
          <w:color w:val="000000"/>
          <w:sz w:val="28"/>
        </w:rPr>
        <w:t>
      Ақмола облысы – 12 %;</w:t>
      </w:r>
    </w:p>
    <w:bookmarkEnd w:id="156"/>
    <w:bookmarkStart w:name="z165" w:id="157"/>
    <w:p>
      <w:pPr>
        <w:spacing w:after="0"/>
        <w:ind w:left="0"/>
        <w:jc w:val="both"/>
      </w:pPr>
      <w:r>
        <w:rPr>
          <w:rFonts w:ascii="Times New Roman"/>
          <w:b w:val="false"/>
          <w:i w:val="false"/>
          <w:color w:val="000000"/>
          <w:sz w:val="28"/>
        </w:rPr>
        <w:t>
      Қарағанды облысы – 11 %,</w:t>
      </w:r>
    </w:p>
    <w:bookmarkEnd w:id="157"/>
    <w:bookmarkStart w:name="z166" w:id="158"/>
    <w:p>
      <w:pPr>
        <w:spacing w:after="0"/>
        <w:ind w:left="0"/>
        <w:jc w:val="both"/>
      </w:pPr>
      <w:r>
        <w:rPr>
          <w:rFonts w:ascii="Times New Roman"/>
          <w:b w:val="false"/>
          <w:i w:val="false"/>
          <w:color w:val="000000"/>
          <w:sz w:val="28"/>
        </w:rPr>
        <w:t>
      Шығыс Қазақстан және Қостанай облыстары – 9 %.</w:t>
      </w:r>
    </w:p>
    <w:bookmarkEnd w:id="158"/>
    <w:bookmarkStart w:name="z167" w:id="159"/>
    <w:p>
      <w:pPr>
        <w:spacing w:after="0"/>
        <w:ind w:left="0"/>
        <w:jc w:val="both"/>
      </w:pPr>
      <w:r>
        <w:rPr>
          <w:rFonts w:ascii="Times New Roman"/>
          <w:b w:val="false"/>
          <w:i w:val="false"/>
          <w:color w:val="000000"/>
          <w:sz w:val="28"/>
        </w:rPr>
        <w:t>
      Осы үрдіс сақталған жағдайда жыл сайын елордаға көшіп келетін 5 – 6 мың адамға агломерацияның ауылдық аудандарында тұрақты тұруы үшін қажетті жағдай жасау қажет.</w:t>
      </w:r>
    </w:p>
    <w:bookmarkEnd w:id="159"/>
    <w:bookmarkStart w:name="z168" w:id="160"/>
    <w:p>
      <w:pPr>
        <w:spacing w:after="0"/>
        <w:ind w:left="0"/>
        <w:jc w:val="both"/>
      </w:pPr>
      <w:r>
        <w:rPr>
          <w:rFonts w:ascii="Times New Roman"/>
          <w:b w:val="false"/>
          <w:i w:val="false"/>
          <w:color w:val="000000"/>
          <w:sz w:val="28"/>
        </w:rPr>
        <w:t>
      Агломерация өзегінің және аумақтағы төрт ауданның экономикалық әлеуеті экономикалық белсенді халықты тартудың маңызды факторы болып табылады. Қазіргі кезде агломерация өзегінің экономикасын еңбек күші тапшы ретінде сипаттауға болады, құрылымдық тұрғыда біліктілігі жоғары мамандарға қажеттілік және құрылыс үшін біліктілігі төмен жұмысшы ресурстарына маусымдық қажеттілік айқындалған.</w:t>
      </w:r>
    </w:p>
    <w:bookmarkEnd w:id="160"/>
    <w:bookmarkStart w:name="z169" w:id="161"/>
    <w:p>
      <w:pPr>
        <w:spacing w:after="0"/>
        <w:ind w:left="0"/>
        <w:jc w:val="both"/>
      </w:pPr>
      <w:r>
        <w:rPr>
          <w:rFonts w:ascii="Times New Roman"/>
          <w:b w:val="false"/>
          <w:i w:val="false"/>
          <w:color w:val="000000"/>
          <w:sz w:val="28"/>
        </w:rPr>
        <w:t>
      Тұтас алғанда, агломерация өзегі бойынша 2030 жылға қарай экономикалық белсенді халық 52,9 %-дан бастап 54,0 %-ға, жұмыспен қамтылған халық 94,5 %-дан бастап 95,6 %-ға дейін өседі деп болжанып отыр.</w:t>
      </w:r>
    </w:p>
    <w:bookmarkEnd w:id="161"/>
    <w:bookmarkStart w:name="z170" w:id="162"/>
    <w:p>
      <w:pPr>
        <w:spacing w:after="0"/>
        <w:ind w:left="0"/>
        <w:jc w:val="both"/>
      </w:pPr>
      <w:r>
        <w:rPr>
          <w:rFonts w:ascii="Times New Roman"/>
          <w:b w:val="false"/>
          <w:i w:val="false"/>
          <w:color w:val="000000"/>
          <w:sz w:val="28"/>
        </w:rPr>
        <w:t>
      Осы көрсеткіштердің болжамды шамасы агломерацияның ауылдық аудандары бойынша біршама жоғары.</w:t>
      </w:r>
    </w:p>
    <w:bookmarkEnd w:id="162"/>
    <w:bookmarkStart w:name="z171" w:id="163"/>
    <w:p>
      <w:pPr>
        <w:spacing w:after="0"/>
        <w:ind w:left="0"/>
        <w:jc w:val="both"/>
      </w:pPr>
      <w:r>
        <w:rPr>
          <w:rFonts w:ascii="Times New Roman"/>
          <w:b w:val="false"/>
          <w:i w:val="false"/>
          <w:color w:val="000000"/>
          <w:sz w:val="28"/>
        </w:rPr>
        <w:t>
      Егер агломерацияның ауылдық аудандарындағы еңбекке жарамды жастағы халық 2014 жылы орташа жылдық санынан 67 %-ды құрайтын болса, онда 2030 жыға қарай 4 %-ға өсім жоспарланған.</w:t>
      </w:r>
    </w:p>
    <w:bookmarkEnd w:id="163"/>
    <w:bookmarkStart w:name="z172" w:id="164"/>
    <w:p>
      <w:pPr>
        <w:spacing w:after="0"/>
        <w:ind w:left="0"/>
        <w:jc w:val="both"/>
      </w:pPr>
      <w:r>
        <w:rPr>
          <w:rFonts w:ascii="Times New Roman"/>
          <w:b w:val="false"/>
          <w:i w:val="false"/>
          <w:color w:val="000000"/>
          <w:sz w:val="28"/>
        </w:rPr>
        <w:t>
      Тиісінше, агломерацияның ауылдық аумақтарында экономикалық белсенді халық 55,2 %-дан бастап 60 %-ға дейін өседі деп жоспарланған, жұмыспен қамтылған халық 55 % болады.</w:t>
      </w:r>
    </w:p>
    <w:bookmarkEnd w:id="164"/>
    <w:bookmarkStart w:name="z173" w:id="165"/>
    <w:p>
      <w:pPr>
        <w:spacing w:after="0"/>
        <w:ind w:left="0"/>
        <w:jc w:val="both"/>
      </w:pPr>
      <w:r>
        <w:rPr>
          <w:rFonts w:ascii="Times New Roman"/>
          <w:b w:val="false"/>
          <w:i w:val="false"/>
          <w:color w:val="000000"/>
          <w:sz w:val="28"/>
        </w:rPr>
        <w:t>
      Экономикалық өсім кезеңінде агломерация өзегінің өткізу нарығына бағдарланған кәсіпорындардағы жұмыс орындары санының артуы агломерациялық әсерді күшейтеді. Осыған байланысты агломерацияның ауылдық аумақтарында жұмыспен қамтуды алмастыратын ішкі құрылым күрделенген, бұл жағдайда осы аумақ тұрғындарының көбі жұмысқа агломерация орталығына барады. Маятниктік көші-қон үлесіне барлық жұмыспен қамтылған халықтың небәрі 47 %-ы тиісті.</w:t>
      </w:r>
    </w:p>
    <w:bookmarkEnd w:id="165"/>
    <w:bookmarkStart w:name="z174" w:id="166"/>
    <w:p>
      <w:pPr>
        <w:spacing w:after="0"/>
        <w:ind w:left="0"/>
        <w:jc w:val="both"/>
      </w:pPr>
      <w:r>
        <w:rPr>
          <w:rFonts w:ascii="Times New Roman"/>
          <w:b w:val="false"/>
          <w:i w:val="false"/>
          <w:color w:val="000000"/>
          <w:sz w:val="28"/>
        </w:rPr>
        <w:t>
      Екінші орында өзін-өзі жұмыспен қамтыған халық орналасқан, ол барлық жұмыспен қамтылған халықтың 19 %-ын құрайды. Өзін-өзі жұмыспен қамтыған халық құрылымы жағынан біркелкі емес және оған кіріс деңгейі мен халықтың жұмыспен қамтылу сипаты бойынша әртүрлі топтар жатқызылады. Атап айтқанда, ірі қалаларда өзін-өзі жұмыспен қамту кәсіпкерлік қабілетімен ерекшеленетін тұлғалардың ерікті таңдауы үдерісінде қалыптасады. Қаладан айырмашылығы ауылдарда өзін-өзі жұмыспен қамтыған халық арасында еңбек нарығында тұрақты жұмыс таппағандықтан құжатсыз жұмыс жасауға мәжбүрлі түрде баратындар да болады, олардың көпшілігі өзін-өзі жұмыспен қамтуды саналы таңдауға қарағанда кездейсоқ табыс табумен шұғылданады.</w:t>
      </w:r>
    </w:p>
    <w:bookmarkEnd w:id="166"/>
    <w:bookmarkStart w:name="z175" w:id="167"/>
    <w:p>
      <w:pPr>
        <w:spacing w:after="0"/>
        <w:ind w:left="0"/>
        <w:jc w:val="both"/>
      </w:pPr>
      <w:r>
        <w:rPr>
          <w:rFonts w:ascii="Times New Roman"/>
          <w:b w:val="false"/>
          <w:i w:val="false"/>
          <w:color w:val="000000"/>
          <w:sz w:val="28"/>
        </w:rPr>
        <w:t>
      2030 жылға қарай құрылымдық тұрғыда қызмет көрсету саласындағы жұмыспен қамтылған халықтың үлесі – 36 %-ға, өнеркәсіп – 15 %-ға, ауыл шаруашылығы – 18 %-ға, құрылыс – 10 %-ға өседі.</w:t>
      </w:r>
    </w:p>
    <w:bookmarkEnd w:id="167"/>
    <w:bookmarkStart w:name="z176" w:id="168"/>
    <w:p>
      <w:pPr>
        <w:spacing w:after="0"/>
        <w:ind w:left="0"/>
        <w:jc w:val="left"/>
      </w:pPr>
      <w:r>
        <w:rPr>
          <w:rFonts w:ascii="Times New Roman"/>
          <w:b/>
          <w:i w:val="false"/>
          <w:color w:val="000000"/>
        </w:rPr>
        <w:t xml:space="preserve"> Өндірістік күштерді кешенді дамыту шаралары және Астана агломерациясының экономикалық даму перспективалары</w:t>
      </w:r>
    </w:p>
    <w:bookmarkEnd w:id="168"/>
    <w:bookmarkStart w:name="z177" w:id="169"/>
    <w:p>
      <w:pPr>
        <w:spacing w:after="0"/>
        <w:ind w:left="0"/>
        <w:jc w:val="both"/>
      </w:pPr>
      <w:r>
        <w:rPr>
          <w:rFonts w:ascii="Times New Roman"/>
          <w:b w:val="false"/>
          <w:i w:val="false"/>
          <w:color w:val="000000"/>
          <w:sz w:val="28"/>
        </w:rPr>
        <w:t>
      Ауыл шаруашылығы.</w:t>
      </w:r>
    </w:p>
    <w:bookmarkEnd w:id="169"/>
    <w:bookmarkStart w:name="z178" w:id="170"/>
    <w:p>
      <w:pPr>
        <w:spacing w:after="0"/>
        <w:ind w:left="0"/>
        <w:jc w:val="both"/>
      </w:pPr>
      <w:r>
        <w:rPr>
          <w:rFonts w:ascii="Times New Roman"/>
          <w:b w:val="false"/>
          <w:i w:val="false"/>
          <w:color w:val="000000"/>
          <w:sz w:val="28"/>
        </w:rPr>
        <w:t>
      Астана агломерациясының ауылдық аумағының экономикасын дамыту өңірдегі экономиканың барлық салаларының жай-күйін оңтайлы өзгертетін мультипликативті әсер береді, елорданың азық-түлік белдеуі қызметінің тиімділігін арттырады және Астана агломерациясының ауылдық аймақтарындағы әлеуметтік жағдайды жақсартады.</w:t>
      </w:r>
    </w:p>
    <w:bookmarkEnd w:id="170"/>
    <w:bookmarkStart w:name="z179" w:id="171"/>
    <w:p>
      <w:pPr>
        <w:spacing w:after="0"/>
        <w:ind w:left="0"/>
        <w:jc w:val="both"/>
      </w:pPr>
      <w:r>
        <w:rPr>
          <w:rFonts w:ascii="Times New Roman"/>
          <w:b w:val="false"/>
          <w:i w:val="false"/>
          <w:color w:val="000000"/>
          <w:sz w:val="28"/>
        </w:rPr>
        <w:t>
      Әртараптандыру процесін күшейту ауыл шаруашылығы дақылдарының нормативтік өнімділігі және ауыл шаруашылығы жануарларының өнімділігі жағдайында тиісті салалардағы әртүрлі өнімнің қосымша көлемін алуға мүмкіндік береді. Жүргізілген экономикалық бағалау аграрлық өндірістің ірі шаруашылық субъектілерінің артықшылығын анықтады. Осыған байланысты агломерацияның ауылдық аумақтарындағы ірі шаруашылық жүргізуші субъектілер мысалында ауыл шаруашылығы салаларын әртараптандыру болжамына басты назар аударылды.</w:t>
      </w:r>
    </w:p>
    <w:bookmarkEnd w:id="171"/>
    <w:bookmarkStart w:name="z180" w:id="172"/>
    <w:p>
      <w:pPr>
        <w:spacing w:after="0"/>
        <w:ind w:left="0"/>
        <w:jc w:val="both"/>
      </w:pPr>
      <w:r>
        <w:rPr>
          <w:rFonts w:ascii="Times New Roman"/>
          <w:b w:val="false"/>
          <w:i w:val="false"/>
          <w:color w:val="000000"/>
          <w:sz w:val="28"/>
        </w:rPr>
        <w:t>
      Өсімдік шаруашылығы.</w:t>
      </w:r>
    </w:p>
    <w:bookmarkEnd w:id="172"/>
    <w:bookmarkStart w:name="z181" w:id="173"/>
    <w:p>
      <w:pPr>
        <w:spacing w:after="0"/>
        <w:ind w:left="0"/>
        <w:jc w:val="both"/>
      </w:pPr>
      <w:r>
        <w:rPr>
          <w:rFonts w:ascii="Times New Roman"/>
          <w:b w:val="false"/>
          <w:i w:val="false"/>
          <w:color w:val="000000"/>
          <w:sz w:val="28"/>
        </w:rPr>
        <w:t>
      Шаруашылықтарда егістік алқаптарының меншікті үлесін тиісті деңгейлерге дейін жеткізу қажет, атап айтқанда: астық тұқымдастар мен бұршақтар – 70 %-дан артық емес, майлы дақылдар – 5 – 7 %, жем-шөп дақылдары – 12 %, картоп және көкөністер – 2 – 3 %, пар – 10 %. 6 – 9-кестелерде жалпы агломерацияның ауылдық аудандары бойынша өсімдік шаруашылығы өнімдерін орналастыру көрсетілген.</w:t>
      </w:r>
    </w:p>
    <w:bookmarkEnd w:id="173"/>
    <w:bookmarkStart w:name="z182" w:id="174"/>
    <w:p>
      <w:pPr>
        <w:spacing w:after="0"/>
        <w:ind w:left="0"/>
        <w:jc w:val="left"/>
      </w:pPr>
      <w:r>
        <w:rPr>
          <w:rFonts w:ascii="Times New Roman"/>
          <w:b/>
          <w:i w:val="false"/>
          <w:color w:val="000000"/>
        </w:rPr>
        <w:t xml:space="preserve"> Ақкөл ауданындағы егістік алқаптарының жоспарланған құрылымы және өсімдік шаруашылығы өнімдерінің болжамды көлемі (4 округ) </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715"/>
        <w:gridCol w:w="2577"/>
        <w:gridCol w:w="1645"/>
        <w:gridCol w:w="1957"/>
        <w:gridCol w:w="2268"/>
        <w:gridCol w:w="2269"/>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дақылдардың атауы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алаңы, гектар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теңге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өнім көлемі, ц</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өнім көлемі, ц</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592362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6626,40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463848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жиыны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4" w:id="175"/>
    <w:p>
      <w:pPr>
        <w:spacing w:after="0"/>
        <w:ind w:left="0"/>
        <w:jc w:val="both"/>
      </w:pPr>
      <w:r>
        <w:rPr>
          <w:rFonts w:ascii="Times New Roman"/>
          <w:b w:val="false"/>
          <w:i w:val="false"/>
          <w:color w:val="000000"/>
          <w:sz w:val="28"/>
        </w:rPr>
        <w:t>
      Инвестициялар өсімдік шаруашылығы саласын әртараптандыру шеңберінде өсірілетін ауыл шаруашылығы дақылдарының түрлеріне арналған. Қазіргі уақытта өсіріліп отырған дақылдар бойынша инвестициялар талап етілмейді, шығындар технологиялық карталарға сәйкес қалыптасады.</w:t>
      </w:r>
    </w:p>
    <w:bookmarkEnd w:id="175"/>
    <w:bookmarkStart w:name="z185" w:id="176"/>
    <w:p>
      <w:pPr>
        <w:spacing w:after="0"/>
        <w:ind w:left="0"/>
        <w:jc w:val="left"/>
      </w:pPr>
      <w:r>
        <w:rPr>
          <w:rFonts w:ascii="Times New Roman"/>
          <w:b/>
          <w:i w:val="false"/>
          <w:color w:val="000000"/>
        </w:rPr>
        <w:t xml:space="preserve"> Аршалы ауданындағы егістік алқаптарының жоспарланған құрылымы және өсімдік шаруашылығы өнімдерінің болжамды көлемі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484"/>
        <w:gridCol w:w="2243"/>
        <w:gridCol w:w="1420"/>
        <w:gridCol w:w="2080"/>
        <w:gridCol w:w="2575"/>
        <w:gridCol w:w="257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r>
              <w:br/>
            </w:r>
            <w:r>
              <w:rPr>
                <w:rFonts w:ascii="Times New Roman"/>
                <w:b w:val="false"/>
                <w:i w:val="false"/>
                <w:color w:val="000000"/>
                <w:sz w:val="20"/>
              </w:rPr>
              <w:t>
шаруашылық</w:t>
            </w:r>
            <w:r>
              <w:br/>
            </w:r>
            <w:r>
              <w:rPr>
                <w:rFonts w:ascii="Times New Roman"/>
                <w:b w:val="false"/>
                <w:i w:val="false"/>
                <w:color w:val="000000"/>
                <w:sz w:val="20"/>
              </w:rPr>
              <w:t>
дақылдардың</w:t>
            </w:r>
            <w:r>
              <w:br/>
            </w:r>
            <w:r>
              <w:rPr>
                <w:rFonts w:ascii="Times New Roman"/>
                <w:b w:val="false"/>
                <w:i w:val="false"/>
                <w:color w:val="000000"/>
                <w:sz w:val="20"/>
              </w:rPr>
              <w:t>
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алаңы, гектар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теңге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өнім көлемі, ц</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өнім көлемі, ц</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r>
              <w:br/>
            </w:r>
            <w:r>
              <w:rPr>
                <w:rFonts w:ascii="Times New Roman"/>
                <w:b w:val="false"/>
                <w:i w:val="false"/>
                <w:color w:val="000000"/>
                <w:sz w:val="20"/>
              </w:rPr>
              <w:t>
қоймасы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w:t>
            </w:r>
            <w:r>
              <w:br/>
            </w:r>
            <w:r>
              <w:rPr>
                <w:rFonts w:ascii="Times New Roman"/>
                <w:b w:val="false"/>
                <w:i w:val="false"/>
                <w:color w:val="000000"/>
                <w:sz w:val="20"/>
              </w:rPr>
              <w:t>
жиыны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77"/>
    <w:p>
      <w:pPr>
        <w:spacing w:after="0"/>
        <w:ind w:left="0"/>
        <w:jc w:val="left"/>
      </w:pPr>
      <w:r>
        <w:rPr>
          <w:rFonts w:ascii="Times New Roman"/>
          <w:b/>
          <w:i w:val="false"/>
          <w:color w:val="000000"/>
        </w:rPr>
        <w:t xml:space="preserve"> Целиноград ауданындағы егістік алқаптарының жоспарланған құрылымы және өсімдік шаруашылығы өнімдерінің болжамды көлемі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448"/>
        <w:gridCol w:w="2076"/>
        <w:gridCol w:w="1619"/>
        <w:gridCol w:w="2536"/>
        <w:gridCol w:w="2383"/>
        <w:gridCol w:w="2383"/>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r>
              <w:br/>
            </w:r>
            <w:r>
              <w:rPr>
                <w:rFonts w:ascii="Times New Roman"/>
                <w:b w:val="false"/>
                <w:i w:val="false"/>
                <w:color w:val="000000"/>
                <w:sz w:val="20"/>
              </w:rPr>
              <w:t>
шаруашылық</w:t>
            </w:r>
            <w:r>
              <w:br/>
            </w:r>
            <w:r>
              <w:rPr>
                <w:rFonts w:ascii="Times New Roman"/>
                <w:b w:val="false"/>
                <w:i w:val="false"/>
                <w:color w:val="000000"/>
                <w:sz w:val="20"/>
              </w:rPr>
              <w:t>
дақылдардың</w:t>
            </w:r>
            <w:r>
              <w:br/>
            </w: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алаңы, гектар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теңге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өнім көлемі, ц</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өнім көлемі, ц</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3678411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4138213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141409</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1968526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2755936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939550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1186800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702800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w:t>
            </w:r>
            <w:r>
              <w:br/>
            </w:r>
            <w:r>
              <w:rPr>
                <w:rFonts w:ascii="Times New Roman"/>
                <w:b w:val="false"/>
                <w:i w:val="false"/>
                <w:color w:val="000000"/>
                <w:sz w:val="20"/>
              </w:rPr>
              <w:t>
қоймасы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 </w:t>
            </w:r>
            <w:r>
              <w:br/>
            </w:r>
            <w:r>
              <w:rPr>
                <w:rFonts w:ascii="Times New Roman"/>
                <w:b w:val="false"/>
                <w:i w:val="false"/>
                <w:color w:val="000000"/>
                <w:sz w:val="20"/>
              </w:rPr>
              <w:t>
жиыны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12066,58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78"/>
    <w:p>
      <w:pPr>
        <w:spacing w:after="0"/>
        <w:ind w:left="0"/>
        <w:jc w:val="left"/>
      </w:pPr>
      <w:r>
        <w:rPr>
          <w:rFonts w:ascii="Times New Roman"/>
          <w:b/>
          <w:i w:val="false"/>
          <w:color w:val="000000"/>
        </w:rPr>
        <w:t xml:space="preserve"> Шортанды ауданындағы егістік алқаптарының жоспарланған құрылымы және өсімдік шаруашылығы өнімдерінің болжамды көлемі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448"/>
        <w:gridCol w:w="2076"/>
        <w:gridCol w:w="1619"/>
        <w:gridCol w:w="2536"/>
        <w:gridCol w:w="2383"/>
        <w:gridCol w:w="2383"/>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r>
              <w:br/>
            </w:r>
            <w:r>
              <w:rPr>
                <w:rFonts w:ascii="Times New Roman"/>
                <w:b w:val="false"/>
                <w:i w:val="false"/>
                <w:color w:val="000000"/>
                <w:sz w:val="20"/>
              </w:rPr>
              <w:t>
шаруашылық</w:t>
            </w:r>
            <w:r>
              <w:br/>
            </w:r>
            <w:r>
              <w:rPr>
                <w:rFonts w:ascii="Times New Roman"/>
                <w:b w:val="false"/>
                <w:i w:val="false"/>
                <w:color w:val="000000"/>
                <w:sz w:val="20"/>
              </w:rPr>
              <w:t>
дақылдардың</w:t>
            </w:r>
            <w:r>
              <w:br/>
            </w:r>
            <w:r>
              <w:rPr>
                <w:rFonts w:ascii="Times New Roman"/>
                <w:b w:val="false"/>
                <w:i w:val="false"/>
                <w:color w:val="000000"/>
                <w:sz w:val="20"/>
              </w:rPr>
              <w:t>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алаңы, гектар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r>
              <w:br/>
            </w:r>
            <w:r>
              <w:rPr>
                <w:rFonts w:ascii="Times New Roman"/>
                <w:b w:val="false"/>
                <w:i w:val="false"/>
                <w:color w:val="000000"/>
                <w:sz w:val="20"/>
              </w:rPr>
              <w:t>
млн. теңге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өнім көлемі, ц</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өнім көлемі, ц</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2564541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2885109</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Қарабидай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5274,96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1758320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2461648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w:t>
            </w:r>
            <w:r>
              <w:br/>
            </w:r>
            <w:r>
              <w:rPr>
                <w:rFonts w:ascii="Times New Roman"/>
                <w:b w:val="false"/>
                <w:i w:val="false"/>
                <w:color w:val="000000"/>
                <w:sz w:val="20"/>
              </w:rPr>
              <w:t>
қоймасы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 </w:t>
            </w:r>
            <w:r>
              <w:br/>
            </w:r>
            <w:r>
              <w:rPr>
                <w:rFonts w:ascii="Times New Roman"/>
                <w:b w:val="false"/>
                <w:i w:val="false"/>
                <w:color w:val="000000"/>
                <w:sz w:val="20"/>
              </w:rPr>
              <w:t>
жиыны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10465,04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1" w:id="179"/>
    <w:p>
      <w:pPr>
        <w:spacing w:after="0"/>
        <w:ind w:left="0"/>
        <w:jc w:val="both"/>
      </w:pPr>
      <w:r>
        <w:rPr>
          <w:rFonts w:ascii="Times New Roman"/>
          <w:b w:val="false"/>
          <w:i w:val="false"/>
          <w:color w:val="000000"/>
          <w:sz w:val="28"/>
        </w:rPr>
        <w:t>
      Егістік алқаптарын әртараптандыру құрылымы әрбір нақты ауыл шаруашылығы дақылы бойынша өсімдік шаруашылығы өнімдерін кем дегенде нормативтік өнімділікті қамтамасыз ету арқылы есептеуге мүмкіндік береді, өйткені озық аграрлық кәсіпорындарда 1 гектар егістік алқабына шаққанда жалпы жиналымның өнімділігі анағұрлым жоғары.</w:t>
      </w:r>
    </w:p>
    <w:bookmarkEnd w:id="179"/>
    <w:bookmarkStart w:name="z192" w:id="180"/>
    <w:p>
      <w:pPr>
        <w:spacing w:after="0"/>
        <w:ind w:left="0"/>
        <w:jc w:val="left"/>
      </w:pPr>
      <w:r>
        <w:rPr>
          <w:rFonts w:ascii="Times New Roman"/>
          <w:b/>
          <w:i w:val="false"/>
          <w:color w:val="000000"/>
        </w:rPr>
        <w:t xml:space="preserve"> Перспективаны ескере отырып өсімдік шаруашылығы өнімдері өндірісінің әртараптандырылған көлемінің серпіні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(центнер)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945"/>
        <w:gridCol w:w="3403"/>
        <w:gridCol w:w="3198"/>
        <w:gridCol w:w="3607"/>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дақылдардың атауы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1621350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180517,2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20846,9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2873759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3678411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4138213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1771673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1968526</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2755936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939550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939550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1859292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2564541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2885109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98232</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1723154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1758320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2461648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(4 округ)</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337117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78009</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агломерация аумағы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7258136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9785301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10431838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358637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416499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485846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412352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530859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554587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232560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373119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496304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203382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293233</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1661997</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1863682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2693744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5368882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6125360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8134664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1338691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1533193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1876647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667076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822986</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bl>
    <w:p>
      <w:pPr>
        <w:spacing w:after="0"/>
        <w:ind w:left="0"/>
        <w:jc w:val="left"/>
      </w:pPr>
      <w:r>
        <w:br/>
      </w:r>
      <w:r>
        <w:rPr>
          <w:rFonts w:ascii="Times New Roman"/>
          <w:b w:val="false"/>
          <w:i w:val="false"/>
          <w:color w:val="000000"/>
          <w:sz w:val="28"/>
        </w:rPr>
        <w:t>
</w:t>
      </w:r>
    </w:p>
    <w:bookmarkStart w:name="z195" w:id="181"/>
    <w:p>
      <w:pPr>
        <w:spacing w:after="0"/>
        <w:ind w:left="0"/>
        <w:jc w:val="both"/>
      </w:pPr>
      <w:r>
        <w:rPr>
          <w:rFonts w:ascii="Times New Roman"/>
          <w:b w:val="false"/>
          <w:i w:val="false"/>
          <w:color w:val="000000"/>
          <w:sz w:val="28"/>
        </w:rPr>
        <w:t>
      Перспективаға арналған өнім көлемі (2020, 2030 жылдары) егістік алқаптарының болжамды мөлшері мен нормативтік өнімділікке байланысты есептелген. Инвестициялар мөлшері 1 гектар егістік алқабына жұмсалған шығындардан айқындалады.</w:t>
      </w:r>
    </w:p>
    <w:bookmarkEnd w:id="181"/>
    <w:bookmarkStart w:name="z196" w:id="182"/>
    <w:p>
      <w:pPr>
        <w:spacing w:after="0"/>
        <w:ind w:left="0"/>
        <w:jc w:val="both"/>
      </w:pPr>
      <w:r>
        <w:rPr>
          <w:rFonts w:ascii="Times New Roman"/>
          <w:b w:val="false"/>
          <w:i w:val="false"/>
          <w:color w:val="000000"/>
          <w:sz w:val="28"/>
        </w:rPr>
        <w:t>
      Зерттеліп отырған өңірде ауыл шаруашылығының мамандануы дәстүрлі түрде дамыған мал шаруашылығымен бірге өсімдік шаруашылығын білдіреді. Мал шаруашылығының дамуы берік қалыптасқан жем-шөп базасы негізінде ғана мүмкін болады, сондықтан бөлімде қажетті рациондағы жем-шөп теңгерімін құру арқылы барлық түрдегі мал басын жем-шөппен қамтамасыз етуге толық талдау жасалған.</w:t>
      </w:r>
    </w:p>
    <w:bookmarkEnd w:id="182"/>
    <w:bookmarkStart w:name="z197" w:id="183"/>
    <w:p>
      <w:pPr>
        <w:spacing w:after="0"/>
        <w:ind w:left="0"/>
        <w:jc w:val="left"/>
      </w:pPr>
      <w:r>
        <w:rPr>
          <w:rFonts w:ascii="Times New Roman"/>
          <w:b/>
          <w:i w:val="false"/>
          <w:color w:val="000000"/>
        </w:rPr>
        <w:t xml:space="preserve"> Аудандық статистика басқармаларының деректері бойынша экстраполяцияланатын мал мен құс басына шаққанда агломерацияның ауылдық аудандарындағы малдың барлық түрлері үшін жем-шөп теңгерімі (бұдан әрі – мың ц.ж.б.)</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997"/>
        <w:gridCol w:w="1997"/>
        <w:gridCol w:w="1756"/>
        <w:gridCol w:w="1998"/>
        <w:gridCol w:w="1757"/>
        <w:gridCol w:w="1999"/>
      </w:tblGrid>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мән</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барлығы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15968,88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27070,72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астық бұршақ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 және күнжара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Жануартекті құрғақ азық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барлығы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3682,63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сүрлем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Шөптекті дәруменді ұн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азық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көк сүт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ет-сүйек ұны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шөп</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шөп</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2588,95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және басқа да ірі азықтар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38283,62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35499,6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83692,95</w:t>
            </w:r>
          </w:p>
        </w:tc>
      </w:tr>
    </w:tbl>
    <w:p>
      <w:pPr>
        <w:spacing w:after="0"/>
        <w:ind w:left="0"/>
        <w:jc w:val="left"/>
      </w:pPr>
      <w:r>
        <w:br/>
      </w:r>
      <w:r>
        <w:rPr>
          <w:rFonts w:ascii="Times New Roman"/>
          <w:b w:val="false"/>
          <w:i w:val="false"/>
          <w:color w:val="000000"/>
          <w:sz w:val="28"/>
        </w:rPr>
        <w:t>
</w:t>
      </w:r>
    </w:p>
    <w:bookmarkStart w:name="z199" w:id="184"/>
    <w:p>
      <w:pPr>
        <w:spacing w:after="0"/>
        <w:ind w:left="0"/>
        <w:jc w:val="both"/>
      </w:pPr>
      <w:r>
        <w:rPr>
          <w:rFonts w:ascii="Times New Roman"/>
          <w:b w:val="false"/>
          <w:i w:val="false"/>
          <w:color w:val="000000"/>
          <w:sz w:val="28"/>
        </w:rPr>
        <w:t xml:space="preserve">
      Агломерацияның ауылдық аудандарындағы малдың барлық түрлерінің мал басы туралы деректер және 1 мал басына шаққанда жем-шөпке қажеттілік негізінде іс жүзіндегі әрі 2020 және 2030 жылдарға дейінгі есепті кезеңдегі жем-шөп теңгерімі айқындалды. Жем-шөп теңгерімі құрылымында қажеттілігі астық өндірісі есебінен қамтамасыз етілетін концентраттарға 50 %-ы тиесілі болады. Қазіргі кезде егістік алқаптары құрылымында астық тұқымдастар 85 %-дан астам болып отыр. Мал шаруашылығының көк және шырынды жем-шөпке қажеттілігін қанағаттандыру үшін келешекте сүрлем, көк түріндегі жем-шөп және барлық түрдегі шөптерді алу үшін оларды 117 мың гектардан кем емес аумаққа егу қажет (11-кесте). </w:t>
      </w:r>
    </w:p>
    <w:bookmarkEnd w:id="184"/>
    <w:bookmarkStart w:name="z200" w:id="185"/>
    <w:p>
      <w:pPr>
        <w:spacing w:after="0"/>
        <w:ind w:left="0"/>
        <w:jc w:val="both"/>
      </w:pPr>
      <w:r>
        <w:rPr>
          <w:rFonts w:ascii="Times New Roman"/>
          <w:b w:val="false"/>
          <w:i w:val="false"/>
          <w:color w:val="000000"/>
          <w:sz w:val="28"/>
        </w:rPr>
        <w:t>
      Мал шаруашылығы.</w:t>
      </w:r>
    </w:p>
    <w:bookmarkEnd w:id="185"/>
    <w:bookmarkStart w:name="z201" w:id="186"/>
    <w:p>
      <w:pPr>
        <w:spacing w:after="0"/>
        <w:ind w:left="0"/>
        <w:jc w:val="both"/>
      </w:pPr>
      <w:r>
        <w:rPr>
          <w:rFonts w:ascii="Times New Roman"/>
          <w:b w:val="false"/>
          <w:i w:val="false"/>
          <w:color w:val="000000"/>
          <w:sz w:val="28"/>
        </w:rPr>
        <w:t>
      Агломерацияның ауылдық аудандарында мал шаруашылығы саласын дамыту мал басы санын арттыру есебінен жоспарланып отыр, ол жалпы табынға және аудандарды ретроспективті мамандандыруға негізделеді, өйткені қазіргі кезде оның меншікті үлесі өте аз (10 – 12 %). Агломерацияның ауылдық аудандарындағы мал шаруашылығы мынадай түрде беріледі: ірі қара мал (бұдан әрі – ІҚМ) (етті бағыт), ІҚМ (сүтті бағыт), жылқы шаруашылығы, етті-майлы қой шаруашылығы (12 –15-кестелер).</w:t>
      </w:r>
    </w:p>
    <w:bookmarkEnd w:id="186"/>
    <w:bookmarkStart w:name="z202" w:id="187"/>
    <w:p>
      <w:pPr>
        <w:spacing w:after="0"/>
        <w:ind w:left="0"/>
        <w:jc w:val="left"/>
      </w:pPr>
      <w:r>
        <w:rPr>
          <w:rFonts w:ascii="Times New Roman"/>
          <w:b/>
          <w:i w:val="false"/>
          <w:color w:val="000000"/>
        </w:rPr>
        <w:t xml:space="preserve"> Ақкөл ауданында мал шаруашылығының орналасуы (4 округ)</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678"/>
        <w:gridCol w:w="2849"/>
        <w:gridCol w:w="2029"/>
        <w:gridCol w:w="2556"/>
        <w:gridCol w:w="2557"/>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басының атауы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Сүт-тауар фермасы (бұдан әрі -СТФ), жем-шөп алаңдарының саны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теңге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өнім көлемі, ц</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өнім көлемі, ц</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жинау пункттері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орындары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62677</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4" w:id="188"/>
    <w:p>
      <w:pPr>
        <w:spacing w:after="0"/>
        <w:ind w:left="0"/>
        <w:jc w:val="both"/>
      </w:pPr>
      <w:r>
        <w:rPr>
          <w:rFonts w:ascii="Times New Roman"/>
          <w:b w:val="false"/>
          <w:i w:val="false"/>
          <w:color w:val="000000"/>
          <w:sz w:val="28"/>
        </w:rPr>
        <w:t>
      Етті және сүтті мал шаруашылығындағы мал басының саны айтарлықтай өсіп отыр; жылқы мен ұсақ мал (бұдан әрі – ҰМ) басы санының артуы баяу. Жем-шөп алаңдарының саны 1 алаңға 1200 бас есебімен айқындалады. СТФ саны – 1 фермаға 500 сиыр деген есебімен айқындалады. Инвестициялар көлемі 1 мал басына жұмсалатын шығын есебінен анықталады (сатып алу, күтім жасау, сондай-ақ СТФ мен бордақылау алаңдарын салу және жабдықтау).</w:t>
      </w:r>
    </w:p>
    <w:bookmarkEnd w:id="188"/>
    <w:bookmarkStart w:name="z205" w:id="189"/>
    <w:p>
      <w:pPr>
        <w:spacing w:after="0"/>
        <w:ind w:left="0"/>
        <w:jc w:val="left"/>
      </w:pPr>
      <w:r>
        <w:rPr>
          <w:rFonts w:ascii="Times New Roman"/>
          <w:b/>
          <w:i w:val="false"/>
          <w:color w:val="000000"/>
        </w:rPr>
        <w:t xml:space="preserve"> Аршалы ауданында мал шаруашылығының орналасуы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6858"/>
        <w:gridCol w:w="3310"/>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басының атауы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 бордақылау саны</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жинау пунктері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орындары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38857</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07" w:id="190"/>
    <w:p>
      <w:pPr>
        <w:spacing w:after="0"/>
        <w:ind w:left="0"/>
        <w:jc w:val="left"/>
      </w:pPr>
      <w:r>
        <w:rPr>
          <w:rFonts w:ascii="Times New Roman"/>
          <w:b/>
          <w:i w:val="false"/>
          <w:color w:val="000000"/>
        </w:rPr>
        <w:t xml:space="preserve"> Целиноград ауданында мал шаруашылығының орналасуы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163"/>
        <w:gridCol w:w="1295"/>
        <w:gridCol w:w="2721"/>
        <w:gridCol w:w="2724"/>
        <w:gridCol w:w="2725"/>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басының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 жем-шөп алаңдарының саны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теңге</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өнім көлемі, ц</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өнім көлемі, ц</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537450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жинау пункттері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орындары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9" w:id="191"/>
    <w:p>
      <w:pPr>
        <w:spacing w:after="0"/>
        <w:ind w:left="0"/>
        <w:jc w:val="left"/>
      </w:pPr>
      <w:r>
        <w:rPr>
          <w:rFonts w:ascii="Times New Roman"/>
          <w:b/>
          <w:i w:val="false"/>
          <w:color w:val="000000"/>
        </w:rPr>
        <w:t xml:space="preserve"> Шортанды ауданында мал шаруашылығының орналасуы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265"/>
        <w:gridCol w:w="1356"/>
        <w:gridCol w:w="2266"/>
        <w:gridCol w:w="2854"/>
        <w:gridCol w:w="285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басының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 жем-шөп алаңдарының саны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млн.теңге</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өнім көлемі, 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өнім көлемі, ц</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жинау пунктері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орындары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1" w:id="192"/>
    <w:p>
      <w:pPr>
        <w:spacing w:after="0"/>
        <w:ind w:left="0"/>
        <w:jc w:val="both"/>
      </w:pPr>
      <w:r>
        <w:rPr>
          <w:rFonts w:ascii="Times New Roman"/>
          <w:b w:val="false"/>
          <w:i w:val="false"/>
          <w:color w:val="000000"/>
          <w:sz w:val="28"/>
        </w:rPr>
        <w:t xml:space="preserve">
      Мал басын болжау үшін экономикалық-статистикалық талдаудың әртүрлі әдістері пайдаланылды: серпіннің қатарлары, экстраполяция, есептік-конструктивтік, теңгерімдік. Серпіннің қатарлары негізінде мал басы түрлері бойынша үрдістер (мал түріне байланысты өсім немесе кему) анықталды және олардың санына перспективалы экстраполяциялау жүргізілді. Осы есептеулер аудандар бөлінісінде және жалпы агломерацияның ауылдық аумақтары бойынша жүргізілді. Шаруашылықтың барлық санаттары үшін агломерация аудандарының бөлінісінде сүтті бағыттағы сиырлардың, сүт өндірісінің және бір сиырға шаққанда орташа жылдық сауымның саны бойынша болжамдар келісілді және бекітілді. Мал басының жыл сайынғы өсімі жем-шөп дақылдарының егістік алқаптарын егіс алаңын бөлу нәтижесінде әртараптандырылған жем-шөптің құрылымында жоспарлауға болады деген фактіні ескере отырып, 1,5 % шегінде жоспарланып отыр және есептелген мал басы перспективада жем-шөппен қамтамасыз етіледі деп айтуға болады. </w:t>
      </w:r>
    </w:p>
    <w:bookmarkEnd w:id="192"/>
    <w:bookmarkStart w:name="z212" w:id="193"/>
    <w:p>
      <w:pPr>
        <w:spacing w:after="0"/>
        <w:ind w:left="0"/>
        <w:jc w:val="left"/>
      </w:pPr>
      <w:r>
        <w:rPr>
          <w:rFonts w:ascii="Times New Roman"/>
          <w:b/>
          <w:i w:val="false"/>
          <w:color w:val="000000"/>
        </w:rPr>
        <w:t xml:space="preserve"> Болжамды мал басының серпіні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3715"/>
        <w:gridCol w:w="3715"/>
        <w:gridCol w:w="3715"/>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(4 округ)</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агломерация аумағы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w:t>
            </w:r>
          </w:p>
        </w:tc>
      </w:tr>
    </w:tbl>
    <w:p>
      <w:pPr>
        <w:spacing w:after="0"/>
        <w:ind w:left="0"/>
        <w:jc w:val="left"/>
      </w:pPr>
      <w:r>
        <w:br/>
      </w:r>
      <w:r>
        <w:rPr>
          <w:rFonts w:ascii="Times New Roman"/>
          <w:b w:val="false"/>
          <w:i w:val="false"/>
          <w:color w:val="000000"/>
          <w:sz w:val="28"/>
        </w:rPr>
        <w:t>
</w:t>
      </w:r>
    </w:p>
    <w:bookmarkStart w:name="z215" w:id="194"/>
    <w:p>
      <w:pPr>
        <w:spacing w:after="0"/>
        <w:ind w:left="0"/>
        <w:jc w:val="both"/>
      </w:pPr>
      <w:r>
        <w:rPr>
          <w:rFonts w:ascii="Times New Roman"/>
          <w:b w:val="false"/>
          <w:i w:val="false"/>
          <w:color w:val="000000"/>
          <w:sz w:val="28"/>
        </w:rPr>
        <w:t>
      Мал шаруашылығы өнімдерін өндіру көлемін айқындау үшін Қазақстан Республикасы Ауыл шаруашылығы министрлігі ұсынған схемаға сәйкес агломерацияның ауылдық аудандарының мамандануы шеңберінде (сүтті бағыттағы мал шаруашылығы, етті бағыттағы мал шаруашылығы, жылқы және қой шаруашылығы) есепті мал басы және түрлері бойынша малдың тұқымдық өнімділігі ескерілген. Мысалы, 1 сиырға шаққанда сауымды 2020 жылы 4000 кг және 2030 жылы 5000 кг дейін жеткізу жоспарланған, өйткені Целиноград ("Родина" аграрлық фирмасы" ЖШС) және Аршалы ("Ижевский" өндірістік кооперативі) аудандарында сүтті сиырлардың айтарлықтай жоғары өнімділік деңгейіне қол жеткізілгенін айта кеткен жөн.</w:t>
      </w:r>
    </w:p>
    <w:bookmarkEnd w:id="194"/>
    <w:bookmarkStart w:name="z216" w:id="195"/>
    <w:p>
      <w:pPr>
        <w:spacing w:after="0"/>
        <w:ind w:left="0"/>
        <w:jc w:val="left"/>
      </w:pPr>
      <w:r>
        <w:rPr>
          <w:rFonts w:ascii="Times New Roman"/>
          <w:b/>
          <w:i w:val="false"/>
          <w:color w:val="000000"/>
        </w:rPr>
        <w:t xml:space="preserve"> Мал шаруашылығы өнімдері өндірісінің болжамды көлемінің серпіні</w:t>
      </w:r>
    </w:p>
    <w:bookmarkEnd w:id="195"/>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(центнер)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3361"/>
        <w:gridCol w:w="3361"/>
        <w:gridCol w:w="3593"/>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(4 округ)</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аумағының жиыны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648455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976169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7527,75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Агломерацияның ауылдық аумағының жиыны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барлық түрлері, тірідей салмағы, тонна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барлық түрлері, сойылған салмағы, тонна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7487,3</w:t>
            </w:r>
          </w:p>
        </w:tc>
      </w:tr>
    </w:tbl>
    <w:bookmarkStart w:name="z219" w:id="196"/>
    <w:p>
      <w:pPr>
        <w:spacing w:after="0"/>
        <w:ind w:left="0"/>
        <w:jc w:val="both"/>
      </w:pPr>
      <w:r>
        <w:rPr>
          <w:rFonts w:ascii="Times New Roman"/>
          <w:b w:val="false"/>
          <w:i w:val="false"/>
          <w:color w:val="000000"/>
          <w:sz w:val="28"/>
        </w:rPr>
        <w:t>
      Перспективада өсімдік шаруашылығы және мал шаруашылығы салаларын дамыту қосымша 10,5 мың жұмыс орнын ашуға мүмкіндік береді (18-кесте). Бұл нәтиже ауыл шаруашылығының негізгі салаларын әртараптандыру және жылыжай шаруашылығы, мал сою орындары, көкөніс қоймалары, сүт-тауар фермалары, бордақылау алаңдары сияқты объектілерге инвестиция салу есебінен мүмкін болады.</w:t>
      </w:r>
    </w:p>
    <w:bookmarkEnd w:id="196"/>
    <w:bookmarkStart w:name="z220" w:id="197"/>
    <w:p>
      <w:pPr>
        <w:spacing w:after="0"/>
        <w:ind w:left="0"/>
        <w:jc w:val="left"/>
      </w:pPr>
      <w:r>
        <w:rPr>
          <w:rFonts w:ascii="Times New Roman"/>
          <w:b/>
          <w:i w:val="false"/>
          <w:color w:val="000000"/>
        </w:rPr>
        <w:t xml:space="preserve"> Ауыл шаруашылығы салаларының болжамды дамуын ескере отырып, агроөнеркәсіптік кешен салаларындағы агломерация аумақтары бойынша еңбек ресурстарының қосымша санын анықтау</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4186"/>
        <w:gridCol w:w="802"/>
        <w:gridCol w:w="1724"/>
        <w:gridCol w:w="802"/>
        <w:gridCol w:w="3574"/>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(егістік алаңы, мал басы саны, сыйымдылығы)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саны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Сүт-тауар фермалары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орындары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w:t>
            </w:r>
          </w:p>
        </w:tc>
      </w:tr>
    </w:tbl>
    <w:p>
      <w:pPr>
        <w:spacing w:after="0"/>
        <w:ind w:left="0"/>
        <w:jc w:val="left"/>
      </w:pPr>
      <w:r>
        <w:br/>
      </w:r>
      <w:r>
        <w:rPr>
          <w:rFonts w:ascii="Times New Roman"/>
          <w:b w:val="false"/>
          <w:i w:val="false"/>
          <w:color w:val="000000"/>
          <w:sz w:val="28"/>
        </w:rPr>
        <w:t>
</w:t>
      </w:r>
    </w:p>
    <w:bookmarkStart w:name="z222" w:id="198"/>
    <w:p>
      <w:pPr>
        <w:spacing w:after="0"/>
        <w:ind w:left="0"/>
        <w:jc w:val="both"/>
      </w:pPr>
      <w:r>
        <w:rPr>
          <w:rFonts w:ascii="Times New Roman"/>
          <w:b w:val="false"/>
          <w:i w:val="false"/>
          <w:color w:val="000000"/>
          <w:sz w:val="28"/>
        </w:rPr>
        <w:t>
      Агломерацияның ауылдық аумақтарының инвестициялық аймақтарын айқындау.</w:t>
      </w:r>
    </w:p>
    <w:bookmarkEnd w:id="198"/>
    <w:bookmarkStart w:name="z223" w:id="199"/>
    <w:p>
      <w:pPr>
        <w:spacing w:after="0"/>
        <w:ind w:left="0"/>
        <w:jc w:val="both"/>
      </w:pPr>
      <w:r>
        <w:rPr>
          <w:rFonts w:ascii="Times New Roman"/>
          <w:b w:val="false"/>
          <w:i w:val="false"/>
          <w:color w:val="000000"/>
          <w:sz w:val="28"/>
        </w:rPr>
        <w:t>
      Экономиканың аграрлық секторының қолданыстағы заңнамалық базасы әлемдік нарықтық экономика талаптарына сәйкес келеді және ең алдымен кәсіпкерлікті қолдау мен қорғауға бағытталады, бұл Doing Business рейтингімен расталып отыр. Дүниежүзілік Банктің Doing Business рейтингінде 2014 жылы "Салық салу" көрсеткіштері бойынша Қазақстан әлемдегі 189 экономика ішінде 17 орынды иеленіп отыр, "Миноритарлы инвесторларды қорғау" бойынша – 25 орында, "Кәсіпорындарды тіркеу" – 55 орында тұр. Қазақстан Тәуелсіз Мемлекеттер Достастығы (бұдан әрі - ТМД) елдері ішінде инвестициялық қызметті жүзеге асыруға қолайлы жағдай жасау бойынша көшбасшылардың бірі болып саналады.</w:t>
      </w:r>
    </w:p>
    <w:bookmarkEnd w:id="199"/>
    <w:bookmarkStart w:name="z224" w:id="200"/>
    <w:p>
      <w:pPr>
        <w:spacing w:after="0"/>
        <w:ind w:left="0"/>
        <w:jc w:val="both"/>
      </w:pPr>
      <w:r>
        <w:rPr>
          <w:rFonts w:ascii="Times New Roman"/>
          <w:b w:val="false"/>
          <w:i w:val="false"/>
          <w:color w:val="000000"/>
          <w:sz w:val="28"/>
        </w:rPr>
        <w:t xml:space="preserve">
      Қазақстан Республикасы Президентінің 2017 жылғы 14 ақпандағы № 420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агроөнеркәсіптік кешенін дамытудың 2017 - 2021 жылдарға арналған жаңа мемлекеттік бағдарламасы (бұдан әрі – Мемлекеттік бағдарлама) қабылданды, оның аясында АӨК-ні дамытуға алдағы бес жылға 2,4 трлн. теңгеден аса қаражат көзделген.</w:t>
      </w:r>
    </w:p>
    <w:bookmarkEnd w:id="200"/>
    <w:bookmarkStart w:name="z225" w:id="201"/>
    <w:p>
      <w:pPr>
        <w:spacing w:after="0"/>
        <w:ind w:left="0"/>
        <w:jc w:val="both"/>
      </w:pPr>
      <w:r>
        <w:rPr>
          <w:rFonts w:ascii="Times New Roman"/>
          <w:b w:val="false"/>
          <w:i w:val="false"/>
          <w:color w:val="000000"/>
          <w:sz w:val="28"/>
        </w:rPr>
        <w:t>
      2017 жылы 260 млрд. теңгедей субсидия бөлінді, ол 2013 жылғы деңгейден 3 есе көп.</w:t>
      </w:r>
    </w:p>
    <w:bookmarkEnd w:id="201"/>
    <w:bookmarkStart w:name="z226" w:id="202"/>
    <w:p>
      <w:pPr>
        <w:spacing w:after="0"/>
        <w:ind w:left="0"/>
        <w:jc w:val="both"/>
      </w:pPr>
      <w:r>
        <w:rPr>
          <w:rFonts w:ascii="Times New Roman"/>
          <w:b w:val="false"/>
          <w:i w:val="false"/>
          <w:color w:val="000000"/>
          <w:sz w:val="28"/>
        </w:rPr>
        <w:t>
      Мемлекеттік бағдарлама аясында өнеркәсіптік мал шаруашылығы үшін минералдық тыңайтқыштар, тұқым шаруашылығының, гербицидтердің, асыл тұқымды өнімнің, құрама жемнің құнын, суаратын суды жеткізу бойынша қызметтерді субсидиялау арқылы агроөнеркәсіптік кешен субъектілеріне тікелей қолдау көрсетілуде.</w:t>
      </w:r>
    </w:p>
    <w:bookmarkEnd w:id="202"/>
    <w:bookmarkStart w:name="z227" w:id="203"/>
    <w:p>
      <w:pPr>
        <w:spacing w:after="0"/>
        <w:ind w:left="0"/>
        <w:jc w:val="both"/>
      </w:pPr>
      <w:r>
        <w:rPr>
          <w:rFonts w:ascii="Times New Roman"/>
          <w:b w:val="false"/>
          <w:i w:val="false"/>
          <w:color w:val="000000"/>
          <w:sz w:val="28"/>
        </w:rPr>
        <w:t>
      Инвестициялық субсидиялауды жеке атап өту жөн, мұнда бизнесмендер өздерінің шығындарының бөлігін ауыл шаруашылығын инвестициялауға өтеуі мүмкін болады.</w:t>
      </w:r>
    </w:p>
    <w:bookmarkEnd w:id="203"/>
    <w:bookmarkStart w:name="z228" w:id="204"/>
    <w:p>
      <w:pPr>
        <w:spacing w:after="0"/>
        <w:ind w:left="0"/>
        <w:jc w:val="both"/>
      </w:pPr>
      <w:r>
        <w:rPr>
          <w:rFonts w:ascii="Times New Roman"/>
          <w:b w:val="false"/>
          <w:i w:val="false"/>
          <w:color w:val="000000"/>
          <w:sz w:val="28"/>
        </w:rPr>
        <w:t>
      Бұдан басқа, өңдеуші кәсіпорындардың шикізат сатып алуға кеткен шығындарын субсидиялау көзделген. Субсидияланатын ауыл шаруашылығы өнімдері тізбесіне импортқа барынша тәуелді позициялар кірді: қант, құрғақ сүт, сары май, ірімшіктер.</w:t>
      </w:r>
    </w:p>
    <w:bookmarkEnd w:id="204"/>
    <w:bookmarkStart w:name="z229" w:id="205"/>
    <w:p>
      <w:pPr>
        <w:spacing w:after="0"/>
        <w:ind w:left="0"/>
        <w:jc w:val="both"/>
      </w:pPr>
      <w:r>
        <w:rPr>
          <w:rFonts w:ascii="Times New Roman"/>
          <w:b w:val="false"/>
          <w:i w:val="false"/>
          <w:color w:val="000000"/>
          <w:sz w:val="28"/>
        </w:rPr>
        <w:t>
      Ағымдағы жылы субсидияның барлық 65 түрі қайта қаралып, нәтижелері бойынша 11 тиімсіз субсидия алып тасталды, 40 субсидия бойынша өлшемшарттар өзгертілді, қалған 14 өзгеріссіз қалды.</w:t>
      </w:r>
    </w:p>
    <w:bookmarkEnd w:id="205"/>
    <w:bookmarkStart w:name="z230" w:id="206"/>
    <w:p>
      <w:pPr>
        <w:spacing w:after="0"/>
        <w:ind w:left="0"/>
        <w:jc w:val="both"/>
      </w:pPr>
      <w:r>
        <w:rPr>
          <w:rFonts w:ascii="Times New Roman"/>
          <w:b w:val="false"/>
          <w:i w:val="false"/>
          <w:color w:val="000000"/>
          <w:sz w:val="28"/>
        </w:rPr>
        <w:t>
      Аталған тәсілдер, көзделген бюджеттік қаражат шеңберінде орта және шағын ауыл шаруашылығы тауарын өндiрушiлердi, бұрын бөлінген бюджеттік қаражат шегінде барынша қамтуға мүмкіндік береді.</w:t>
      </w:r>
    </w:p>
    <w:bookmarkEnd w:id="206"/>
    <w:bookmarkStart w:name="z231" w:id="207"/>
    <w:p>
      <w:pPr>
        <w:spacing w:after="0"/>
        <w:ind w:left="0"/>
        <w:jc w:val="both"/>
      </w:pPr>
      <w:r>
        <w:rPr>
          <w:rFonts w:ascii="Times New Roman"/>
          <w:b w:val="false"/>
          <w:i w:val="false"/>
          <w:color w:val="000000"/>
          <w:sz w:val="28"/>
        </w:rPr>
        <w:t>
      Орта және шағын шаруашылықтардың әлеуеті, оларды ауыл шаруашылығы кооперациясына тарту арқылы барынша пайдаланылатын болады.</w:t>
      </w:r>
    </w:p>
    <w:bookmarkEnd w:id="207"/>
    <w:bookmarkStart w:name="z232" w:id="208"/>
    <w:p>
      <w:pPr>
        <w:spacing w:after="0"/>
        <w:ind w:left="0"/>
        <w:jc w:val="both"/>
      </w:pPr>
      <w:r>
        <w:rPr>
          <w:rFonts w:ascii="Times New Roman"/>
          <w:b w:val="false"/>
          <w:i w:val="false"/>
          <w:color w:val="000000"/>
          <w:sz w:val="28"/>
        </w:rPr>
        <w:t xml:space="preserve">
      2015 жылғы 29 қазанда қабылданған "Ауыл шаруашылық кооперативтері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бюджет қаражатымен бекітілген. 2016 жылы ауыл шаруашылығы кооперацияларына қолдау көрсету үшін мемлекеттік бюджеттен 10 млрд. теңге, ал 2017 жылы 42 млрд. теңге бөлінген, осылайша оларды ауқымды дамытуға негіз қаланған.</w:t>
      </w:r>
    </w:p>
    <w:bookmarkEnd w:id="208"/>
    <w:bookmarkStart w:name="z233" w:id="209"/>
    <w:p>
      <w:pPr>
        <w:spacing w:after="0"/>
        <w:ind w:left="0"/>
        <w:jc w:val="both"/>
      </w:pPr>
      <w:r>
        <w:rPr>
          <w:rFonts w:ascii="Times New Roman"/>
          <w:b w:val="false"/>
          <w:i w:val="false"/>
          <w:color w:val="000000"/>
          <w:sz w:val="28"/>
        </w:rPr>
        <w:t>
      Қазақстан тәуелсіздігінің алғашқы күнінен бастап агроөнеркәсіптік кешен экономиканың басым саласы болып анықталған. Ауыл шаруашылығының жалпы өнімінің көлемі 2014 жылы 3,1 трлн. теңгені құраған, ал 2004 жылы ауыл шаруашылығының жалпы өнімінің көлемі 695,8 млрд. теңгені құраған болатын. Статистикалық деректер бойынша 2014 жылы ауыл шаруашылығының жалпы өнімінің (көрсетілетін қызметтердің) тізбе әдісімен есептелген нақты көлем индексі (бұдан әрі - НҚИ) 2004 жылғы деңгейге қарағанда 133,2 % құрады, оның ішінде өсімдік шаруашылығы өнімдері – 143,8 %, мал шаруашылығы өнімдері – 123,2 %.</w:t>
      </w:r>
    </w:p>
    <w:bookmarkEnd w:id="209"/>
    <w:bookmarkStart w:name="z234" w:id="210"/>
    <w:p>
      <w:pPr>
        <w:spacing w:after="0"/>
        <w:ind w:left="0"/>
        <w:jc w:val="both"/>
      </w:pPr>
      <w:r>
        <w:rPr>
          <w:rFonts w:ascii="Times New Roman"/>
          <w:b w:val="false"/>
          <w:i w:val="false"/>
          <w:color w:val="000000"/>
          <w:sz w:val="28"/>
        </w:rPr>
        <w:t>
      Ауыл шаруашылығының негізгі капиталына инвестициялар үлесі 2004 жылы 44,1 млрд. теңгені құрады, ал 2014 жылы 173,3 млрд. теңге болды. Тізбе әдісімен есептелген 2014 жылғы НҚИ 2004 жылғы деңгейге шаққанда 241,0% құрады.</w:t>
      </w:r>
    </w:p>
    <w:bookmarkEnd w:id="210"/>
    <w:bookmarkStart w:name="z235" w:id="211"/>
    <w:p>
      <w:pPr>
        <w:spacing w:after="0"/>
        <w:ind w:left="0"/>
        <w:jc w:val="both"/>
      </w:pPr>
      <w:r>
        <w:rPr>
          <w:rFonts w:ascii="Times New Roman"/>
          <w:b w:val="false"/>
          <w:i w:val="false"/>
          <w:color w:val="000000"/>
          <w:sz w:val="28"/>
        </w:rPr>
        <w:t>
      Құрылғылар мен жабдықтар құны жылдық 8% мөлшеріндегі инфляцияға түзетілген. Есептеу базасы: құрылыстар бойынша бизнес-жоспарлар, Қазақстан Республикасындағы 2020 жылға дейін сүтті бағыттағы мал шаруашылығы саласын дамытудың шебер жоспары.</w:t>
      </w:r>
    </w:p>
    <w:bookmarkEnd w:id="211"/>
    <w:bookmarkStart w:name="z236" w:id="212"/>
    <w:p>
      <w:pPr>
        <w:spacing w:after="0"/>
        <w:ind w:left="0"/>
        <w:jc w:val="both"/>
      </w:pPr>
      <w:r>
        <w:rPr>
          <w:rFonts w:ascii="Times New Roman"/>
          <w:b w:val="false"/>
          <w:i w:val="false"/>
          <w:color w:val="000000"/>
          <w:sz w:val="28"/>
        </w:rPr>
        <w:t>
      Барлығы агломерация бойынша 38 сүт-тауар фермасы қажет.</w:t>
      </w:r>
    </w:p>
    <w:bookmarkEnd w:id="212"/>
    <w:bookmarkStart w:name="z237" w:id="213"/>
    <w:p>
      <w:pPr>
        <w:spacing w:after="0"/>
        <w:ind w:left="0"/>
        <w:jc w:val="left"/>
      </w:pPr>
      <w:r>
        <w:rPr>
          <w:rFonts w:ascii="Times New Roman"/>
          <w:b/>
          <w:i w:val="false"/>
          <w:color w:val="000000"/>
        </w:rPr>
        <w:t xml:space="preserve"> Агломерация аудандары бойынша сүт-тауар фермалары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670"/>
        <w:gridCol w:w="1063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w:t>
            </w:r>
            <w:r>
              <w:br/>
            </w:r>
            <w:r>
              <w:rPr>
                <w:rFonts w:ascii="Times New Roman"/>
                <w:b w:val="false"/>
                <w:i w:val="false"/>
                <w:color w:val="000000"/>
                <w:sz w:val="20"/>
              </w:rPr>
              <w:t>
атауы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СТФ саны, барлығы</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бойынша орналасуы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 1,</w:t>
            </w:r>
            <w:r>
              <w:br/>
            </w:r>
            <w:r>
              <w:rPr>
                <w:rFonts w:ascii="Times New Roman"/>
                <w:b w:val="false"/>
                <w:i w:val="false"/>
                <w:color w:val="000000"/>
                <w:sz w:val="20"/>
              </w:rPr>
              <w:t>
Константиновка – 1</w:t>
            </w:r>
            <w:r>
              <w:br/>
            </w:r>
            <w:r>
              <w:rPr>
                <w:rFonts w:ascii="Times New Roman"/>
                <w:b w:val="false"/>
                <w:i w:val="false"/>
                <w:color w:val="000000"/>
                <w:sz w:val="20"/>
              </w:rPr>
              <w:t>
Михайловск – 1</w:t>
            </w:r>
            <w:r>
              <w:br/>
            </w:r>
            <w:r>
              <w:rPr>
                <w:rFonts w:ascii="Times New Roman"/>
                <w:b w:val="false"/>
                <w:i w:val="false"/>
                <w:color w:val="000000"/>
                <w:sz w:val="20"/>
              </w:rPr>
              <w:t>
Ижевск – 1</w:t>
            </w:r>
            <w:r>
              <w:br/>
            </w:r>
            <w:r>
              <w:rPr>
                <w:rFonts w:ascii="Times New Roman"/>
                <w:b w:val="false"/>
                <w:i w:val="false"/>
                <w:color w:val="000000"/>
                <w:sz w:val="20"/>
              </w:rPr>
              <w:t>
Волгодоновск – 1</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 –1, Мәншүк – 1, Приреченск – 1, Воздвиженка – 1, Краснояр – 1, Новоишимка –1, Софиевка – 1, Шалқар – 1, Рақымжан Қошқарбаев ауылдық округі – 1, Максимовка – 1, Тасты –2,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 1, Новоселовка – 1, Новокубанка – 1, Пригородный – 3, Раевка – 3 , Петровка – 4, Бектау – 2, Бозайғыр – 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(4 округ)</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 1, Еңбек – 1, Урюпинка – 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агломерация бойынша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214"/>
    <w:p>
      <w:pPr>
        <w:spacing w:after="0"/>
        <w:ind w:left="0"/>
        <w:jc w:val="left"/>
      </w:pPr>
      <w:r>
        <w:rPr>
          <w:rFonts w:ascii="Times New Roman"/>
          <w:b/>
          <w:i w:val="false"/>
          <w:color w:val="000000"/>
        </w:rPr>
        <w:t xml:space="preserve"> Сүт қабылдау пункттері</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9"/>
        <w:gridCol w:w="4971"/>
      </w:tblGrid>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қабылдау пункттері, барлығы</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(4 округ)</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агломерация бойынша</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bookmarkStart w:name="z241" w:id="215"/>
    <w:p>
      <w:pPr>
        <w:spacing w:after="0"/>
        <w:ind w:left="0"/>
        <w:jc w:val="both"/>
      </w:pPr>
      <w:r>
        <w:rPr>
          <w:rFonts w:ascii="Times New Roman"/>
          <w:b w:val="false"/>
          <w:i w:val="false"/>
          <w:color w:val="000000"/>
          <w:sz w:val="28"/>
        </w:rPr>
        <w:t>
      Бір сүт қабылдау пунктінің қуаты жылына 750 тонна, құрылыс-монтаждау жұмыстарының (бұдан әрі – ҚМЖ), жабдықтар мен қуаты жылына 750 тонна сүт қабылдау пункттерін ұйымдастыруға арналған техника құны шамамен 10,2 млн. теңгені құрайды.</w:t>
      </w:r>
    </w:p>
    <w:bookmarkEnd w:id="215"/>
    <w:bookmarkStart w:name="z242" w:id="216"/>
    <w:p>
      <w:pPr>
        <w:spacing w:after="0"/>
        <w:ind w:left="0"/>
        <w:jc w:val="both"/>
      </w:pPr>
      <w:r>
        <w:rPr>
          <w:rFonts w:ascii="Times New Roman"/>
          <w:b w:val="false"/>
          <w:i w:val="false"/>
          <w:color w:val="000000"/>
          <w:sz w:val="28"/>
        </w:rPr>
        <w:t>
      Есептеу базасы: құрылыстар салу жөніндегі бизнес-жоспар, Қазақстан Республикасындағы 2020 жылға дейін етті бағыттағы мал шаруашылығын дамыту жоспары.</w:t>
      </w:r>
    </w:p>
    <w:bookmarkEnd w:id="216"/>
    <w:bookmarkStart w:name="z243" w:id="217"/>
    <w:p>
      <w:pPr>
        <w:spacing w:after="0"/>
        <w:ind w:left="0"/>
        <w:jc w:val="both"/>
      </w:pPr>
      <w:r>
        <w:rPr>
          <w:rFonts w:ascii="Times New Roman"/>
          <w:b w:val="false"/>
          <w:i w:val="false"/>
          <w:color w:val="000000"/>
          <w:sz w:val="28"/>
        </w:rPr>
        <w:t>
      Барлығы агломерация бойынша 40 бордақылау алаңы қажет. Құрылыс салуға және жабдықтарға жиыны 18052 млн. теңге (40*451,3 млн. теңге) қажет.</w:t>
      </w:r>
    </w:p>
    <w:bookmarkEnd w:id="217"/>
    <w:bookmarkStart w:name="z244" w:id="218"/>
    <w:p>
      <w:pPr>
        <w:spacing w:after="0"/>
        <w:ind w:left="0"/>
        <w:jc w:val="both"/>
      </w:pPr>
      <w:r>
        <w:rPr>
          <w:rFonts w:ascii="Times New Roman"/>
          <w:b w:val="false"/>
          <w:i w:val="false"/>
          <w:color w:val="000000"/>
          <w:sz w:val="28"/>
        </w:rPr>
        <w:t>
      Агломерацияның бүкіл аумағында мал табынын қалыптастыруға (мысалы, малды сатып алуға) 35514,9 млн. теңге қажет. Құны – 1 басқа 739895 теңге.</w:t>
      </w:r>
    </w:p>
    <w:bookmarkEnd w:id="218"/>
    <w:bookmarkStart w:name="z245" w:id="219"/>
    <w:p>
      <w:pPr>
        <w:spacing w:after="0"/>
        <w:ind w:left="0"/>
        <w:jc w:val="both"/>
      </w:pPr>
      <w:r>
        <w:rPr>
          <w:rFonts w:ascii="Times New Roman"/>
          <w:b w:val="false"/>
          <w:i w:val="false"/>
          <w:color w:val="000000"/>
          <w:sz w:val="28"/>
        </w:rPr>
        <w:t>
      Агломерация аумағындағы етті бағыт бойынша инвестициялар жиыны: 53568 млн. теңге, оның ішінде жобаның техникалық-экономикалық негіздемесін (бұдан әрі – ТЭН) әзірлеу құны 240 млн. теңге.</w:t>
      </w:r>
    </w:p>
    <w:bookmarkEnd w:id="219"/>
    <w:bookmarkStart w:name="z246" w:id="220"/>
    <w:p>
      <w:pPr>
        <w:spacing w:after="0"/>
        <w:ind w:left="0"/>
        <w:jc w:val="left"/>
      </w:pPr>
      <w:r>
        <w:rPr>
          <w:rFonts w:ascii="Times New Roman"/>
          <w:b/>
          <w:i w:val="false"/>
          <w:color w:val="000000"/>
        </w:rPr>
        <w:t xml:space="preserve"> Агломерация аудандары бойынша бордақылау алаңдары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709"/>
        <w:gridCol w:w="10603"/>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алаңдар, барлығы</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бойынша орналастыру</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 1, Берсуат – 1, Константиновка –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 –1, Мәншүк – 1, Приреченск – 1, Воздвиженка – 1, Краснояр – 2, Новоишимка – 1, Софиевка – 1, Шалқар – 1, Рақымжан Қошқарбаев ауылдық округі – 1, Максимовка –2, Тасты –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 1, Новоселовка –1, Новокубанка – 1, Пригородный –1, Раевка – 1, Петровка – 2, Бектау – 3, Бозайғыр – 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(4 округ)</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Кеңес-1, Еңбек - 1, Урюпинка - 1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агломерация бойынша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221"/>
    <w:p>
      <w:pPr>
        <w:spacing w:after="0"/>
        <w:ind w:left="0"/>
        <w:jc w:val="left"/>
      </w:pPr>
      <w:r>
        <w:rPr>
          <w:rFonts w:ascii="Times New Roman"/>
          <w:b/>
          <w:i w:val="false"/>
          <w:color w:val="000000"/>
        </w:rPr>
        <w:t xml:space="preserve"> Мал сою орындары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1577"/>
        <w:gridCol w:w="2893"/>
        <w:gridCol w:w="4211"/>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инвестиция, млн. теңге</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ТЭН құны, млн. теңге</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(4 округ)</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агломерация бойынша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bookmarkStart w:name="z250" w:id="222"/>
    <w:p>
      <w:pPr>
        <w:spacing w:after="0"/>
        <w:ind w:left="0"/>
        <w:jc w:val="left"/>
      </w:pPr>
      <w:r>
        <w:rPr>
          <w:rFonts w:ascii="Times New Roman"/>
          <w:b/>
          <w:i w:val="false"/>
          <w:color w:val="000000"/>
        </w:rPr>
        <w:t xml:space="preserve"> Жылыжайлар</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1504"/>
        <w:gridCol w:w="1504"/>
        <w:gridCol w:w="3131"/>
        <w:gridCol w:w="3460"/>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саны,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орналасуы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инвестициялар, млн. теңге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ТЭН құны млн. теңге</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 Бозайғыр ауылы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(4 округ)</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агломерация бойынша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bl>
    <w:p>
      <w:pPr>
        <w:spacing w:after="0"/>
        <w:ind w:left="0"/>
        <w:jc w:val="left"/>
      </w:pPr>
      <w:r>
        <w:br/>
      </w:r>
      <w:r>
        <w:rPr>
          <w:rFonts w:ascii="Times New Roman"/>
          <w:b w:val="false"/>
          <w:i w:val="false"/>
          <w:color w:val="000000"/>
          <w:sz w:val="28"/>
        </w:rPr>
        <w:t>
</w:t>
      </w:r>
    </w:p>
    <w:bookmarkStart w:name="z252" w:id="223"/>
    <w:p>
      <w:pPr>
        <w:spacing w:after="0"/>
        <w:ind w:left="0"/>
        <w:jc w:val="both"/>
      </w:pPr>
      <w:r>
        <w:rPr>
          <w:rFonts w:ascii="Times New Roman"/>
          <w:b w:val="false"/>
          <w:i w:val="false"/>
          <w:color w:val="000000"/>
          <w:sz w:val="28"/>
        </w:rPr>
        <w:t>
      Жылыжай жұмыс істейтін ең төменгі температура – 42 С</w:t>
      </w:r>
      <w:r>
        <w:rPr>
          <w:rFonts w:ascii="Times New Roman"/>
          <w:b w:val="false"/>
          <w:i w:val="false"/>
          <w:color w:val="000000"/>
          <w:vertAlign w:val="superscript"/>
        </w:rPr>
        <w:t>о</w:t>
      </w:r>
      <w:r>
        <w:rPr>
          <w:rFonts w:ascii="Times New Roman"/>
          <w:b w:val="false"/>
          <w:i w:val="false"/>
          <w:color w:val="000000"/>
          <w:sz w:val="28"/>
        </w:rPr>
        <w:t>. Жүйе тәулік бойы 20 С</w:t>
      </w:r>
      <w:r>
        <w:rPr>
          <w:rFonts w:ascii="Times New Roman"/>
          <w:b w:val="false"/>
          <w:i w:val="false"/>
          <w:color w:val="000000"/>
          <w:vertAlign w:val="superscript"/>
        </w:rPr>
        <w:t>о</w:t>
      </w:r>
      <w:r>
        <w:rPr>
          <w:rFonts w:ascii="Times New Roman"/>
          <w:b w:val="false"/>
          <w:i w:val="false"/>
          <w:color w:val="000000"/>
          <w:sz w:val="28"/>
        </w:rPr>
        <w:t xml:space="preserve"> жылуды сақтап тұрады, бұл өсімдіктердің өсуі мен жетілуіне қажетті оңтайлы режим. Жыл мезгіліне байланысты жылыжайдан 400-1800 тонна көкөніс: қияр, қызанақ және аскөк жиналады. Жоба 3,5 гектарға есептелген (дереккөз: "ҚазАгроФинанс" АҚ).</w:t>
      </w:r>
    </w:p>
    <w:bookmarkEnd w:id="223"/>
    <w:bookmarkStart w:name="z253" w:id="224"/>
    <w:p>
      <w:pPr>
        <w:spacing w:after="0"/>
        <w:ind w:left="0"/>
        <w:jc w:val="left"/>
      </w:pPr>
      <w:r>
        <w:rPr>
          <w:rFonts w:ascii="Times New Roman"/>
          <w:b/>
          <w:i w:val="false"/>
          <w:color w:val="000000"/>
        </w:rPr>
        <w:t xml:space="preserve"> Көкөніс қоймалары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0"/>
        <w:gridCol w:w="2994"/>
        <w:gridCol w:w="2436"/>
      </w:tblGrid>
      <w:tr>
        <w:trPr>
          <w:trHeight w:val="30" w:hRule="atLeast"/>
        </w:trPr>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барлығы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w:t>
            </w:r>
          </w:p>
        </w:tc>
      </w:tr>
      <w:tr>
        <w:trPr>
          <w:trHeight w:val="30" w:hRule="atLeast"/>
        </w:trPr>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r>
      <w:tr>
        <w:trPr>
          <w:trHeight w:val="30" w:hRule="atLeast"/>
        </w:trPr>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r>
      <w:tr>
        <w:trPr>
          <w:trHeight w:val="30" w:hRule="atLeast"/>
        </w:trPr>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(4 округ)</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агломерация бойынша</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5" w:id="225"/>
    <w:p>
      <w:pPr>
        <w:spacing w:after="0"/>
        <w:ind w:left="0"/>
        <w:jc w:val="both"/>
      </w:pPr>
      <w:r>
        <w:rPr>
          <w:rFonts w:ascii="Times New Roman"/>
          <w:b w:val="false"/>
          <w:i w:val="false"/>
          <w:color w:val="000000"/>
          <w:sz w:val="28"/>
        </w:rPr>
        <w:t>
      Алаңы 4 мың шаршы метр үлгілік көкөніс қоймасына өнім сапасы сақтала отырып 9 айға дейінгі мерзімге сақтауға 8,0 мың тонна көкөніс пен жеміс сияды.</w:t>
      </w:r>
    </w:p>
    <w:bookmarkEnd w:id="225"/>
    <w:bookmarkStart w:name="z256" w:id="226"/>
    <w:p>
      <w:pPr>
        <w:spacing w:after="0"/>
        <w:ind w:left="0"/>
        <w:jc w:val="both"/>
      </w:pPr>
      <w:r>
        <w:rPr>
          <w:rFonts w:ascii="Times New Roman"/>
          <w:b w:val="false"/>
          <w:i w:val="false"/>
          <w:color w:val="000000"/>
          <w:sz w:val="28"/>
        </w:rPr>
        <w:t>
      Сыйымдылығы 8,0 мың тонна болатын көкөніс қоймасын салу:</w:t>
      </w:r>
    </w:p>
    <w:bookmarkEnd w:id="226"/>
    <w:bookmarkStart w:name="z257" w:id="227"/>
    <w:p>
      <w:pPr>
        <w:spacing w:after="0"/>
        <w:ind w:left="0"/>
        <w:jc w:val="both"/>
      </w:pPr>
      <w:r>
        <w:rPr>
          <w:rFonts w:ascii="Times New Roman"/>
          <w:b w:val="false"/>
          <w:i w:val="false"/>
          <w:color w:val="000000"/>
          <w:sz w:val="28"/>
        </w:rPr>
        <w:t>
      1) көкөністердің тұрақты қоры мен өнімді сақтауды қамтамасыз ету есебінен азық-түліктік тұрақтылықты арттыруға;</w:t>
      </w:r>
    </w:p>
    <w:bookmarkEnd w:id="227"/>
    <w:bookmarkStart w:name="z258" w:id="228"/>
    <w:p>
      <w:pPr>
        <w:spacing w:after="0"/>
        <w:ind w:left="0"/>
        <w:jc w:val="both"/>
      </w:pPr>
      <w:r>
        <w:rPr>
          <w:rFonts w:ascii="Times New Roman"/>
          <w:b w:val="false"/>
          <w:i w:val="false"/>
          <w:color w:val="000000"/>
          <w:sz w:val="28"/>
        </w:rPr>
        <w:t>
      2) сақтау шығындарын төмендетуге, нарыққа шығару көлемін арттыруға;</w:t>
      </w:r>
    </w:p>
    <w:bookmarkEnd w:id="228"/>
    <w:bookmarkStart w:name="z259" w:id="229"/>
    <w:p>
      <w:pPr>
        <w:spacing w:after="0"/>
        <w:ind w:left="0"/>
        <w:jc w:val="both"/>
      </w:pPr>
      <w:r>
        <w:rPr>
          <w:rFonts w:ascii="Times New Roman"/>
          <w:b w:val="false"/>
          <w:i w:val="false"/>
          <w:color w:val="000000"/>
          <w:sz w:val="28"/>
        </w:rPr>
        <w:t>
      3) 60 астам қосымша жұмыс орнын ашуға;</w:t>
      </w:r>
    </w:p>
    <w:bookmarkEnd w:id="229"/>
    <w:bookmarkStart w:name="z260" w:id="230"/>
    <w:p>
      <w:pPr>
        <w:spacing w:after="0"/>
        <w:ind w:left="0"/>
        <w:jc w:val="both"/>
      </w:pPr>
      <w:r>
        <w:rPr>
          <w:rFonts w:ascii="Times New Roman"/>
          <w:b w:val="false"/>
          <w:i w:val="false"/>
          <w:color w:val="000000"/>
          <w:sz w:val="28"/>
        </w:rPr>
        <w:t>
      4) АӨК инфрақұрылымын жақсартуға мүмкіндік береді.</w:t>
      </w:r>
    </w:p>
    <w:bookmarkEnd w:id="2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 w:id="231"/>
    <w:p>
      <w:pPr>
        <w:spacing w:after="0"/>
        <w:ind w:left="0"/>
        <w:jc w:val="left"/>
      </w:pPr>
      <w:r>
        <w:rPr>
          <w:rFonts w:ascii="Times New Roman"/>
          <w:b/>
          <w:i w:val="false"/>
          <w:color w:val="000000"/>
        </w:rPr>
        <w:t xml:space="preserve"> Есепті кезеңде өзекті қоса алғанда Астана агломерациясы және тұрғындардың азық-түлік өнімдеріне қажеттілігі, аудандарының өнім өндіру теңгерімі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04"/>
        <w:gridCol w:w="243"/>
        <w:gridCol w:w="989"/>
        <w:gridCol w:w="1268"/>
        <w:gridCol w:w="1268"/>
        <w:gridCol w:w="709"/>
        <w:gridCol w:w="1269"/>
        <w:gridCol w:w="1269"/>
        <w:gridCol w:w="710"/>
        <w:gridCol w:w="1269"/>
        <w:gridCol w:w="1269"/>
        <w:gridCol w:w="711"/>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адамға шаққан-дағы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тонна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тонна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тонна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тонна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тонна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тонна</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бидай ұны, 1 сұрып</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426949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есе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есе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613638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есе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(және басқа бұршақ тұқымдастар)</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(картоптан басқа)</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 еті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жылқы еті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қой еті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құс еті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172189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p>
      <w:pPr>
        <w:spacing w:after="0"/>
        <w:ind w:left="0"/>
        <w:jc w:val="left"/>
      </w:pPr>
      <w:r>
        <w:br/>
      </w:r>
      <w:r>
        <w:rPr>
          <w:rFonts w:ascii="Times New Roman"/>
          <w:b w:val="false"/>
          <w:i w:val="false"/>
          <w:color w:val="000000"/>
          <w:sz w:val="28"/>
        </w:rPr>
        <w:t>
</w:t>
      </w:r>
    </w:p>
    <w:bookmarkStart w:name="z265" w:id="232"/>
    <w:p>
      <w:pPr>
        <w:spacing w:after="0"/>
        <w:ind w:left="0"/>
        <w:jc w:val="both"/>
      </w:pPr>
      <w:r>
        <w:rPr>
          <w:rFonts w:ascii="Times New Roman"/>
          <w:b w:val="false"/>
          <w:i w:val="false"/>
          <w:color w:val="000000"/>
          <w:sz w:val="28"/>
        </w:rPr>
        <w:t>
      Агломерация аудандарында өнім өндіру теңгерімі және Астана агломерациясы тұрғындарының азық-түлік өнімдеріне қажеттілігі анықталған үрдістер (25-кесте) негізінде есептелген перспективада өзекті ескере отырып, оларда қанағаттандыру деңгейінің қалай өзгергенін көрсетеді. Дара дақылдар өсіру және мал шаруашылығын дамытуды жеткіліксіз қаржыландыру жағдайына өндіріске қарағанда, өсімдік шаруашылығы мен мал шаруашылығының негізгі түрлері өндірісін әртараптандыру 2020 және 2030 жылдары тұрғындардың қажеттіліктерін аса жоғары деңгейде қамтамасыз етуге мүмкіндік береді.</w:t>
      </w:r>
    </w:p>
    <w:bookmarkEnd w:id="232"/>
    <w:bookmarkStart w:name="z266" w:id="233"/>
    <w:p>
      <w:pPr>
        <w:spacing w:after="0"/>
        <w:ind w:left="0"/>
        <w:jc w:val="both"/>
      </w:pPr>
      <w:r>
        <w:rPr>
          <w:rFonts w:ascii="Times New Roman"/>
          <w:b w:val="false"/>
          <w:i w:val="false"/>
          <w:color w:val="000000"/>
          <w:sz w:val="28"/>
        </w:rPr>
        <w:t>
      Мысалы, агломерацияның ауылдық аудандарында картоп егетін егістік көлемін 15 мың гектарға дейін арттыру оған қажеттілікті 2020 жылы – 133 % және 2030 жылы – 131 % қанағаттандыруға мүмкіндік береді. Перспективада көкөністермен (аққауданды қырыққабат, сәбіз, қияр, қызанақ, әртүрлі аскөк) – 2020 жылы – 48 % аскөкті қоспағанда, қанағаттандыру пайызы 3 есе едәуір артады.</w:t>
      </w:r>
    </w:p>
    <w:bookmarkEnd w:id="233"/>
    <w:bookmarkStart w:name="z267" w:id="234"/>
    <w:p>
      <w:pPr>
        <w:spacing w:after="0"/>
        <w:ind w:left="0"/>
        <w:jc w:val="both"/>
      </w:pPr>
      <w:r>
        <w:rPr>
          <w:rFonts w:ascii="Times New Roman"/>
          <w:b w:val="false"/>
          <w:i w:val="false"/>
          <w:color w:val="000000"/>
          <w:sz w:val="28"/>
        </w:rPr>
        <w:t>
      Астана қаласы халқының мал шаруашылығы өнімдеріне (еттің барлық түрлері, сүт, мәйек ірімшігі, сары май, қаймақ, сүзбе) деген қажеттілігін тек қана агломерацияның ауылдық аудандарымен толық қамтамасыз ету мүмкін емес, осыған байланысты Ақмола облысының барлық аудандары және Қарағанды облысының төрт ауданы кіретін Астананың азық-түлік белдеуін оң және қарышты дамыту көзделіп отыр. Құс шаруашылығы бойынша оң үрдіс байқалады және болашақта осы саладағы өнімдермен тұрғындардың қажеттіліктерін толық мөлшерде – 100% және одан жоғары қанағаттандыруға қол жеткізу болжанып отыр.</w:t>
      </w:r>
    </w:p>
    <w:bookmarkEnd w:id="234"/>
    <w:bookmarkStart w:name="z268" w:id="235"/>
    <w:p>
      <w:pPr>
        <w:spacing w:after="0"/>
        <w:ind w:left="0"/>
        <w:jc w:val="both"/>
      </w:pPr>
      <w:r>
        <w:rPr>
          <w:rFonts w:ascii="Times New Roman"/>
          <w:b w:val="false"/>
          <w:i w:val="false"/>
          <w:color w:val="000000"/>
          <w:sz w:val="28"/>
        </w:rPr>
        <w:t xml:space="preserve">
      Астана агломерациясының ауылдық аумақтарын дамыту жөніндегі іс-шаралар жоспары (Агроөнеркәсіптік кешенді дамыту): </w:t>
      </w:r>
    </w:p>
    <w:bookmarkEnd w:id="235"/>
    <w:bookmarkStart w:name="z269" w:id="236"/>
    <w:p>
      <w:pPr>
        <w:spacing w:after="0"/>
        <w:ind w:left="0"/>
        <w:jc w:val="both"/>
      </w:pPr>
      <w:r>
        <w:rPr>
          <w:rFonts w:ascii="Times New Roman"/>
          <w:b w:val="false"/>
          <w:i w:val="false"/>
          <w:color w:val="000000"/>
          <w:sz w:val="28"/>
        </w:rPr>
        <w:t>
      1) агломерация аумағында ауыл шаруашылығы салаларын әртараптандыру.</w:t>
      </w:r>
    </w:p>
    <w:bookmarkEnd w:id="236"/>
    <w:bookmarkStart w:name="z270" w:id="237"/>
    <w:p>
      <w:pPr>
        <w:spacing w:after="0"/>
        <w:ind w:left="0"/>
        <w:jc w:val="both"/>
      </w:pPr>
      <w:r>
        <w:rPr>
          <w:rFonts w:ascii="Times New Roman"/>
          <w:b w:val="false"/>
          <w:i w:val="false"/>
          <w:color w:val="000000"/>
          <w:sz w:val="28"/>
        </w:rPr>
        <w:t>
      2) егістік алқаптары құрылымын Қазақстан Республикасы Ауыл шаруашылығы министрлігінің 2014 жылғы 23 мамырдағы № 1-1/277 бұйрығымен бекітілген Ауыл шаруашылығы өнімдерінің нақты түрін өндіру үшін ауыл шаруашылығы алқаптарын оңтайлы пайдалануға байланысты арнайы ұсынылған схемаға сәйкес келтіру, оның ішінде:</w:t>
      </w:r>
    </w:p>
    <w:bookmarkEnd w:id="237"/>
    <w:bookmarkStart w:name="z271" w:id="238"/>
    <w:p>
      <w:pPr>
        <w:spacing w:after="0"/>
        <w:ind w:left="0"/>
        <w:jc w:val="both"/>
      </w:pPr>
      <w:r>
        <w:rPr>
          <w:rFonts w:ascii="Times New Roman"/>
          <w:b w:val="false"/>
          <w:i w:val="false"/>
          <w:color w:val="000000"/>
          <w:sz w:val="28"/>
        </w:rPr>
        <w:t>
      агломерацияның ауылдық аумақтарында шаруашылықтардағы егістік алқаптарының үлес салмағын: астық және бұршақ - 70 % кем емес, зәйтүн - 5 - 7 %-ға, азықтық - 12 %-ға, картоп және көкөністер -2 - 3 %-ға, пар - 10 %-ға жеткізу.</w:t>
      </w:r>
    </w:p>
    <w:bookmarkEnd w:id="238"/>
    <w:bookmarkStart w:name="z272" w:id="239"/>
    <w:p>
      <w:pPr>
        <w:spacing w:after="0"/>
        <w:ind w:left="0"/>
        <w:jc w:val="both"/>
      </w:pPr>
      <w:r>
        <w:rPr>
          <w:rFonts w:ascii="Times New Roman"/>
          <w:b w:val="false"/>
          <w:i w:val="false"/>
          <w:color w:val="000000"/>
          <w:sz w:val="28"/>
        </w:rPr>
        <w:t>
      3) инновациялық технологияларды пайдалана отырып және экономиканың аграрлық секторы салаларының техникалық базасын жаңғырта отырып, АӨК салаларын қарқынды дамыту;</w:t>
      </w:r>
    </w:p>
    <w:bookmarkEnd w:id="239"/>
    <w:bookmarkStart w:name="z273" w:id="240"/>
    <w:p>
      <w:pPr>
        <w:spacing w:after="0"/>
        <w:ind w:left="0"/>
        <w:jc w:val="both"/>
      </w:pPr>
      <w:r>
        <w:rPr>
          <w:rFonts w:ascii="Times New Roman"/>
          <w:b w:val="false"/>
          <w:i w:val="false"/>
          <w:color w:val="000000"/>
          <w:sz w:val="28"/>
        </w:rPr>
        <w:t>
      4) 14000 гектардан кем емес алқапта картоп, 6000 га кем емес алқапта көкөніс өсіруде қарқынды технологияларды пайдалану.</w:t>
      </w:r>
    </w:p>
    <w:bookmarkEnd w:id="240"/>
    <w:bookmarkStart w:name="z274" w:id="241"/>
    <w:p>
      <w:pPr>
        <w:spacing w:after="0"/>
        <w:ind w:left="0"/>
        <w:jc w:val="both"/>
      </w:pPr>
      <w:r>
        <w:rPr>
          <w:rFonts w:ascii="Times New Roman"/>
          <w:b w:val="false"/>
          <w:i w:val="false"/>
          <w:color w:val="000000"/>
          <w:sz w:val="28"/>
        </w:rPr>
        <w:t>
      5) жылыжай желісінің, заманауи көкөніс сақтау қоймаларының құрылысы, құрылысқа ТЭН әзірлеу жөніндегі шаралар:</w:t>
      </w:r>
    </w:p>
    <w:bookmarkEnd w:id="241"/>
    <w:bookmarkStart w:name="z275" w:id="242"/>
    <w:p>
      <w:pPr>
        <w:spacing w:after="0"/>
        <w:ind w:left="0"/>
        <w:jc w:val="both"/>
      </w:pPr>
      <w:r>
        <w:rPr>
          <w:rFonts w:ascii="Times New Roman"/>
          <w:b w:val="false"/>
          <w:i w:val="false"/>
          <w:color w:val="000000"/>
          <w:sz w:val="28"/>
        </w:rPr>
        <w:t>
      Аршалы кентінде – 1 жылыжай,</w:t>
      </w:r>
    </w:p>
    <w:bookmarkEnd w:id="242"/>
    <w:bookmarkStart w:name="z276" w:id="243"/>
    <w:p>
      <w:pPr>
        <w:spacing w:after="0"/>
        <w:ind w:left="0"/>
        <w:jc w:val="both"/>
      </w:pPr>
      <w:r>
        <w:rPr>
          <w:rFonts w:ascii="Times New Roman"/>
          <w:b w:val="false"/>
          <w:i w:val="false"/>
          <w:color w:val="000000"/>
          <w:sz w:val="28"/>
        </w:rPr>
        <w:t>
      Аршалы кентінде – 1 көкөніс сақтау қоймасы,</w:t>
      </w:r>
    </w:p>
    <w:bookmarkEnd w:id="243"/>
    <w:bookmarkStart w:name="z277" w:id="244"/>
    <w:p>
      <w:pPr>
        <w:spacing w:after="0"/>
        <w:ind w:left="0"/>
        <w:jc w:val="both"/>
      </w:pPr>
      <w:r>
        <w:rPr>
          <w:rFonts w:ascii="Times New Roman"/>
          <w:b w:val="false"/>
          <w:i w:val="false"/>
          <w:color w:val="000000"/>
          <w:sz w:val="28"/>
        </w:rPr>
        <w:t>
      Степное ауылында – 1, Бозайғыр ауылында – 1 жылыжай,</w:t>
      </w:r>
    </w:p>
    <w:bookmarkEnd w:id="244"/>
    <w:bookmarkStart w:name="z278" w:id="245"/>
    <w:p>
      <w:pPr>
        <w:spacing w:after="0"/>
        <w:ind w:left="0"/>
        <w:jc w:val="both"/>
      </w:pPr>
      <w:r>
        <w:rPr>
          <w:rFonts w:ascii="Times New Roman"/>
          <w:b w:val="false"/>
          <w:i w:val="false"/>
          <w:color w:val="000000"/>
          <w:sz w:val="28"/>
        </w:rPr>
        <w:t>
      Степное ауылында – 1 көкөніс сақтау қоймасы,</w:t>
      </w:r>
    </w:p>
    <w:bookmarkEnd w:id="245"/>
    <w:bookmarkStart w:name="z279" w:id="246"/>
    <w:p>
      <w:pPr>
        <w:spacing w:after="0"/>
        <w:ind w:left="0"/>
        <w:jc w:val="both"/>
      </w:pPr>
      <w:r>
        <w:rPr>
          <w:rFonts w:ascii="Times New Roman"/>
          <w:b w:val="false"/>
          <w:i w:val="false"/>
          <w:color w:val="000000"/>
          <w:sz w:val="28"/>
        </w:rPr>
        <w:t>
      Қабанбай батыр аулында – 1,</w:t>
      </w:r>
    </w:p>
    <w:bookmarkEnd w:id="246"/>
    <w:bookmarkStart w:name="z280" w:id="247"/>
    <w:p>
      <w:pPr>
        <w:spacing w:after="0"/>
        <w:ind w:left="0"/>
        <w:jc w:val="both"/>
      </w:pPr>
      <w:r>
        <w:rPr>
          <w:rFonts w:ascii="Times New Roman"/>
          <w:b w:val="false"/>
          <w:i w:val="false"/>
          <w:color w:val="000000"/>
          <w:sz w:val="28"/>
        </w:rPr>
        <w:t>
      Ақкөл қаласында – 1 жылыжай;</w:t>
      </w:r>
    </w:p>
    <w:bookmarkEnd w:id="247"/>
    <w:bookmarkStart w:name="z281" w:id="248"/>
    <w:p>
      <w:pPr>
        <w:spacing w:after="0"/>
        <w:ind w:left="0"/>
        <w:jc w:val="both"/>
      </w:pPr>
      <w:r>
        <w:rPr>
          <w:rFonts w:ascii="Times New Roman"/>
          <w:b w:val="false"/>
          <w:i w:val="false"/>
          <w:color w:val="000000"/>
          <w:sz w:val="28"/>
        </w:rPr>
        <w:t>
      6) мал шаруашылығы салаларын ІҚМ өсіру және бордақылау бойынша жоғары технологиялық фермалар, шағын СТФ, арнайы бордақылау алаңын, агломерацияның ауылдық аумақтарының шаруашылық субьектілерінің азықтық базаларын нығайту негізінде сүт қабылдау пункттерін құру жолымен дамытуға болады;</w:t>
      </w:r>
    </w:p>
    <w:bookmarkEnd w:id="248"/>
    <w:bookmarkStart w:name="z282" w:id="249"/>
    <w:p>
      <w:pPr>
        <w:spacing w:after="0"/>
        <w:ind w:left="0"/>
        <w:jc w:val="both"/>
      </w:pPr>
      <w:r>
        <w:rPr>
          <w:rFonts w:ascii="Times New Roman"/>
          <w:b w:val="false"/>
          <w:i w:val="false"/>
          <w:color w:val="000000"/>
          <w:sz w:val="28"/>
        </w:rPr>
        <w:t>
      7) ауыл шаруашылығы жануарларының жалпы табынын жоғары өнімді мал басын, оның ішінде малдың түріне байланысты, басын: ірі мүйізді ірі қараны 52320 дейін, оның ішінде сиырларды 26107 дейін, жылқыны 26550 дейін, қойды 58300 дейін арттыру.</w:t>
      </w:r>
    </w:p>
    <w:bookmarkEnd w:id="249"/>
    <w:bookmarkStart w:name="z283" w:id="250"/>
    <w:p>
      <w:pPr>
        <w:spacing w:after="0"/>
        <w:ind w:left="0"/>
        <w:jc w:val="both"/>
      </w:pPr>
      <w:r>
        <w:rPr>
          <w:rFonts w:ascii="Times New Roman"/>
          <w:b w:val="false"/>
          <w:i w:val="false"/>
          <w:color w:val="000000"/>
          <w:sz w:val="28"/>
        </w:rPr>
        <w:t>
      8) жем-шөптік дақылдар егетін егістік алаңы 117000 гектарға дейін жеткізу.</w:t>
      </w:r>
    </w:p>
    <w:bookmarkEnd w:id="250"/>
    <w:bookmarkStart w:name="z284" w:id="251"/>
    <w:p>
      <w:pPr>
        <w:spacing w:after="0"/>
        <w:ind w:left="0"/>
        <w:jc w:val="both"/>
      </w:pPr>
      <w:r>
        <w:rPr>
          <w:rFonts w:ascii="Times New Roman"/>
          <w:b w:val="false"/>
          <w:i w:val="false"/>
          <w:color w:val="000000"/>
          <w:sz w:val="28"/>
        </w:rPr>
        <w:t>
      9) агломерацияның ауылдық аумақтарында құрылысқа ТЭН әзірлеу:</w:t>
      </w:r>
    </w:p>
    <w:bookmarkEnd w:id="251"/>
    <w:bookmarkStart w:name="z285" w:id="252"/>
    <w:p>
      <w:pPr>
        <w:spacing w:after="0"/>
        <w:ind w:left="0"/>
        <w:jc w:val="both"/>
      </w:pPr>
      <w:r>
        <w:rPr>
          <w:rFonts w:ascii="Times New Roman"/>
          <w:b w:val="false"/>
          <w:i w:val="false"/>
          <w:color w:val="000000"/>
          <w:sz w:val="28"/>
        </w:rPr>
        <w:t>
      СТФ – 38 кем емес;</w:t>
      </w:r>
    </w:p>
    <w:bookmarkEnd w:id="252"/>
    <w:bookmarkStart w:name="z286" w:id="253"/>
    <w:p>
      <w:pPr>
        <w:spacing w:after="0"/>
        <w:ind w:left="0"/>
        <w:jc w:val="both"/>
      </w:pPr>
      <w:r>
        <w:rPr>
          <w:rFonts w:ascii="Times New Roman"/>
          <w:b w:val="false"/>
          <w:i w:val="false"/>
          <w:color w:val="000000"/>
          <w:sz w:val="28"/>
        </w:rPr>
        <w:t>
      бордақылау алаңдары – 40 кем емес;</w:t>
      </w:r>
    </w:p>
    <w:bookmarkEnd w:id="253"/>
    <w:bookmarkStart w:name="z287" w:id="254"/>
    <w:p>
      <w:pPr>
        <w:spacing w:after="0"/>
        <w:ind w:left="0"/>
        <w:jc w:val="both"/>
      </w:pPr>
      <w:r>
        <w:rPr>
          <w:rFonts w:ascii="Times New Roman"/>
          <w:b w:val="false"/>
          <w:i w:val="false"/>
          <w:color w:val="000000"/>
          <w:sz w:val="28"/>
        </w:rPr>
        <w:t>
      сүт қабылдау орындары – 70 кем емес;</w:t>
      </w:r>
    </w:p>
    <w:bookmarkEnd w:id="254"/>
    <w:bookmarkStart w:name="z288" w:id="255"/>
    <w:p>
      <w:pPr>
        <w:spacing w:after="0"/>
        <w:ind w:left="0"/>
        <w:jc w:val="both"/>
      </w:pPr>
      <w:r>
        <w:rPr>
          <w:rFonts w:ascii="Times New Roman"/>
          <w:b w:val="false"/>
          <w:i w:val="false"/>
          <w:color w:val="000000"/>
          <w:sz w:val="28"/>
        </w:rPr>
        <w:t>
      10) мал сою алаңдары желісін, заманауи мал базарларын құру;</w:t>
      </w:r>
    </w:p>
    <w:bookmarkEnd w:id="255"/>
    <w:bookmarkStart w:name="z289" w:id="256"/>
    <w:p>
      <w:pPr>
        <w:spacing w:after="0"/>
        <w:ind w:left="0"/>
        <w:jc w:val="both"/>
      </w:pPr>
      <w:r>
        <w:rPr>
          <w:rFonts w:ascii="Times New Roman"/>
          <w:b w:val="false"/>
          <w:i w:val="false"/>
          <w:color w:val="000000"/>
          <w:sz w:val="28"/>
        </w:rPr>
        <w:t>
      11) агломерацияның ауылдық аумақтарында кемінде 6 соғым пунктінің құрылысына ТЭН әзірлеу;</w:t>
      </w:r>
    </w:p>
    <w:bookmarkEnd w:id="256"/>
    <w:bookmarkStart w:name="z290" w:id="257"/>
    <w:p>
      <w:pPr>
        <w:spacing w:after="0"/>
        <w:ind w:left="0"/>
        <w:jc w:val="both"/>
      </w:pPr>
      <w:r>
        <w:rPr>
          <w:rFonts w:ascii="Times New Roman"/>
          <w:b w:val="false"/>
          <w:i w:val="false"/>
          <w:color w:val="000000"/>
          <w:sz w:val="28"/>
        </w:rPr>
        <w:t>
      12) инновациялық технологияларды қолданатын, жоғары білікті персоналды тартатын кәсіпорындарды қолдау бойынша шешім қабылдау.</w:t>
      </w:r>
    </w:p>
    <w:bookmarkEnd w:id="257"/>
    <w:bookmarkStart w:name="z291" w:id="258"/>
    <w:p>
      <w:pPr>
        <w:spacing w:after="0"/>
        <w:ind w:left="0"/>
        <w:jc w:val="left"/>
      </w:pPr>
      <w:r>
        <w:rPr>
          <w:rFonts w:ascii="Times New Roman"/>
          <w:b/>
          <w:i w:val="false"/>
          <w:color w:val="000000"/>
        </w:rPr>
        <w:t xml:space="preserve"> Индустриялық аймақ құру</w:t>
      </w:r>
    </w:p>
    <w:bookmarkEnd w:id="258"/>
    <w:bookmarkStart w:name="z292" w:id="259"/>
    <w:p>
      <w:pPr>
        <w:spacing w:after="0"/>
        <w:ind w:left="0"/>
        <w:jc w:val="both"/>
      </w:pPr>
      <w:r>
        <w:rPr>
          <w:rFonts w:ascii="Times New Roman"/>
          <w:b w:val="false"/>
          <w:i w:val="false"/>
          <w:color w:val="000000"/>
          <w:sz w:val="28"/>
        </w:rPr>
        <w:t>
      "Төңкеріс" индустриялық аймағы (Шортанды ауданындағы Бозайғыр ауылдық округі).</w:t>
      </w:r>
    </w:p>
    <w:bookmarkEnd w:id="259"/>
    <w:bookmarkStart w:name="z293" w:id="260"/>
    <w:p>
      <w:pPr>
        <w:spacing w:after="0"/>
        <w:ind w:left="0"/>
        <w:jc w:val="both"/>
      </w:pPr>
      <w:r>
        <w:rPr>
          <w:rFonts w:ascii="Times New Roman"/>
          <w:b w:val="false"/>
          <w:i w:val="false"/>
          <w:color w:val="000000"/>
          <w:sz w:val="28"/>
        </w:rPr>
        <w:t>
      Өндірістің үлкен қалалардан көшірілуі және олардың қызмет көрсету секторына мамандануы салдарынан осы салалардың кеңістікте шоғырлануының жаңа жүйесі қалыптасады. Дүниежүзілік Банк мамандарының мәліметтері бойынша қалалардың екі типін қалыптастыру қажет, олар – әртараптандырылған және мамандандырылған қалалар. Агломерациялар, әдетте, бірнеше ірі әртараптандырылған орталықтар мен шағын мамандандырылған қалалардан құралады.</w:t>
      </w:r>
    </w:p>
    <w:bookmarkEnd w:id="260"/>
    <w:bookmarkStart w:name="z294" w:id="261"/>
    <w:p>
      <w:pPr>
        <w:spacing w:after="0"/>
        <w:ind w:left="0"/>
        <w:jc w:val="both"/>
      </w:pPr>
      <w:r>
        <w:rPr>
          <w:rFonts w:ascii="Times New Roman"/>
          <w:b w:val="false"/>
          <w:i w:val="false"/>
          <w:color w:val="000000"/>
          <w:sz w:val="28"/>
        </w:rPr>
        <w:t xml:space="preserve">
      Төңкеріс станциясының индустриялық аймағында өнеркәсіпті дамытудың негізгі бағыттары: </w:t>
      </w:r>
    </w:p>
    <w:bookmarkEnd w:id="261"/>
    <w:bookmarkStart w:name="z295" w:id="262"/>
    <w:p>
      <w:pPr>
        <w:spacing w:after="0"/>
        <w:ind w:left="0"/>
        <w:jc w:val="both"/>
      </w:pPr>
      <w:r>
        <w:rPr>
          <w:rFonts w:ascii="Times New Roman"/>
          <w:b w:val="false"/>
          <w:i w:val="false"/>
          <w:color w:val="000000"/>
          <w:sz w:val="28"/>
        </w:rPr>
        <w:t>
      1) көліктік машина жасау;</w:t>
      </w:r>
    </w:p>
    <w:bookmarkEnd w:id="262"/>
    <w:bookmarkStart w:name="z296" w:id="263"/>
    <w:p>
      <w:pPr>
        <w:spacing w:after="0"/>
        <w:ind w:left="0"/>
        <w:jc w:val="both"/>
      </w:pPr>
      <w:r>
        <w:rPr>
          <w:rFonts w:ascii="Times New Roman"/>
          <w:b w:val="false"/>
          <w:i w:val="false"/>
          <w:color w:val="000000"/>
          <w:sz w:val="28"/>
        </w:rPr>
        <w:t>
      2) ауыл шаруашылығы машиналарын жасау.</w:t>
      </w:r>
    </w:p>
    <w:bookmarkEnd w:id="263"/>
    <w:bookmarkStart w:name="z297" w:id="264"/>
    <w:p>
      <w:pPr>
        <w:spacing w:after="0"/>
        <w:ind w:left="0"/>
        <w:jc w:val="left"/>
      </w:pPr>
      <w:r>
        <w:rPr>
          <w:rFonts w:ascii="Times New Roman"/>
          <w:b/>
          <w:i w:val="false"/>
          <w:color w:val="000000"/>
        </w:rPr>
        <w:t xml:space="preserve"> "Төңкеріс" индустриялық аймағында жоспарланған инвестициялық жобалар</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9"/>
        <w:gridCol w:w="2415"/>
        <w:gridCol w:w="2492"/>
        <w:gridCol w:w="775"/>
        <w:gridCol w:w="3779"/>
        <w:gridCol w:w="1634"/>
      </w:tblGrid>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w:t>
            </w: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шығару зауыты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 қорғау </w:t>
            </w:r>
            <w:r>
              <w:br/>
            </w:r>
            <w:r>
              <w:rPr>
                <w:rFonts w:ascii="Times New Roman"/>
                <w:b w:val="false"/>
                <w:i w:val="false"/>
                <w:color w:val="000000"/>
                <w:sz w:val="20"/>
              </w:rPr>
              <w:t>
құрылғыларын шығаратын зауыты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өңдеу техникасын </w:t>
            </w:r>
            <w:r>
              <w:br/>
            </w:r>
            <w:r>
              <w:rPr>
                <w:rFonts w:ascii="Times New Roman"/>
                <w:b w:val="false"/>
                <w:i w:val="false"/>
                <w:color w:val="000000"/>
                <w:sz w:val="20"/>
              </w:rPr>
              <w:t>
шығаратын зауыт (себу кешендері, культиватор,</w:t>
            </w:r>
            <w:r>
              <w:br/>
            </w:r>
            <w:r>
              <w:rPr>
                <w:rFonts w:ascii="Times New Roman"/>
                <w:b w:val="false"/>
                <w:i w:val="false"/>
                <w:color w:val="000000"/>
                <w:sz w:val="20"/>
              </w:rPr>
              <w:t>
 тырма және т.б.)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мен комбайндардың қосалқы бөлшектерін шығару және </w:t>
            </w:r>
            <w:r>
              <w:br/>
            </w:r>
            <w:r>
              <w:rPr>
                <w:rFonts w:ascii="Times New Roman"/>
                <w:b w:val="false"/>
                <w:i w:val="false"/>
                <w:color w:val="000000"/>
                <w:sz w:val="20"/>
              </w:rPr>
              <w:t xml:space="preserve">
сатуды дамыту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профильдерін шығаратын зауыт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дайын бұйымдар шығаратын зауыт (жолаушылар вагондары кабиналары)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Электровоздардың механикалық бөлігін топтамалы шығаруға арналған кешен құру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остерімен дөңгелек </w:t>
            </w:r>
            <w:r>
              <w:br/>
            </w:r>
            <w:r>
              <w:rPr>
                <w:rFonts w:ascii="Times New Roman"/>
                <w:b w:val="false"/>
                <w:i w:val="false"/>
                <w:color w:val="000000"/>
                <w:sz w:val="20"/>
              </w:rPr>
              <w:t>
жұптарын шығару зауыты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 стент шығаратын зауыт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Гидрооқшаулау</w:t>
            </w:r>
            <w:r>
              <w:br/>
            </w:r>
            <w:r>
              <w:rPr>
                <w:rFonts w:ascii="Times New Roman"/>
                <w:b w:val="false"/>
                <w:i w:val="false"/>
                <w:color w:val="000000"/>
                <w:sz w:val="20"/>
              </w:rPr>
              <w:t>
материалдарын шығаратын зауыт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шығаратын зауыт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 шығаратын зауыт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қабықша шығару зауыты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ТББ зауыты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 зауыты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299" w:id="265"/>
    <w:p>
      <w:pPr>
        <w:spacing w:after="0"/>
        <w:ind w:left="0"/>
        <w:jc w:val="both"/>
      </w:pPr>
      <w:r>
        <w:rPr>
          <w:rFonts w:ascii="Times New Roman"/>
          <w:b w:val="false"/>
          <w:i w:val="false"/>
          <w:color w:val="000000"/>
          <w:sz w:val="28"/>
        </w:rPr>
        <w:t>
      "Аршалы" индустриялық аймағы (Аршалы ауданының Аршалы кенті).</w:t>
      </w:r>
    </w:p>
    <w:bookmarkEnd w:id="265"/>
    <w:bookmarkStart w:name="z300" w:id="266"/>
    <w:p>
      <w:pPr>
        <w:spacing w:after="0"/>
        <w:ind w:left="0"/>
        <w:jc w:val="both"/>
      </w:pPr>
      <w:r>
        <w:rPr>
          <w:rFonts w:ascii="Times New Roman"/>
          <w:b w:val="false"/>
          <w:i w:val="false"/>
          <w:color w:val="000000"/>
          <w:sz w:val="28"/>
        </w:rPr>
        <w:t>
      Аршалы кентінің артықшылығы оның Астана – Теміртау – Қарағанды даму осінде орналасуы болып табылады. Қазақстанның қалыптасқан ірі өндірістік қалалары арасындағы байланыстың болуы қаланың өнеркәсіптік мамандануына негіз болады.</w:t>
      </w:r>
    </w:p>
    <w:bookmarkEnd w:id="266"/>
    <w:bookmarkStart w:name="z301" w:id="267"/>
    <w:p>
      <w:pPr>
        <w:spacing w:after="0"/>
        <w:ind w:left="0"/>
        <w:jc w:val="both"/>
      </w:pPr>
      <w:r>
        <w:rPr>
          <w:rFonts w:ascii="Times New Roman"/>
          <w:b w:val="false"/>
          <w:i w:val="false"/>
          <w:color w:val="000000"/>
          <w:sz w:val="28"/>
        </w:rPr>
        <w:t>
      Экономикалық белсенді халықтың ағымдағы еңбекке мамандануын екі бейінді сала, атап айтқанда, агроөнеркәсіптік кешен және құрылыс материалдары өндірісі анықтайды. Қазіргі кезде Аршалы кентінің барлық дерлік өнеркәсібі агломерация өзегінің қажеттіліктерін қанағаттандыруға нысаналы бағытталған. "ҚазШпал" АҚ, "Аркада Индастри" ЖШС, "Нефрит Голд" ЖШС қала түзуші кәсіпорындар болып табылады. Өндірілген өнімді өткізу нарығын іздестіру басты проблема болып табылады. Өнеркәсіптік кәсіпорындарда ("ҚазШпал" АҚ-ны қоспағанда) өнімдерді жеткізуге ұзақ мерзімді шарттар жасалмаған.</w:t>
      </w:r>
    </w:p>
    <w:bookmarkEnd w:id="267"/>
    <w:bookmarkStart w:name="z302" w:id="268"/>
    <w:p>
      <w:pPr>
        <w:spacing w:after="0"/>
        <w:ind w:left="0"/>
        <w:jc w:val="both"/>
      </w:pPr>
      <w:r>
        <w:rPr>
          <w:rFonts w:ascii="Times New Roman"/>
          <w:b w:val="false"/>
          <w:i w:val="false"/>
          <w:color w:val="000000"/>
          <w:sz w:val="28"/>
        </w:rPr>
        <w:t>
      Дәстүрлі маманданудан басқа (АӨК, құрылыс материалдары өндірісі), қала өнеркәсібін жоғары технологиялар индустриялық аймағын құру есебінен дамыту жоспарланған. Бұл жоғары технологиялы ғылымды көп қажет ететін бәсекеге қабілетті өнім өндірісін қамтамасыз ету үшін қажет.</w:t>
      </w:r>
    </w:p>
    <w:bookmarkEnd w:id="268"/>
    <w:bookmarkStart w:name="z303" w:id="269"/>
    <w:p>
      <w:pPr>
        <w:spacing w:after="0"/>
        <w:ind w:left="0"/>
        <w:jc w:val="both"/>
      </w:pPr>
      <w:r>
        <w:rPr>
          <w:rFonts w:ascii="Times New Roman"/>
          <w:b w:val="false"/>
          <w:i w:val="false"/>
          <w:color w:val="000000"/>
          <w:sz w:val="28"/>
        </w:rPr>
        <w:t>
      "Аршалы кенті" индустриялық аймағы үшін өнеркәсіптің ең басым салалары:</w:t>
      </w:r>
    </w:p>
    <w:bookmarkEnd w:id="269"/>
    <w:bookmarkStart w:name="z304" w:id="270"/>
    <w:p>
      <w:pPr>
        <w:spacing w:after="0"/>
        <w:ind w:left="0"/>
        <w:jc w:val="both"/>
      </w:pPr>
      <w:r>
        <w:rPr>
          <w:rFonts w:ascii="Times New Roman"/>
          <w:b w:val="false"/>
          <w:i w:val="false"/>
          <w:color w:val="000000"/>
          <w:sz w:val="28"/>
        </w:rPr>
        <w:t>
      1) энергетикалық машина жасау;</w:t>
      </w:r>
    </w:p>
    <w:bookmarkEnd w:id="270"/>
    <w:bookmarkStart w:name="z305" w:id="271"/>
    <w:p>
      <w:pPr>
        <w:spacing w:after="0"/>
        <w:ind w:left="0"/>
        <w:jc w:val="both"/>
      </w:pPr>
      <w:r>
        <w:rPr>
          <w:rFonts w:ascii="Times New Roman"/>
          <w:b w:val="false"/>
          <w:i w:val="false"/>
          <w:color w:val="000000"/>
          <w:sz w:val="28"/>
        </w:rPr>
        <w:t>
      2) металл өңдеу (құю өндірісі) болып табылады.</w:t>
      </w:r>
    </w:p>
    <w:bookmarkEnd w:id="271"/>
    <w:bookmarkStart w:name="z306" w:id="272"/>
    <w:p>
      <w:pPr>
        <w:spacing w:after="0"/>
        <w:ind w:left="0"/>
        <w:jc w:val="both"/>
      </w:pPr>
      <w:r>
        <w:rPr>
          <w:rFonts w:ascii="Times New Roman"/>
          <w:b w:val="false"/>
          <w:i w:val="false"/>
          <w:color w:val="000000"/>
          <w:sz w:val="28"/>
        </w:rPr>
        <w:t>
      Энергетикалық машина жасау. Шығыс Қазақстан және Алматы облыстарын электрмен жабдықтау тиімділігін арттыру мақсатында "Солтүстік – Оңтүстік" бағытындағы тасымалдауды күшейту үшін "500 кВ Солтүстік – Шығыс – Оңтүстік транзиті құрылысы" жобасы іске асырылатын болады. Бұл жоба екі кезеңде жүзеге асырылады. Бірінші кезеңі "Екібастұз – Семей – Өскемен" бағыты бойынша, екінші кезеңі "Семей – Ақтоғай – Талдықорған – Алматы" бағыты бойынша жүреді. Осы жоба іске қосылғанда Қазақстанның оңтүстігі мен солтүстігі арасындағы берілетін электр энергиясын өткізу желісінің қабілеті 2100 МВт, яғни 14 млрд кВт/с жетеді.</w:t>
      </w:r>
    </w:p>
    <w:bookmarkEnd w:id="272"/>
    <w:bookmarkStart w:name="z307" w:id="273"/>
    <w:p>
      <w:pPr>
        <w:spacing w:after="0"/>
        <w:ind w:left="0"/>
        <w:jc w:val="both"/>
      </w:pPr>
      <w:r>
        <w:rPr>
          <w:rFonts w:ascii="Times New Roman"/>
          <w:b w:val="false"/>
          <w:i w:val="false"/>
          <w:color w:val="000000"/>
          <w:sz w:val="28"/>
        </w:rPr>
        <w:t>
      Қазақстандағы жаңартылатын энергия көздерінің 2020 жылға дейін даму жоспарында 13 жел электр станциясын және 4 күн электр станциясын салу қамтылған. Жаңа энергия объектілері құрылысы тек тиісті энергия үнемдеудің өтемдік бағдарламасын жүргізгеннен кейін және ЖЭК энергиялық қондырғыларын қолданғанда ғана мүмкін болады.</w:t>
      </w:r>
    </w:p>
    <w:bookmarkEnd w:id="273"/>
    <w:bookmarkStart w:name="z308" w:id="274"/>
    <w:p>
      <w:pPr>
        <w:spacing w:after="0"/>
        <w:ind w:left="0"/>
        <w:jc w:val="both"/>
      </w:pPr>
      <w:r>
        <w:rPr>
          <w:rFonts w:ascii="Times New Roman"/>
          <w:b w:val="false"/>
          <w:i w:val="false"/>
          <w:color w:val="000000"/>
          <w:sz w:val="28"/>
        </w:rPr>
        <w:t>
      Металл өңдеу. Өнеркәсіптік өнімдер сапасын арттыру аралық буындардағы өнім сапасына, атап айтқанда, машина жасаудың дайындық базасы болып табылатын құю өндірісіне тәуелді болады. Қазіргі кезде құйылған бөлшектер машиналар мен құрылғылардың жалпы салмағының орта есеппен 65 %-ын құрайды, сондықтан олардың беріктігі, ұзақ мерзімге жарамдылығы және т.б. дайын өнім сапасына тікелей әсер етеді.</w:t>
      </w:r>
    </w:p>
    <w:bookmarkEnd w:id="274"/>
    <w:bookmarkStart w:name="z309" w:id="275"/>
    <w:p>
      <w:pPr>
        <w:spacing w:after="0"/>
        <w:ind w:left="0"/>
        <w:jc w:val="both"/>
      </w:pPr>
      <w:r>
        <w:rPr>
          <w:rFonts w:ascii="Times New Roman"/>
          <w:b w:val="false"/>
          <w:i w:val="false"/>
          <w:color w:val="000000"/>
          <w:sz w:val="28"/>
        </w:rPr>
        <w:t>
      Құйылған машина жасау әлеуеті мынадай перспективалы сегменттермен айқындалады:</w:t>
      </w:r>
    </w:p>
    <w:bookmarkEnd w:id="275"/>
    <w:bookmarkStart w:name="z310" w:id="276"/>
    <w:p>
      <w:pPr>
        <w:spacing w:after="0"/>
        <w:ind w:left="0"/>
        <w:jc w:val="both"/>
      </w:pPr>
      <w:r>
        <w:rPr>
          <w:rFonts w:ascii="Times New Roman"/>
          <w:b w:val="false"/>
          <w:i w:val="false"/>
          <w:color w:val="000000"/>
          <w:sz w:val="28"/>
        </w:rPr>
        <w:t>
      1) ауыл шаруашылығы техникасы;</w:t>
      </w:r>
    </w:p>
    <w:bookmarkEnd w:id="276"/>
    <w:bookmarkStart w:name="z311" w:id="277"/>
    <w:p>
      <w:pPr>
        <w:spacing w:after="0"/>
        <w:ind w:left="0"/>
        <w:jc w:val="both"/>
      </w:pPr>
      <w:r>
        <w:rPr>
          <w:rFonts w:ascii="Times New Roman"/>
          <w:b w:val="false"/>
          <w:i w:val="false"/>
          <w:color w:val="000000"/>
          <w:sz w:val="28"/>
        </w:rPr>
        <w:t>
      2) теміржол көлігі;</w:t>
      </w:r>
    </w:p>
    <w:bookmarkEnd w:id="277"/>
    <w:bookmarkStart w:name="z312" w:id="278"/>
    <w:p>
      <w:pPr>
        <w:spacing w:after="0"/>
        <w:ind w:left="0"/>
        <w:jc w:val="both"/>
      </w:pPr>
      <w:r>
        <w:rPr>
          <w:rFonts w:ascii="Times New Roman"/>
          <w:b w:val="false"/>
          <w:i w:val="false"/>
          <w:color w:val="000000"/>
          <w:sz w:val="28"/>
        </w:rPr>
        <w:t>
      3) көлік құралдары және техника;</w:t>
      </w:r>
    </w:p>
    <w:bookmarkEnd w:id="278"/>
    <w:bookmarkStart w:name="z313" w:id="279"/>
    <w:p>
      <w:pPr>
        <w:spacing w:after="0"/>
        <w:ind w:left="0"/>
        <w:jc w:val="both"/>
      </w:pPr>
      <w:r>
        <w:rPr>
          <w:rFonts w:ascii="Times New Roman"/>
          <w:b w:val="false"/>
          <w:i w:val="false"/>
          <w:color w:val="000000"/>
          <w:sz w:val="28"/>
        </w:rPr>
        <w:t>
      4) қозғалтқыштар және күш қондырғылары;</w:t>
      </w:r>
    </w:p>
    <w:bookmarkEnd w:id="279"/>
    <w:bookmarkStart w:name="z314" w:id="280"/>
    <w:p>
      <w:pPr>
        <w:spacing w:after="0"/>
        <w:ind w:left="0"/>
        <w:jc w:val="both"/>
      </w:pPr>
      <w:r>
        <w:rPr>
          <w:rFonts w:ascii="Times New Roman"/>
          <w:b w:val="false"/>
          <w:i w:val="false"/>
          <w:color w:val="000000"/>
          <w:sz w:val="28"/>
        </w:rPr>
        <w:t>
      5) жел қондырғылары;</w:t>
      </w:r>
    </w:p>
    <w:bookmarkEnd w:id="280"/>
    <w:bookmarkStart w:name="z315" w:id="281"/>
    <w:p>
      <w:pPr>
        <w:spacing w:after="0"/>
        <w:ind w:left="0"/>
        <w:jc w:val="both"/>
      </w:pPr>
      <w:r>
        <w:rPr>
          <w:rFonts w:ascii="Times New Roman"/>
          <w:b w:val="false"/>
          <w:i w:val="false"/>
          <w:color w:val="000000"/>
          <w:sz w:val="28"/>
        </w:rPr>
        <w:t>
      6) білдек жасау;</w:t>
      </w:r>
    </w:p>
    <w:bookmarkEnd w:id="281"/>
    <w:bookmarkStart w:name="z316" w:id="282"/>
    <w:p>
      <w:pPr>
        <w:spacing w:after="0"/>
        <w:ind w:left="0"/>
        <w:jc w:val="both"/>
      </w:pPr>
      <w:r>
        <w:rPr>
          <w:rFonts w:ascii="Times New Roman"/>
          <w:b w:val="false"/>
          <w:i w:val="false"/>
          <w:color w:val="000000"/>
          <w:sz w:val="28"/>
        </w:rPr>
        <w:t>
      7) компрессорлар және сорғылар.</w:t>
      </w:r>
    </w:p>
    <w:bookmarkEnd w:id="282"/>
    <w:bookmarkStart w:name="z317" w:id="283"/>
    <w:p>
      <w:pPr>
        <w:spacing w:after="0"/>
        <w:ind w:left="0"/>
        <w:jc w:val="both"/>
      </w:pPr>
      <w:r>
        <w:rPr>
          <w:rFonts w:ascii="Times New Roman"/>
          <w:b w:val="false"/>
          <w:i w:val="false"/>
          <w:color w:val="000000"/>
          <w:sz w:val="28"/>
        </w:rPr>
        <w:t>
      2030 жылға қарай индустриялық парк аумағында жалпы инвестиция көлемі 29 802,8 млн. теңге болатын 17 инвестициялық жобаны іске асыру жоспарланған (27-кесте).</w:t>
      </w:r>
    </w:p>
    <w:bookmarkEnd w:id="283"/>
    <w:bookmarkStart w:name="z318" w:id="284"/>
    <w:p>
      <w:pPr>
        <w:spacing w:after="0"/>
        <w:ind w:left="0"/>
        <w:jc w:val="both"/>
      </w:pPr>
      <w:r>
        <w:rPr>
          <w:rFonts w:ascii="Times New Roman"/>
          <w:b w:val="false"/>
          <w:i w:val="false"/>
          <w:color w:val="000000"/>
          <w:sz w:val="28"/>
        </w:rPr>
        <w:t>
      Осы жобалар іске асырылатын кезде 1700 жаңа жұмыс орны ашылады, бұл аудан өнеркәсібіндегі ағымдағы жұмыспен қамтудан 2,2 есе артық.</w:t>
      </w:r>
    </w:p>
    <w:bookmarkEnd w:id="284"/>
    <w:bookmarkStart w:name="z319" w:id="285"/>
    <w:p>
      <w:pPr>
        <w:spacing w:after="0"/>
        <w:ind w:left="0"/>
        <w:jc w:val="left"/>
      </w:pPr>
      <w:r>
        <w:rPr>
          <w:rFonts w:ascii="Times New Roman"/>
          <w:b/>
          <w:i w:val="false"/>
          <w:color w:val="000000"/>
        </w:rPr>
        <w:t xml:space="preserve"> "Аршалы" индустриялық аймағында жоспарланған инвестициялық жобалар</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3"/>
        <w:gridCol w:w="1709"/>
        <w:gridCol w:w="2609"/>
        <w:gridCol w:w="888"/>
        <w:gridCol w:w="3840"/>
        <w:gridCol w:w="18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w:t>
            </w:r>
            <w:r>
              <w:br/>
            </w:r>
            <w:r>
              <w:rPr>
                <w:rFonts w:ascii="Times New Roman"/>
                <w:b w:val="false"/>
                <w:i w:val="false"/>
                <w:color w:val="000000"/>
                <w:sz w:val="20"/>
              </w:rPr>
              <w:t>
құю зауыты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құю комбинаты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болат өндірісін іске қосу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вольтті оқшаулама және кабельді-өткізгіш</w:t>
            </w:r>
            <w:r>
              <w:br/>
            </w:r>
            <w:r>
              <w:rPr>
                <w:rFonts w:ascii="Times New Roman"/>
                <w:b w:val="false"/>
                <w:i w:val="false"/>
                <w:color w:val="000000"/>
                <w:sz w:val="20"/>
              </w:rPr>
              <w:t>
өнімдер шығаратын зауыты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Электрлік</w:t>
            </w:r>
            <w:r>
              <w:br/>
            </w:r>
            <w:r>
              <w:rPr>
                <w:rFonts w:ascii="Times New Roman"/>
                <w:b w:val="false"/>
                <w:i w:val="false"/>
                <w:color w:val="000000"/>
                <w:sz w:val="20"/>
              </w:rPr>
              <w:t>
қозғалтқыштар өндірісін құру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Метизді өнімдер шығаратын зауыты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өнімдер шығар зауыт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және төмен қосындыланған болатты</w:t>
            </w:r>
            <w:r>
              <w:br/>
            </w:r>
            <w:r>
              <w:rPr>
                <w:rFonts w:ascii="Times New Roman"/>
                <w:b w:val="false"/>
                <w:i w:val="false"/>
                <w:color w:val="000000"/>
                <w:sz w:val="20"/>
              </w:rPr>
              <w:t>
дәнекерлеуге арналған</w:t>
            </w:r>
            <w:r>
              <w:br/>
            </w:r>
            <w:r>
              <w:rPr>
                <w:rFonts w:ascii="Times New Roman"/>
                <w:b w:val="false"/>
                <w:i w:val="false"/>
                <w:color w:val="000000"/>
                <w:sz w:val="20"/>
              </w:rPr>
              <w:t>
электродтар өндірісін</w:t>
            </w:r>
            <w:r>
              <w:br/>
            </w:r>
            <w:r>
              <w:rPr>
                <w:rFonts w:ascii="Times New Roman"/>
                <w:b w:val="false"/>
                <w:i w:val="false"/>
                <w:color w:val="000000"/>
                <w:sz w:val="20"/>
              </w:rPr>
              <w:t>
ұйымдастыру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құрылғыларын</w:t>
            </w:r>
            <w:r>
              <w:br/>
            </w:r>
            <w:r>
              <w:rPr>
                <w:rFonts w:ascii="Times New Roman"/>
                <w:b w:val="false"/>
                <w:i w:val="false"/>
                <w:color w:val="000000"/>
                <w:sz w:val="20"/>
              </w:rPr>
              <w:t>
шығаратын зауыттың құрылысы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 ыдыс өндірісі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зауыты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кірпіш шығаратын зауыт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арматура шығаратын зауыты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профильдер шығаратын зауыт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Шыны-магний табақтар шығаратын зауыт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панельдерін</w:t>
            </w:r>
            <w:r>
              <w:br/>
            </w:r>
            <w:r>
              <w:rPr>
                <w:rFonts w:ascii="Times New Roman"/>
                <w:b w:val="false"/>
                <w:i w:val="false"/>
                <w:color w:val="000000"/>
                <w:sz w:val="20"/>
              </w:rPr>
              <w:t>
шығаратын зауыт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зауыты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bookmarkStart w:name="z321" w:id="286"/>
    <w:p>
      <w:pPr>
        <w:spacing w:after="0"/>
        <w:ind w:left="0"/>
        <w:jc w:val="both"/>
      </w:pPr>
      <w:r>
        <w:rPr>
          <w:rFonts w:ascii="Times New Roman"/>
          <w:b w:val="false"/>
          <w:i w:val="false"/>
          <w:color w:val="000000"/>
          <w:sz w:val="28"/>
        </w:rPr>
        <w:t>
       "Жайнақ" индустриялық аймағы (Целиноград ауданының Максимовка ауылдық округі).</w:t>
      </w:r>
    </w:p>
    <w:bookmarkEnd w:id="286"/>
    <w:bookmarkStart w:name="z322" w:id="287"/>
    <w:p>
      <w:pPr>
        <w:spacing w:after="0"/>
        <w:ind w:left="0"/>
        <w:jc w:val="both"/>
      </w:pPr>
      <w:r>
        <w:rPr>
          <w:rFonts w:ascii="Times New Roman"/>
          <w:b w:val="false"/>
          <w:i w:val="false"/>
          <w:color w:val="000000"/>
          <w:sz w:val="28"/>
        </w:rPr>
        <w:t>
      Жайнақ станциясы жанындағы өнеркәсіптік ауданда индустриялық аймақ құру үшін қолайлы жағдайлар бар:</w:t>
      </w:r>
    </w:p>
    <w:bookmarkEnd w:id="287"/>
    <w:bookmarkStart w:name="z323" w:id="288"/>
    <w:p>
      <w:pPr>
        <w:spacing w:after="0"/>
        <w:ind w:left="0"/>
        <w:jc w:val="both"/>
      </w:pPr>
      <w:r>
        <w:rPr>
          <w:rFonts w:ascii="Times New Roman"/>
          <w:b w:val="false"/>
          <w:i w:val="false"/>
          <w:color w:val="000000"/>
          <w:sz w:val="28"/>
        </w:rPr>
        <w:t>
      1) Талапкер – Астраханка орналастыру арнасындағы жақын орналасқан елді мекендердің өнеркәсіптік өндірістердің болмауына байланысты артық еңбек ресурстары бар;</w:t>
      </w:r>
    </w:p>
    <w:bookmarkEnd w:id="288"/>
    <w:bookmarkStart w:name="z324" w:id="289"/>
    <w:p>
      <w:pPr>
        <w:spacing w:after="0"/>
        <w:ind w:left="0"/>
        <w:jc w:val="both"/>
      </w:pPr>
      <w:r>
        <w:rPr>
          <w:rFonts w:ascii="Times New Roman"/>
          <w:b w:val="false"/>
          <w:i w:val="false"/>
          <w:color w:val="000000"/>
          <w:sz w:val="28"/>
        </w:rPr>
        <w:t>
      2) Астана қаласына дейін теміржол торабы бар;</w:t>
      </w:r>
    </w:p>
    <w:bookmarkEnd w:id="289"/>
    <w:bookmarkStart w:name="z325" w:id="290"/>
    <w:p>
      <w:pPr>
        <w:spacing w:after="0"/>
        <w:ind w:left="0"/>
        <w:jc w:val="both"/>
      </w:pPr>
      <w:r>
        <w:rPr>
          <w:rFonts w:ascii="Times New Roman"/>
          <w:b w:val="false"/>
          <w:i w:val="false"/>
          <w:color w:val="000000"/>
          <w:sz w:val="28"/>
        </w:rPr>
        <w:t>
      3) Фарфоров ауылында қолданыстағы қосалқы электр станциясы бар;</w:t>
      </w:r>
    </w:p>
    <w:bookmarkEnd w:id="290"/>
    <w:bookmarkStart w:name="z326" w:id="291"/>
    <w:p>
      <w:pPr>
        <w:spacing w:after="0"/>
        <w:ind w:left="0"/>
        <w:jc w:val="both"/>
      </w:pPr>
      <w:r>
        <w:rPr>
          <w:rFonts w:ascii="Times New Roman"/>
          <w:b w:val="false"/>
          <w:i w:val="false"/>
          <w:color w:val="000000"/>
          <w:sz w:val="28"/>
        </w:rPr>
        <w:t>
      4) өнеркәсіптік мақсаттағы 100 гектар жер учаскесі бөлінген.</w:t>
      </w:r>
    </w:p>
    <w:bookmarkEnd w:id="291"/>
    <w:bookmarkStart w:name="z327" w:id="292"/>
    <w:p>
      <w:pPr>
        <w:spacing w:after="0"/>
        <w:ind w:left="0"/>
        <w:jc w:val="both"/>
      </w:pPr>
      <w:r>
        <w:rPr>
          <w:rFonts w:ascii="Times New Roman"/>
          <w:b w:val="false"/>
          <w:i w:val="false"/>
          <w:color w:val="000000"/>
          <w:sz w:val="28"/>
        </w:rPr>
        <w:t>
      Индустриялық аймақтың орналасқан орны индустриялық аймақтың мынадай мамандануына алғышарт жасайды:</w:t>
      </w:r>
    </w:p>
    <w:bookmarkEnd w:id="292"/>
    <w:bookmarkStart w:name="z328" w:id="293"/>
    <w:p>
      <w:pPr>
        <w:spacing w:after="0"/>
        <w:ind w:left="0"/>
        <w:jc w:val="both"/>
      </w:pPr>
      <w:r>
        <w:rPr>
          <w:rFonts w:ascii="Times New Roman"/>
          <w:b w:val="false"/>
          <w:i w:val="false"/>
          <w:color w:val="000000"/>
          <w:sz w:val="28"/>
        </w:rPr>
        <w:t>
      1) химия өнеркәсібі;</w:t>
      </w:r>
    </w:p>
    <w:bookmarkEnd w:id="293"/>
    <w:bookmarkStart w:name="z329" w:id="294"/>
    <w:p>
      <w:pPr>
        <w:spacing w:after="0"/>
        <w:ind w:left="0"/>
        <w:jc w:val="both"/>
      </w:pPr>
      <w:r>
        <w:rPr>
          <w:rFonts w:ascii="Times New Roman"/>
          <w:b w:val="false"/>
          <w:i w:val="false"/>
          <w:color w:val="000000"/>
          <w:sz w:val="28"/>
        </w:rPr>
        <w:t>
      2) техногенді қалдықтар мен қатты тұрмыстық қалдықтарды (бұдан әрі – ҚТҚ) өңдеу.</w:t>
      </w:r>
    </w:p>
    <w:bookmarkEnd w:id="294"/>
    <w:bookmarkStart w:name="z330" w:id="295"/>
    <w:p>
      <w:pPr>
        <w:spacing w:after="0"/>
        <w:ind w:left="0"/>
        <w:jc w:val="both"/>
      </w:pPr>
      <w:r>
        <w:rPr>
          <w:rFonts w:ascii="Times New Roman"/>
          <w:b w:val="false"/>
          <w:i w:val="false"/>
          <w:color w:val="000000"/>
          <w:sz w:val="28"/>
        </w:rPr>
        <w:t>
      Химия саласы. Жоғарыда айтылғандай, химия өнеркәсібінде 2 басым сегмент айқындалған:</w:t>
      </w:r>
    </w:p>
    <w:bookmarkEnd w:id="295"/>
    <w:bookmarkStart w:name="z331" w:id="296"/>
    <w:p>
      <w:pPr>
        <w:spacing w:after="0"/>
        <w:ind w:left="0"/>
        <w:jc w:val="both"/>
      </w:pPr>
      <w:r>
        <w:rPr>
          <w:rFonts w:ascii="Times New Roman"/>
          <w:b w:val="false"/>
          <w:i w:val="false"/>
          <w:color w:val="000000"/>
          <w:sz w:val="28"/>
        </w:rPr>
        <w:t>
      1) мұнай химиясы өнімдері негізіндегі өндіріс;</w:t>
      </w:r>
    </w:p>
    <w:bookmarkEnd w:id="296"/>
    <w:bookmarkStart w:name="z332" w:id="297"/>
    <w:p>
      <w:pPr>
        <w:spacing w:after="0"/>
        <w:ind w:left="0"/>
        <w:jc w:val="both"/>
      </w:pPr>
      <w:r>
        <w:rPr>
          <w:rFonts w:ascii="Times New Roman"/>
          <w:b w:val="false"/>
          <w:i w:val="false"/>
          <w:color w:val="000000"/>
          <w:sz w:val="28"/>
        </w:rPr>
        <w:t>
      2) шағын химия өнімдері өндірісі.</w:t>
      </w:r>
    </w:p>
    <w:bookmarkEnd w:id="297"/>
    <w:bookmarkStart w:name="z333" w:id="298"/>
    <w:p>
      <w:pPr>
        <w:spacing w:after="0"/>
        <w:ind w:left="0"/>
        <w:jc w:val="both"/>
      </w:pPr>
      <w:r>
        <w:rPr>
          <w:rFonts w:ascii="Times New Roman"/>
          <w:b w:val="false"/>
          <w:i w:val="false"/>
          <w:color w:val="000000"/>
          <w:sz w:val="28"/>
        </w:rPr>
        <w:t>
      2009 жылғы қыркүйекте Павлодар қаласында "Компания Нефтехим LTD" ЖШС алғашқы метилтретбутил эфирі (бұдан әрі – МТБЭ) және пропилен мен полипропилен өндірісі іске қосылды. Зауыттың экспортқа шығарылатын жылдық жиынтық қуаты 90 %-ды құрайды, ол бүгінгі таңда 20 мың тонна МТБЭ, 35 мың тонна пропилен және 30 мың тонна полипропиленді құрап отыр.</w:t>
      </w:r>
    </w:p>
    <w:bookmarkEnd w:id="298"/>
    <w:bookmarkStart w:name="z334" w:id="299"/>
    <w:p>
      <w:pPr>
        <w:spacing w:after="0"/>
        <w:ind w:left="0"/>
        <w:jc w:val="both"/>
      </w:pPr>
      <w:r>
        <w:rPr>
          <w:rFonts w:ascii="Times New Roman"/>
          <w:b w:val="false"/>
          <w:i w:val="false"/>
          <w:color w:val="000000"/>
          <w:sz w:val="28"/>
        </w:rPr>
        <w:t>
      Сондай-ақ, 2016 жылы "Атырау" арнайы-экономикалық аймағы аумағында базалық мұнай химиясы өнімі – полипропиленнің өндірісі бойынша (1 фаза) интеграцияланған газ-химия кешенін (жылына 500 мың тонна полипропилен) пайдалануға беру жоспарланып отыр, құны – 2,3 млрд. АҚШ доллары.</w:t>
      </w:r>
    </w:p>
    <w:bookmarkEnd w:id="299"/>
    <w:bookmarkStart w:name="z335" w:id="300"/>
    <w:p>
      <w:pPr>
        <w:spacing w:after="0"/>
        <w:ind w:left="0"/>
        <w:jc w:val="both"/>
      </w:pPr>
      <w:r>
        <w:rPr>
          <w:rFonts w:ascii="Times New Roman"/>
          <w:b w:val="false"/>
          <w:i w:val="false"/>
          <w:color w:val="000000"/>
          <w:sz w:val="28"/>
        </w:rPr>
        <w:t>
      Полипропиленнен дайын өнім өндіру үшін өңдеудің бес негізгі әдісі бар:</w:t>
      </w:r>
    </w:p>
    <w:bookmarkEnd w:id="300"/>
    <w:bookmarkStart w:name="z336" w:id="301"/>
    <w:p>
      <w:pPr>
        <w:spacing w:after="0"/>
        <w:ind w:left="0"/>
        <w:jc w:val="both"/>
      </w:pPr>
      <w:r>
        <w:rPr>
          <w:rFonts w:ascii="Times New Roman"/>
          <w:b w:val="false"/>
          <w:i w:val="false"/>
          <w:color w:val="000000"/>
          <w:sz w:val="28"/>
        </w:rPr>
        <w:t>
      1) экструзия (қабықшалар, табақтар, құбырлар, жіптер мен талшықтар);</w:t>
      </w:r>
    </w:p>
    <w:bookmarkEnd w:id="301"/>
    <w:bookmarkStart w:name="z337" w:id="302"/>
    <w:p>
      <w:pPr>
        <w:spacing w:after="0"/>
        <w:ind w:left="0"/>
        <w:jc w:val="both"/>
      </w:pPr>
      <w:r>
        <w:rPr>
          <w:rFonts w:ascii="Times New Roman"/>
          <w:b w:val="false"/>
          <w:i w:val="false"/>
          <w:color w:val="000000"/>
          <w:sz w:val="28"/>
        </w:rPr>
        <w:t>
      2) қысыммен құйылатын құймалар (ыдыстар, медициналық бұйымдар, автожинақтамалары және аккумулятор батареялары, фитингілер);</w:t>
      </w:r>
    </w:p>
    <w:bookmarkEnd w:id="302"/>
    <w:bookmarkStart w:name="z338" w:id="303"/>
    <w:p>
      <w:pPr>
        <w:spacing w:after="0"/>
        <w:ind w:left="0"/>
        <w:jc w:val="both"/>
      </w:pPr>
      <w:r>
        <w:rPr>
          <w:rFonts w:ascii="Times New Roman"/>
          <w:b w:val="false"/>
          <w:i w:val="false"/>
          <w:color w:val="000000"/>
          <w:sz w:val="28"/>
        </w:rPr>
        <w:t>
      3) үрмелер (қабықшалар, ыдыстар);</w:t>
      </w:r>
    </w:p>
    <w:bookmarkEnd w:id="303"/>
    <w:bookmarkStart w:name="z339" w:id="304"/>
    <w:p>
      <w:pPr>
        <w:spacing w:after="0"/>
        <w:ind w:left="0"/>
        <w:jc w:val="both"/>
      </w:pPr>
      <w:r>
        <w:rPr>
          <w:rFonts w:ascii="Times New Roman"/>
          <w:b w:val="false"/>
          <w:i w:val="false"/>
          <w:color w:val="000000"/>
          <w:sz w:val="28"/>
        </w:rPr>
        <w:t>
      4) ротоформалау (ыдыстар, ірі пластик бұйымдар);</w:t>
      </w:r>
    </w:p>
    <w:bookmarkEnd w:id="304"/>
    <w:bookmarkStart w:name="z340" w:id="305"/>
    <w:p>
      <w:pPr>
        <w:spacing w:after="0"/>
        <w:ind w:left="0"/>
        <w:jc w:val="both"/>
      </w:pPr>
      <w:r>
        <w:rPr>
          <w:rFonts w:ascii="Times New Roman"/>
          <w:b w:val="false"/>
          <w:i w:val="false"/>
          <w:color w:val="000000"/>
          <w:sz w:val="28"/>
        </w:rPr>
        <w:t>
      5) көпірту (оқшаулау материалдары);</w:t>
      </w:r>
    </w:p>
    <w:bookmarkEnd w:id="305"/>
    <w:bookmarkStart w:name="z341" w:id="306"/>
    <w:p>
      <w:pPr>
        <w:spacing w:after="0"/>
        <w:ind w:left="0"/>
        <w:jc w:val="both"/>
      </w:pPr>
      <w:r>
        <w:rPr>
          <w:rFonts w:ascii="Times New Roman"/>
          <w:b w:val="false"/>
          <w:i w:val="false"/>
          <w:color w:val="000000"/>
          <w:sz w:val="28"/>
        </w:rPr>
        <w:t xml:space="preserve">
      Техногендік қалдықтар мен ҚТҚ өңдеу. </w:t>
      </w:r>
    </w:p>
    <w:bookmarkEnd w:id="306"/>
    <w:bookmarkStart w:name="z342" w:id="307"/>
    <w:p>
      <w:pPr>
        <w:spacing w:after="0"/>
        <w:ind w:left="0"/>
        <w:jc w:val="both"/>
      </w:pPr>
      <w:r>
        <w:rPr>
          <w:rFonts w:ascii="Times New Roman"/>
          <w:b w:val="false"/>
          <w:i w:val="false"/>
          <w:color w:val="000000"/>
          <w:sz w:val="28"/>
        </w:rPr>
        <w:t>
      Қазақстан Республикасы Президентінің 2013 жылғы 30 мамырдағы № 577 Жарлығымен бекітілген Қазақстан Республикасының "жасыл экономикаға" көшу тұжырымдамасына сәйкес бүгінгі күні ҚТҚ басқару саласын жетілдіру негізгі бағыттардың бірі болып белгіленген, онда республика бойынша ҚТҚ өңдеу үлесі 2030 жылға қарай 40 %-ға жетуі тиіс. 2014 жылы қатты тұрмыстық қалдықтарды өңдеу үлесі 7,9 %-ды құрады.</w:t>
      </w:r>
    </w:p>
    <w:bookmarkEnd w:id="307"/>
    <w:bookmarkStart w:name="z343" w:id="308"/>
    <w:p>
      <w:pPr>
        <w:spacing w:after="0"/>
        <w:ind w:left="0"/>
        <w:jc w:val="both"/>
      </w:pPr>
      <w:r>
        <w:rPr>
          <w:rFonts w:ascii="Times New Roman"/>
          <w:b w:val="false"/>
          <w:i w:val="false"/>
          <w:color w:val="000000"/>
          <w:sz w:val="28"/>
        </w:rPr>
        <w:t>
      2012 жылдың соңынан бастап Астанада өндірістік қуаты жылына 300 мың тонна ҚТҚ (тәулігіне 700 – 750 тонна) құрайтын "Алтын-ТЕТ" ЖШС қоқыс өңдеу кешені пайдалануға берілді, қалдықтарды өңдеу тереңдігі бар болғаны 7%, қалған 93% брикеттелген түрде көму үшін полигонға шығарылады. Бұл кешен ҚТҚ-ны сұрыптауды және өңдеуді жүзеге асырады. Өнеркәсіптік пайдалануға беру 320 жұмыс орнының ашылуын қамтамасыз етті.</w:t>
      </w:r>
    </w:p>
    <w:bookmarkEnd w:id="308"/>
    <w:bookmarkStart w:name="z344" w:id="309"/>
    <w:p>
      <w:pPr>
        <w:spacing w:after="0"/>
        <w:ind w:left="0"/>
        <w:jc w:val="both"/>
      </w:pPr>
      <w:r>
        <w:rPr>
          <w:rFonts w:ascii="Times New Roman"/>
          <w:b w:val="false"/>
          <w:i w:val="false"/>
          <w:color w:val="000000"/>
          <w:sz w:val="28"/>
        </w:rPr>
        <w:t>
      Алайда ҚТҚ өңдеу мәселесі өзекті болып қалып отыр, өйткені агломерация аймағында іргелес жатқан барлық аумақтар үшін ҚТҚ-ның рұқсатсыз үйінділері проблемасы бар.</w:t>
      </w:r>
    </w:p>
    <w:bookmarkEnd w:id="309"/>
    <w:bookmarkStart w:name="z345" w:id="310"/>
    <w:p>
      <w:pPr>
        <w:spacing w:after="0"/>
        <w:ind w:left="0"/>
        <w:jc w:val="both"/>
      </w:pPr>
      <w:r>
        <w:rPr>
          <w:rFonts w:ascii="Times New Roman"/>
          <w:b w:val="false"/>
          <w:i w:val="false"/>
          <w:color w:val="000000"/>
          <w:sz w:val="28"/>
        </w:rPr>
        <w:t>
      2030 жылға қарай индустриялық парк аймағында жалпы инвестиция көлемі 19 680,1 млн. теңге болатын 19 инвестициялық жобаны іске асыру жоспарланған (28-кесте).</w:t>
      </w:r>
    </w:p>
    <w:bookmarkEnd w:id="310"/>
    <w:bookmarkStart w:name="z346" w:id="311"/>
    <w:p>
      <w:pPr>
        <w:spacing w:after="0"/>
        <w:ind w:left="0"/>
        <w:jc w:val="both"/>
      </w:pPr>
      <w:r>
        <w:rPr>
          <w:rFonts w:ascii="Times New Roman"/>
          <w:b w:val="false"/>
          <w:i w:val="false"/>
          <w:color w:val="000000"/>
          <w:sz w:val="28"/>
        </w:rPr>
        <w:t>
      Бұл жобалар іске асырылған кезде 1405 жаңа жұмыс орны ашылады, бұл өнеркәсіптік аймақтағы ағымдағы жұмыспен қамту көрсеткішінен 13,2 есе артық.</w:t>
      </w:r>
    </w:p>
    <w:bookmarkEnd w:id="311"/>
    <w:bookmarkStart w:name="z347" w:id="312"/>
    <w:p>
      <w:pPr>
        <w:spacing w:after="0"/>
        <w:ind w:left="0"/>
        <w:jc w:val="left"/>
      </w:pPr>
      <w:r>
        <w:rPr>
          <w:rFonts w:ascii="Times New Roman"/>
          <w:b/>
          <w:i w:val="false"/>
          <w:color w:val="000000"/>
        </w:rPr>
        <w:t xml:space="preserve"> "Жайнақ" индустриялық аймағының жоспарланған инвестициялық жобалары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4626"/>
        <w:gridCol w:w="2143"/>
        <w:gridCol w:w="631"/>
        <w:gridCol w:w="2654"/>
        <w:gridCol w:w="1294"/>
      </w:tblGrid>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химия </w:t>
            </w:r>
            <w:r>
              <w:br/>
            </w:r>
            <w:r>
              <w:rPr>
                <w:rFonts w:ascii="Times New Roman"/>
                <w:b w:val="false"/>
                <w:i w:val="false"/>
                <w:color w:val="000000"/>
                <w:sz w:val="20"/>
              </w:rPr>
              <w:t xml:space="preserve">
тауарларын шығару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Ротоформалау әдісімен </w:t>
            </w:r>
            <w:r>
              <w:br/>
            </w:r>
            <w:r>
              <w:rPr>
                <w:rFonts w:ascii="Times New Roman"/>
                <w:b w:val="false"/>
                <w:i w:val="false"/>
                <w:color w:val="000000"/>
                <w:sz w:val="20"/>
              </w:rPr>
              <w:t xml:space="preserve">
пластмасса бұйымдар </w:t>
            </w:r>
            <w:r>
              <w:br/>
            </w:r>
            <w:r>
              <w:rPr>
                <w:rFonts w:ascii="Times New Roman"/>
                <w:b w:val="false"/>
                <w:i w:val="false"/>
                <w:color w:val="000000"/>
                <w:sz w:val="20"/>
              </w:rPr>
              <w:t>
өндіретін зауыт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ыдыстар </w:t>
            </w:r>
            <w:r>
              <w:br/>
            </w:r>
            <w:r>
              <w:rPr>
                <w:rFonts w:ascii="Times New Roman"/>
                <w:b w:val="false"/>
                <w:i w:val="false"/>
                <w:color w:val="000000"/>
                <w:sz w:val="20"/>
              </w:rPr>
              <w:t>
шығаратын зауыт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бұйымдар </w:t>
            </w:r>
            <w:r>
              <w:br/>
            </w:r>
            <w:r>
              <w:rPr>
                <w:rFonts w:ascii="Times New Roman"/>
                <w:b w:val="false"/>
                <w:i w:val="false"/>
                <w:color w:val="000000"/>
                <w:sz w:val="20"/>
              </w:rPr>
              <w:t xml:space="preserve">
өндірісі бойынша </w:t>
            </w:r>
            <w:r>
              <w:br/>
            </w:r>
            <w:r>
              <w:rPr>
                <w:rFonts w:ascii="Times New Roman"/>
                <w:b w:val="false"/>
                <w:i w:val="false"/>
                <w:color w:val="000000"/>
                <w:sz w:val="20"/>
              </w:rPr>
              <w:t>
экструзиялық желілер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өңдеу </w:t>
            </w:r>
            <w:r>
              <w:br/>
            </w:r>
            <w:r>
              <w:rPr>
                <w:rFonts w:ascii="Times New Roman"/>
                <w:b w:val="false"/>
                <w:i w:val="false"/>
                <w:color w:val="000000"/>
                <w:sz w:val="20"/>
              </w:rPr>
              <w:t>
зауытының құрылысы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"CemenTech" шағын бетон зауыттарын </w:t>
            </w:r>
            <w:r>
              <w:br/>
            </w:r>
            <w:r>
              <w:rPr>
                <w:rFonts w:ascii="Times New Roman"/>
                <w:b w:val="false"/>
                <w:i w:val="false"/>
                <w:color w:val="000000"/>
                <w:sz w:val="20"/>
              </w:rPr>
              <w:t>
ірі торапты құрастыру</w:t>
            </w:r>
            <w:r>
              <w:br/>
            </w:r>
            <w:r>
              <w:rPr>
                <w:rFonts w:ascii="Times New Roman"/>
                <w:b w:val="false"/>
                <w:i w:val="false"/>
                <w:color w:val="000000"/>
                <w:sz w:val="20"/>
              </w:rPr>
              <w:t>
 өндірісін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және тағамдық емес өнімдерге арналған</w:t>
            </w:r>
            <w:r>
              <w:br/>
            </w:r>
            <w:r>
              <w:rPr>
                <w:rFonts w:ascii="Times New Roman"/>
                <w:b w:val="false"/>
                <w:i w:val="false"/>
                <w:color w:val="000000"/>
                <w:sz w:val="20"/>
              </w:rPr>
              <w:t>
жұмсақ қаптама өндірісі</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зауыты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зауыты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кірпіш </w:t>
            </w:r>
            <w:r>
              <w:br/>
            </w:r>
            <w:r>
              <w:rPr>
                <w:rFonts w:ascii="Times New Roman"/>
                <w:b w:val="false"/>
                <w:i w:val="false"/>
                <w:color w:val="000000"/>
                <w:sz w:val="20"/>
              </w:rPr>
              <w:t>
шығаратын зауыт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 өндіру зауыты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өндіретін зауыт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тақта </w:t>
            </w:r>
            <w:r>
              <w:br/>
            </w:r>
            <w:r>
              <w:rPr>
                <w:rFonts w:ascii="Times New Roman"/>
                <w:b w:val="false"/>
                <w:i w:val="false"/>
                <w:color w:val="000000"/>
                <w:sz w:val="20"/>
              </w:rPr>
              <w:t>
шығаратын зауыт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зауыты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бағыттағы бір рет қолданылатын</w:t>
            </w:r>
            <w:r>
              <w:br/>
            </w:r>
            <w:r>
              <w:rPr>
                <w:rFonts w:ascii="Times New Roman"/>
                <w:b w:val="false"/>
                <w:i w:val="false"/>
                <w:color w:val="000000"/>
                <w:sz w:val="20"/>
              </w:rPr>
              <w:t>
бұйымдар, арнайы жұмыс киімдері, төсек</w:t>
            </w:r>
            <w:r>
              <w:br/>
            </w:r>
            <w:r>
              <w:rPr>
                <w:rFonts w:ascii="Times New Roman"/>
                <w:b w:val="false"/>
                <w:i w:val="false"/>
                <w:color w:val="000000"/>
                <w:sz w:val="20"/>
              </w:rPr>
              <w:t>
жабдықтары өндірісі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бұйым/ай</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материалдар мен медициналық мақта өндірісі</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Биоыдырайтын </w:t>
            </w:r>
            <w:r>
              <w:br/>
            </w:r>
            <w:r>
              <w:rPr>
                <w:rFonts w:ascii="Times New Roman"/>
                <w:b w:val="false"/>
                <w:i w:val="false"/>
                <w:color w:val="000000"/>
                <w:sz w:val="20"/>
              </w:rPr>
              <w:t xml:space="preserve">
хирургиялық тігін </w:t>
            </w:r>
            <w:r>
              <w:br/>
            </w:r>
            <w:r>
              <w:rPr>
                <w:rFonts w:ascii="Times New Roman"/>
                <w:b w:val="false"/>
                <w:i w:val="false"/>
                <w:color w:val="000000"/>
                <w:sz w:val="20"/>
              </w:rPr>
              <w:t xml:space="preserve">
материалдары (жіптер) өндірісі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кг/жыл</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 өндірісі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дана/ай</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құюға арналған жүйе </w:t>
            </w:r>
            <w:r>
              <w:br/>
            </w:r>
            <w:r>
              <w:rPr>
                <w:rFonts w:ascii="Times New Roman"/>
                <w:b w:val="false"/>
                <w:i w:val="false"/>
                <w:color w:val="000000"/>
                <w:sz w:val="20"/>
              </w:rPr>
              <w:t>
шығару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кг/сағ.</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bookmarkStart w:name="z349" w:id="313"/>
    <w:p>
      <w:pPr>
        <w:spacing w:after="0"/>
        <w:ind w:left="0"/>
        <w:jc w:val="both"/>
      </w:pPr>
      <w:r>
        <w:rPr>
          <w:rFonts w:ascii="Times New Roman"/>
          <w:b w:val="false"/>
          <w:i w:val="false"/>
          <w:color w:val="000000"/>
          <w:sz w:val="28"/>
        </w:rPr>
        <w:t>
      Мультимодальді индустриялық-логистикалық орталықты дамыту.</w:t>
      </w:r>
    </w:p>
    <w:bookmarkEnd w:id="313"/>
    <w:bookmarkStart w:name="z350" w:id="314"/>
    <w:p>
      <w:pPr>
        <w:spacing w:after="0"/>
        <w:ind w:left="0"/>
        <w:jc w:val="both"/>
      </w:pPr>
      <w:r>
        <w:rPr>
          <w:rFonts w:ascii="Times New Roman"/>
          <w:b w:val="false"/>
          <w:i w:val="false"/>
          <w:color w:val="000000"/>
          <w:sz w:val="28"/>
        </w:rPr>
        <w:t>
      Мультимодальді индустриялық-логистикалық орталықты Аршалы ауданының Жалтыркөл ауылы аумағында орналастыру ұсынылған, өйткені аталған аумақтың геоэкономикалық және экологиялық жағдайы қолайлы болып отыр. Индустриялық-логистикалық орталықтың қала түзуші негізі халықаралық санаттағы әуежай, құрлық жүк терминалы және жолаушылар терминалы (29-кесте) болады.</w:t>
      </w:r>
    </w:p>
    <w:bookmarkEnd w:id="314"/>
    <w:bookmarkStart w:name="z351" w:id="315"/>
    <w:p>
      <w:pPr>
        <w:spacing w:after="0"/>
        <w:ind w:left="0"/>
        <w:jc w:val="left"/>
      </w:pPr>
      <w:r>
        <w:rPr>
          <w:rFonts w:ascii="Times New Roman"/>
          <w:b/>
          <w:i w:val="false"/>
          <w:color w:val="000000"/>
        </w:rPr>
        <w:t xml:space="preserve"> Логистикалық кешеннің қала түзуші негізі</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2384"/>
        <w:gridCol w:w="864"/>
        <w:gridCol w:w="5413"/>
        <w:gridCol w:w="2299"/>
      </w:tblGrid>
      <w:tr>
        <w:trPr>
          <w:trHeight w:val="30" w:hRule="atLeast"/>
        </w:trPr>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санаттағы әуежай</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жүк терминалы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терминалы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терминалы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қоймасы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тауарлары мен тағам өнімдері базары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Автоқосалқы бөлшектер базары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базары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АЖС/ТҚС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Автоөндірушілер өкілдіктері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компаниялары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компаниялар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кешені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кешені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фермасы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кешені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комбинаты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 фабрикасы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көкөністер өндіру фабрикасы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фабрика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 зауыты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фабрикасы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2-типтегі темірбетон бұйымдары өндірісі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типтегі  бетон өндірісі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типтегі  ағаштан жасалған бұйымдар өндірісі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типтегі  құрылыс блоктары өндірісі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типтегі  сэндвич профильдер өндірісі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типтегі  пластик терезелер өндірісі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типтегі  қаптама материалдар өндірісі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353" w:id="316"/>
    <w:p>
      <w:pPr>
        <w:spacing w:after="0"/>
        <w:ind w:left="0"/>
        <w:jc w:val="both"/>
      </w:pPr>
      <w:r>
        <w:rPr>
          <w:rFonts w:ascii="Times New Roman"/>
          <w:b w:val="false"/>
          <w:i w:val="false"/>
          <w:color w:val="000000"/>
          <w:sz w:val="28"/>
        </w:rPr>
        <w:t>
      Индустриялық-логистикалық орталықта көтерме-бөлшек азық-түлік және киім-кешек базарын, автомобильдер мен автоқосалқы бөлшектер нарығын, шаруашылық тауарлары мен құрылыс материалдары базарын құру ұсынылады. Бұдан басқа, жаңа қаланы егжей-тегжейлі жоспарлау жоспарында сауда-ойын сауық орталықтарын, көрме залдарын, автоделдалдарға арналған сауда-сервистік орталықтарды, қосалқы қызметтер көрсететін кәсіпорындарды орналастыруды көздеу қажет. Сауда саласында 6000 жуық адам (жұмыспен қамтылған халықтың 28,6%) жұмыспен қамтылады. Бұл ретте, аталған салаға инвестициялар көлемі бастапқы кезеңде шамамен 8 млрд. теңгені құрайтын болады.</w:t>
      </w:r>
    </w:p>
    <w:bookmarkEnd w:id="316"/>
    <w:bookmarkStart w:name="z354" w:id="317"/>
    <w:p>
      <w:pPr>
        <w:spacing w:after="0"/>
        <w:ind w:left="0"/>
        <w:jc w:val="both"/>
      </w:pPr>
      <w:r>
        <w:rPr>
          <w:rFonts w:ascii="Times New Roman"/>
          <w:b w:val="false"/>
          <w:i w:val="false"/>
          <w:color w:val="000000"/>
          <w:sz w:val="28"/>
        </w:rPr>
        <w:t>
      Ауыл шаруашылығы өнімдерін өңдеуді дамыту.</w:t>
      </w:r>
    </w:p>
    <w:bookmarkEnd w:id="317"/>
    <w:bookmarkStart w:name="z355" w:id="318"/>
    <w:p>
      <w:pPr>
        <w:spacing w:after="0"/>
        <w:ind w:left="0"/>
        <w:jc w:val="both"/>
      </w:pPr>
      <w:r>
        <w:rPr>
          <w:rFonts w:ascii="Times New Roman"/>
          <w:b w:val="false"/>
          <w:i w:val="false"/>
          <w:color w:val="000000"/>
          <w:sz w:val="28"/>
        </w:rPr>
        <w:t>
      Облыста ауыл шаруашылығы өнімдерін өңдеу саласындағы өндірістік күштерді дамытудың негізгі бағыттары мыналар болып табылады:</w:t>
      </w:r>
    </w:p>
    <w:bookmarkEnd w:id="318"/>
    <w:bookmarkStart w:name="z356" w:id="319"/>
    <w:p>
      <w:pPr>
        <w:spacing w:after="0"/>
        <w:ind w:left="0"/>
        <w:jc w:val="both"/>
      </w:pPr>
      <w:r>
        <w:rPr>
          <w:rFonts w:ascii="Times New Roman"/>
          <w:b w:val="false"/>
          <w:i w:val="false"/>
          <w:color w:val="000000"/>
          <w:sz w:val="28"/>
        </w:rPr>
        <w:t>
      1) етті терең өңдеу;</w:t>
      </w:r>
    </w:p>
    <w:bookmarkEnd w:id="319"/>
    <w:bookmarkStart w:name="z357" w:id="320"/>
    <w:p>
      <w:pPr>
        <w:spacing w:after="0"/>
        <w:ind w:left="0"/>
        <w:jc w:val="both"/>
      </w:pPr>
      <w:r>
        <w:rPr>
          <w:rFonts w:ascii="Times New Roman"/>
          <w:b w:val="false"/>
          <w:i w:val="false"/>
          <w:color w:val="000000"/>
          <w:sz w:val="28"/>
        </w:rPr>
        <w:t>
      2) сүтті терең өңдеу;</w:t>
      </w:r>
    </w:p>
    <w:bookmarkEnd w:id="320"/>
    <w:bookmarkStart w:name="z358" w:id="321"/>
    <w:p>
      <w:pPr>
        <w:spacing w:after="0"/>
        <w:ind w:left="0"/>
        <w:jc w:val="both"/>
      </w:pPr>
      <w:r>
        <w:rPr>
          <w:rFonts w:ascii="Times New Roman"/>
          <w:b w:val="false"/>
          <w:i w:val="false"/>
          <w:color w:val="000000"/>
          <w:sz w:val="28"/>
        </w:rPr>
        <w:t>
      3) бидайды өңдеу көлемін көбейту;</w:t>
      </w:r>
    </w:p>
    <w:bookmarkEnd w:id="321"/>
    <w:bookmarkStart w:name="z359" w:id="322"/>
    <w:p>
      <w:pPr>
        <w:spacing w:after="0"/>
        <w:ind w:left="0"/>
        <w:jc w:val="both"/>
      </w:pPr>
      <w:r>
        <w:rPr>
          <w:rFonts w:ascii="Times New Roman"/>
          <w:b w:val="false"/>
          <w:i w:val="false"/>
          <w:color w:val="000000"/>
          <w:sz w:val="28"/>
        </w:rPr>
        <w:t>
      4) көкөніс шаруашылығын дамыту (өңдеу), жеміс-жидек өнімдері өндірісі.</w:t>
      </w:r>
    </w:p>
    <w:bookmarkEnd w:id="322"/>
    <w:bookmarkStart w:name="z360" w:id="323"/>
    <w:p>
      <w:pPr>
        <w:spacing w:after="0"/>
        <w:ind w:left="0"/>
        <w:jc w:val="both"/>
      </w:pPr>
      <w:r>
        <w:rPr>
          <w:rFonts w:ascii="Times New Roman"/>
          <w:b w:val="false"/>
          <w:i w:val="false"/>
          <w:color w:val="000000"/>
          <w:sz w:val="28"/>
        </w:rPr>
        <w:t>
      Агломерациялық аймақта өндірістік күштерді ауыл шаруашылығы өнімдерін өндіруге қатысты орналастыру барысында мынадай бірқатар факторларды ескеру қажет:</w:t>
      </w:r>
    </w:p>
    <w:bookmarkEnd w:id="323"/>
    <w:bookmarkStart w:name="z361" w:id="324"/>
    <w:p>
      <w:pPr>
        <w:spacing w:after="0"/>
        <w:ind w:left="0"/>
        <w:jc w:val="both"/>
      </w:pPr>
      <w:r>
        <w:rPr>
          <w:rFonts w:ascii="Times New Roman"/>
          <w:b w:val="false"/>
          <w:i w:val="false"/>
          <w:color w:val="000000"/>
          <w:sz w:val="28"/>
        </w:rPr>
        <w:t>
      1) елді мекенде жеткілікті жұмыс күшінің болуы;</w:t>
      </w:r>
    </w:p>
    <w:bookmarkEnd w:id="324"/>
    <w:bookmarkStart w:name="z362" w:id="325"/>
    <w:p>
      <w:pPr>
        <w:spacing w:after="0"/>
        <w:ind w:left="0"/>
        <w:jc w:val="both"/>
      </w:pPr>
      <w:r>
        <w:rPr>
          <w:rFonts w:ascii="Times New Roman"/>
          <w:b w:val="false"/>
          <w:i w:val="false"/>
          <w:color w:val="000000"/>
          <w:sz w:val="28"/>
        </w:rPr>
        <w:t>
      2) шикізаттың жақындығы;</w:t>
      </w:r>
    </w:p>
    <w:bookmarkEnd w:id="325"/>
    <w:bookmarkStart w:name="z363" w:id="326"/>
    <w:p>
      <w:pPr>
        <w:spacing w:after="0"/>
        <w:ind w:left="0"/>
        <w:jc w:val="both"/>
      </w:pPr>
      <w:r>
        <w:rPr>
          <w:rFonts w:ascii="Times New Roman"/>
          <w:b w:val="false"/>
          <w:i w:val="false"/>
          <w:color w:val="000000"/>
          <w:sz w:val="28"/>
        </w:rPr>
        <w:t>
      3) көлік-логистикалық инфрақұрылымның болуы;</w:t>
      </w:r>
    </w:p>
    <w:bookmarkEnd w:id="326"/>
    <w:bookmarkStart w:name="z364" w:id="327"/>
    <w:p>
      <w:pPr>
        <w:spacing w:after="0"/>
        <w:ind w:left="0"/>
        <w:jc w:val="both"/>
      </w:pPr>
      <w:r>
        <w:rPr>
          <w:rFonts w:ascii="Times New Roman"/>
          <w:b w:val="false"/>
          <w:i w:val="false"/>
          <w:color w:val="000000"/>
          <w:sz w:val="28"/>
        </w:rPr>
        <w:t>
      4) электрмен, сумен жабдықтау және су бұру желілерін қосу мүмкіндігі.</w:t>
      </w:r>
    </w:p>
    <w:bookmarkEnd w:id="327"/>
    <w:bookmarkStart w:name="z365" w:id="328"/>
    <w:p>
      <w:pPr>
        <w:spacing w:after="0"/>
        <w:ind w:left="0"/>
        <w:jc w:val="both"/>
      </w:pPr>
      <w:r>
        <w:rPr>
          <w:rFonts w:ascii="Times New Roman"/>
          <w:b w:val="false"/>
          <w:i w:val="false"/>
          <w:color w:val="000000"/>
          <w:sz w:val="28"/>
        </w:rPr>
        <w:t>
      Аталған факторларды ескере отырып, ауыл шаруашылығы өнімдерін өңдеу саласында өндірістік күштерді орналастыруды шағын контрмагнит қалалардың әсерін ескере отырып, орналастыру арнасы шеңберінде жүзеге асыру қажет.</w:t>
      </w:r>
    </w:p>
    <w:bookmarkEnd w:id="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6" w:id="329"/>
    <w:p>
      <w:pPr>
        <w:spacing w:after="0"/>
        <w:ind w:left="0"/>
        <w:jc w:val="both"/>
      </w:pPr>
      <w:r>
        <w:rPr>
          <w:rFonts w:ascii="Times New Roman"/>
          <w:b w:val="false"/>
          <w:i w:val="false"/>
          <w:color w:val="000000"/>
          <w:sz w:val="28"/>
        </w:rPr>
        <w:t>
      Ет өңдеу және дайындау бойынша өндірістік күштерді орналастыру.</w:t>
      </w:r>
    </w:p>
    <w:bookmarkEnd w:id="329"/>
    <w:bookmarkStart w:name="z367" w:id="330"/>
    <w:p>
      <w:pPr>
        <w:spacing w:after="0"/>
        <w:ind w:left="0"/>
        <w:jc w:val="both"/>
      </w:pPr>
      <w:r>
        <w:rPr>
          <w:rFonts w:ascii="Times New Roman"/>
          <w:b w:val="false"/>
          <w:i w:val="false"/>
          <w:color w:val="000000"/>
          <w:sz w:val="28"/>
        </w:rPr>
        <w:t>
      Ет өңдеуді дамыту үшін қуаты әртүрлі 4 ет өңдеу цехы болжанып отыр. Жеке өндірістегі ет өнімдерінің жеткіліксіздігін төмендету үшін ІҚМ, шошқа, жылқы, қой етін өңдеу бойынша 3 зауыт және құс етін өңдеу бойынша 1 зауыт өндірісін ұйымдастыру жоспарланған (30-кесте).</w:t>
      </w:r>
    </w:p>
    <w:bookmarkEnd w:id="330"/>
    <w:bookmarkStart w:name="z368" w:id="331"/>
    <w:p>
      <w:pPr>
        <w:spacing w:after="0"/>
        <w:ind w:left="0"/>
        <w:jc w:val="left"/>
      </w:pPr>
      <w:r>
        <w:rPr>
          <w:rFonts w:ascii="Times New Roman"/>
          <w:b/>
          <w:i w:val="false"/>
          <w:color w:val="000000"/>
        </w:rPr>
        <w:t xml:space="preserve"> Елді мекендерді орналастыру арнасы бөлінісінде ет өңдеу кәсіпорындарын орналастыру</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0"/>
        <w:gridCol w:w="1429"/>
        <w:gridCol w:w="5267"/>
        <w:gridCol w:w="3074"/>
      </w:tblGrid>
      <w:tr>
        <w:trPr>
          <w:trHeight w:val="30"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Осакаровка" арнасы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Волгодоновка ауылы</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өңдеу цехі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Ақкөл" арнасы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цехы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Урюпинка ауылы</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өңдеу цехі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"Астана-Атбасар" арнасы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Новоишимка ауылы</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цехы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370" w:id="332"/>
    <w:p>
      <w:pPr>
        <w:spacing w:after="0"/>
        <w:ind w:left="0"/>
        <w:jc w:val="both"/>
      </w:pPr>
      <w:r>
        <w:rPr>
          <w:rFonts w:ascii="Times New Roman"/>
          <w:b w:val="false"/>
          <w:i w:val="false"/>
          <w:color w:val="000000"/>
          <w:sz w:val="28"/>
        </w:rPr>
        <w:t>
      Сүт өңдеу және дайындау бойынша өндірістік күштерді орналастыру.</w:t>
      </w:r>
    </w:p>
    <w:bookmarkEnd w:id="332"/>
    <w:bookmarkStart w:name="z371" w:id="333"/>
    <w:p>
      <w:pPr>
        <w:spacing w:after="0"/>
        <w:ind w:left="0"/>
        <w:jc w:val="both"/>
      </w:pPr>
      <w:r>
        <w:rPr>
          <w:rFonts w:ascii="Times New Roman"/>
          <w:b w:val="false"/>
          <w:i w:val="false"/>
          <w:color w:val="000000"/>
          <w:sz w:val="28"/>
        </w:rPr>
        <w:t>
      Бүгінгі күні Астана қаласының сүт өңдеу өнімдерімен қамтамасыз етілуі елорда халқының қажеттіліктерін өтеу үшін жеткіліксіз. Агломерация халқының сүт өнімдеріне қажеттіліктерін қанағаттандыру үшін қолданыстағы өндірістік қуаттардың жүктемесін 75 – 80 %-ға жеткізу қажет.</w:t>
      </w:r>
    </w:p>
    <w:bookmarkEnd w:id="333"/>
    <w:bookmarkStart w:name="z372" w:id="334"/>
    <w:p>
      <w:pPr>
        <w:spacing w:after="0"/>
        <w:ind w:left="0"/>
        <w:jc w:val="both"/>
      </w:pPr>
      <w:r>
        <w:rPr>
          <w:rFonts w:ascii="Times New Roman"/>
          <w:b w:val="false"/>
          <w:i w:val="false"/>
          <w:color w:val="000000"/>
          <w:sz w:val="28"/>
        </w:rPr>
        <w:t>
      Бұл ретте агломерация аймағы мен өзегіндегі халық санының өсу болжамына сәйкес қосымша өндірістерді ұйымдастыру талап етіледі. Сүт және сүт өнімдеріне қажеттілікті қанағаттандыру үшін агломерация өзегі мен агломерация аймағында қуаты мен өңдеу дәрежесі әртүрлі 6 зауытты ұйымдастыру ұсынылады. Сондай-ақ, "Аршалы" индустриялық аймағында қуаты 60000 тонна дайын өнімді құрайтын 1 ірі зауыт орналастыру ұсынылады.</w:t>
      </w:r>
    </w:p>
    <w:bookmarkEnd w:id="334"/>
    <w:bookmarkStart w:name="z373" w:id="335"/>
    <w:p>
      <w:pPr>
        <w:spacing w:after="0"/>
        <w:ind w:left="0"/>
        <w:jc w:val="both"/>
      </w:pPr>
      <w:r>
        <w:rPr>
          <w:rFonts w:ascii="Times New Roman"/>
          <w:b w:val="false"/>
          <w:i w:val="false"/>
          <w:color w:val="000000"/>
          <w:sz w:val="28"/>
        </w:rPr>
        <w:t>
      Агломерация аймағы аумағындағы сүт өндірісі болжамын негізге ала отырып, бұл өндірістік қуаттарды орналастыру халықтың қоныстануы шеңберінде жоспарланып отыр (31-кесте).</w:t>
      </w:r>
    </w:p>
    <w:bookmarkEnd w:id="335"/>
    <w:bookmarkStart w:name="z374" w:id="336"/>
    <w:p>
      <w:pPr>
        <w:spacing w:after="0"/>
        <w:ind w:left="0"/>
        <w:jc w:val="left"/>
      </w:pPr>
      <w:r>
        <w:rPr>
          <w:rFonts w:ascii="Times New Roman"/>
          <w:b/>
          <w:i w:val="false"/>
          <w:color w:val="000000"/>
        </w:rPr>
        <w:t xml:space="preserve"> Сүт өңдеу кәсіпорындарын орналастыру</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1349"/>
        <w:gridCol w:w="6011"/>
        <w:gridCol w:w="2901"/>
      </w:tblGrid>
      <w:tr>
        <w:trPr>
          <w:trHeight w:val="30" w:hRule="atLeast"/>
        </w:trPr>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"Астана-Осакаровка" арнасы</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Жібек-Жолы ауылы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"Астана-Ақкөл" арнасы</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"Астана-Қорғалжын" арнасы</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"Астана-Павлодар" арнасы</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376" w:id="337"/>
    <w:p>
      <w:pPr>
        <w:spacing w:after="0"/>
        <w:ind w:left="0"/>
        <w:jc w:val="both"/>
      </w:pPr>
      <w:r>
        <w:rPr>
          <w:rFonts w:ascii="Times New Roman"/>
          <w:b w:val="false"/>
          <w:i w:val="false"/>
          <w:color w:val="000000"/>
          <w:sz w:val="28"/>
        </w:rPr>
        <w:t>
      Сүт өңдеу өндірістерін толықтай қамтамасыз ету үшін елді мекендерде сүтті жинау мен алғашқы өңдеуді қамтамасыз ету қажет. Бүгінгі күні шикізаттың жетіспеушілігі орын алып отыр, бұл жақын шетелден жартылай фабрикаттарды импорттау есебінен өтеледі. Бұл соңғы өнім бағасына теріс әсер етеді – баға басқа жеткізушілермен салыстырғанда бәсекеге қабілетсіз болады.</w:t>
      </w:r>
    </w:p>
    <w:bookmarkEnd w:id="337"/>
    <w:bookmarkStart w:name="z377" w:id="338"/>
    <w:p>
      <w:pPr>
        <w:spacing w:after="0"/>
        <w:ind w:left="0"/>
        <w:jc w:val="both"/>
      </w:pPr>
      <w:r>
        <w:rPr>
          <w:rFonts w:ascii="Times New Roman"/>
          <w:b w:val="false"/>
          <w:i w:val="false"/>
          <w:color w:val="000000"/>
          <w:sz w:val="28"/>
        </w:rPr>
        <w:t>
      Бидай өңдеу және дайын ұн өнімдері мен кондитерлік өнімдерді өндіру бойынша өндірістік күштерді орналастыру.</w:t>
      </w:r>
    </w:p>
    <w:bookmarkEnd w:id="338"/>
    <w:bookmarkStart w:name="z378" w:id="339"/>
    <w:p>
      <w:pPr>
        <w:spacing w:after="0"/>
        <w:ind w:left="0"/>
        <w:jc w:val="both"/>
      </w:pPr>
      <w:r>
        <w:rPr>
          <w:rFonts w:ascii="Times New Roman"/>
          <w:b w:val="false"/>
          <w:i w:val="false"/>
          <w:color w:val="000000"/>
          <w:sz w:val="28"/>
        </w:rPr>
        <w:t>
      Нан-тоқаш бұйымдары өндірісіне қатысты қазіргі кезде Астана қаласы мен қала маңы аумағын ішкі өндіріспен қамтамасыз ету байқалады. Отандық өндірушілердің ұн өндірісі халықтың қажеттілігін толықтай қанағаттандырады.</w:t>
      </w:r>
    </w:p>
    <w:bookmarkEnd w:id="339"/>
    <w:bookmarkStart w:name="z379" w:id="340"/>
    <w:p>
      <w:pPr>
        <w:spacing w:after="0"/>
        <w:ind w:left="0"/>
        <w:jc w:val="both"/>
      </w:pPr>
      <w:r>
        <w:rPr>
          <w:rFonts w:ascii="Times New Roman"/>
          <w:b w:val="false"/>
          <w:i w:val="false"/>
          <w:color w:val="000000"/>
          <w:sz w:val="28"/>
        </w:rPr>
        <w:t>
      Дегенмен, кейбір елді мекендерде кондитерлік бұйымдар және бірқатар нан-тоқаш өнімдері өндірісінің жеткіліксіздігі байқалады. Сондықтан нан-тоқаш өнімдері мен ұнмен ішкі қамтамасыз ету үшін қолда бар өндірістік қуаттарды пайдалану деңгейін арттыру және бірқатар жаңа өндіріс орындарын ұйымдастыру қажет (32-кесте). Астана қаласының ұн мен нан-тоқаш өнімдеріне қажеттіліктерін қамтамасыз ету үшін "Аршалы" индустриялық аймағында қуаты 35000 дайын өнімді құрайтын ірі зауыт салу көзделген.</w:t>
      </w:r>
    </w:p>
    <w:bookmarkEnd w:id="340"/>
    <w:bookmarkStart w:name="z380" w:id="341"/>
    <w:p>
      <w:pPr>
        <w:spacing w:after="0"/>
        <w:ind w:left="0"/>
        <w:jc w:val="both"/>
      </w:pPr>
      <w:r>
        <w:rPr>
          <w:rFonts w:ascii="Times New Roman"/>
          <w:b w:val="false"/>
          <w:i w:val="false"/>
          <w:color w:val="000000"/>
          <w:sz w:val="28"/>
        </w:rPr>
        <w:t>
      Астана қаласында жылына 60000 тонна дайын өнім шығаратын нан-тоқаш, ұн және макарон өнімдері ірі өндірісін орналастыру қажет.</w:t>
      </w:r>
    </w:p>
    <w:bookmarkEnd w:id="341"/>
    <w:bookmarkStart w:name="z381" w:id="342"/>
    <w:p>
      <w:pPr>
        <w:spacing w:after="0"/>
        <w:ind w:left="0"/>
        <w:jc w:val="left"/>
      </w:pPr>
      <w:r>
        <w:rPr>
          <w:rFonts w:ascii="Times New Roman"/>
          <w:b/>
          <w:i w:val="false"/>
          <w:color w:val="000000"/>
        </w:rPr>
        <w:t xml:space="preserve"> Бидай өңдеу, нан-тоқаш және кондитерлік өнімдер өндіру кәсіпорындарын орналастыру</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368"/>
        <w:gridCol w:w="6095"/>
        <w:gridCol w:w="2942"/>
      </w:tblGrid>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"Астана-Осакаровка" арнасы</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Жібек-Жолы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"Астана-Ақкөл" арнасы</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"Астана-Қорғалжын" арнасы</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"Астана-Павлодар" арнасы</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аймақ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383" w:id="343"/>
    <w:p>
      <w:pPr>
        <w:spacing w:after="0"/>
        <w:ind w:left="0"/>
        <w:jc w:val="both"/>
      </w:pPr>
      <w:r>
        <w:rPr>
          <w:rFonts w:ascii="Times New Roman"/>
          <w:b w:val="false"/>
          <w:i w:val="false"/>
          <w:color w:val="000000"/>
          <w:sz w:val="28"/>
        </w:rPr>
        <w:t>
      Жеміс-жидек және көкөніс өнімдерін өсіру мен өңдеу бойынша өндірістік күштерді орналастыру.</w:t>
      </w:r>
    </w:p>
    <w:bookmarkEnd w:id="343"/>
    <w:bookmarkStart w:name="z384" w:id="344"/>
    <w:p>
      <w:pPr>
        <w:spacing w:after="0"/>
        <w:ind w:left="0"/>
        <w:jc w:val="both"/>
      </w:pPr>
      <w:r>
        <w:rPr>
          <w:rFonts w:ascii="Times New Roman"/>
          <w:b w:val="false"/>
          <w:i w:val="false"/>
          <w:color w:val="000000"/>
          <w:sz w:val="28"/>
        </w:rPr>
        <w:t>
      Ауыл шаруашылығы өнімдерін өңдеу дәрежесін арттыру және өндірісті агломерациялық аймақта әртараптандыру үшін жаңа өндірістік қуаттарды ұйымдастырудың маңызды бағыты көкөністер мен жеміс-жидектерді өсіру мен алғашқы өңдеу болып есептеледі. Осындай өндірісті ұйымдастыру Астана қаласы мен агломерация аймағының халқын балғын жеміс-көкөніс өнімдерімен қамтамасыз ету дәрежесін арттыруға мүмкіндік береді.</w:t>
      </w:r>
    </w:p>
    <w:bookmarkEnd w:id="344"/>
    <w:bookmarkStart w:name="z385" w:id="345"/>
    <w:p>
      <w:pPr>
        <w:spacing w:after="0"/>
        <w:ind w:left="0"/>
        <w:jc w:val="both"/>
      </w:pPr>
      <w:r>
        <w:rPr>
          <w:rFonts w:ascii="Times New Roman"/>
          <w:b w:val="false"/>
          <w:i w:val="false"/>
          <w:color w:val="000000"/>
          <w:sz w:val="28"/>
        </w:rPr>
        <w:t>
      Жыл бойы жеміс-жидек өсіруді қамтамасыз ету үшін жылыжай шаруашылықтарын ашу қажет (33-кесте).</w:t>
      </w:r>
    </w:p>
    <w:bookmarkEnd w:id="345"/>
    <w:bookmarkStart w:name="z386" w:id="346"/>
    <w:p>
      <w:pPr>
        <w:spacing w:after="0"/>
        <w:ind w:left="0"/>
        <w:jc w:val="left"/>
      </w:pPr>
      <w:r>
        <w:rPr>
          <w:rFonts w:ascii="Times New Roman"/>
          <w:b/>
          <w:i w:val="false"/>
          <w:color w:val="000000"/>
        </w:rPr>
        <w:t xml:space="preserve"> Жылыжай шаруашылықтары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1840"/>
        <w:gridCol w:w="3956"/>
        <w:gridCol w:w="3956"/>
      </w:tblGrid>
      <w:tr>
        <w:trPr>
          <w:trHeight w:val="30" w:hRule="atLeast"/>
        </w:trPr>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tc>
        <w:tc>
          <w:tcPr>
            <w:tcW w:w="3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"Астана-Осакаровка" арнасы</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Арсанай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"Астана-Ерейментау" арнасы</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"Астана-Павлодар" арнасы</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"Астана-Ақкөл" арнасы</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"Астана-Қорғалжын" арнасы</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388" w:id="347"/>
    <w:p>
      <w:pPr>
        <w:spacing w:after="0"/>
        <w:ind w:left="0"/>
        <w:jc w:val="both"/>
      </w:pPr>
      <w:r>
        <w:rPr>
          <w:rFonts w:ascii="Times New Roman"/>
          <w:b w:val="false"/>
          <w:i w:val="false"/>
          <w:color w:val="000000"/>
          <w:sz w:val="28"/>
        </w:rPr>
        <w:t>
      Жеміс-жидек өнімдерін өсіру үшін өсіру алаңдары мен жидектерді алғашқы өңдеу бойынша отырғызу алқаптары мен өндірістік қуаттарды ұйымдастыру қажет. Осындай өндірісті ұйымдастыру тұрғысынан ең перспективалы аудан Рақымжан Қошқарбаев атындағы ауыл болып табылады. Мұнда жеміс-жидек өсіруге жарамды аумақ бар, су жеткілікті. Дайын өнім өндіру көлемі жылына 60 тоннаға дейін жетуі мүмкін, осы өндірісте жұмыспен қамтылатындар саны – 15 адам.</w:t>
      </w:r>
    </w:p>
    <w:bookmarkEnd w:id="347"/>
    <w:bookmarkStart w:name="z389" w:id="348"/>
    <w:p>
      <w:pPr>
        <w:spacing w:after="0"/>
        <w:ind w:left="0"/>
        <w:jc w:val="both"/>
      </w:pPr>
      <w:r>
        <w:rPr>
          <w:rFonts w:ascii="Times New Roman"/>
          <w:b w:val="false"/>
          <w:i w:val="false"/>
          <w:color w:val="000000"/>
          <w:sz w:val="28"/>
        </w:rPr>
        <w:t>
      Ауыл шаруашылық өнімдерін өңдеу бойынша жобаларды инфрақұрылымдық қамтамасыз ету.</w:t>
      </w:r>
    </w:p>
    <w:bookmarkEnd w:id="348"/>
    <w:bookmarkStart w:name="z390" w:id="349"/>
    <w:p>
      <w:pPr>
        <w:spacing w:after="0"/>
        <w:ind w:left="0"/>
        <w:jc w:val="both"/>
      </w:pPr>
      <w:r>
        <w:rPr>
          <w:rFonts w:ascii="Times New Roman"/>
          <w:b w:val="false"/>
          <w:i w:val="false"/>
          <w:color w:val="000000"/>
          <w:sz w:val="28"/>
        </w:rPr>
        <w:t>
      Агломерациялық аймақта халықтың қоныстану арналары бағыттарына сәйкес қосымша өндірістік қуаттарды құру елді мекенде тұратын тұрғындар санына, осы шаманың болжамды артуына, жұмыс істеп тұрған кәсіпорындардың болуына, жер ресурстарын пайдалану қарқындылығына негізделеді, бұл тікелей кәсіпорындардың ауыл шаруашылығы өнімдері шикізаттарымен қамтамасыз етілуіне әсер етеді.</w:t>
      </w:r>
    </w:p>
    <w:bookmarkEnd w:id="349"/>
    <w:bookmarkStart w:name="z391" w:id="350"/>
    <w:p>
      <w:pPr>
        <w:spacing w:after="0"/>
        <w:ind w:left="0"/>
        <w:jc w:val="both"/>
      </w:pPr>
      <w:r>
        <w:rPr>
          <w:rFonts w:ascii="Times New Roman"/>
          <w:b w:val="false"/>
          <w:i w:val="false"/>
          <w:color w:val="000000"/>
          <w:sz w:val="28"/>
        </w:rPr>
        <w:t>
       Ауыл шаруашылық өнімдерін өңдеу бойынша өндірістік қуаттарды дамыту энергиямен және сумен жабдықтауды қамтамасыз етуге арналған қосымша инфрақұрылымдық қамтамасыз етуді талап етеді. Аталған жобаларды іске асыру үшін инвестиция салу қажет. Төменде инвестиция көлемінің және электр энергиясына (бір жылдағы электр энергиясы мөлшері) және суға қажеттіліктің алдын ала есебі кестелері ұсынылған.</w:t>
      </w:r>
    </w:p>
    <w:bookmarkEnd w:id="350"/>
    <w:bookmarkStart w:name="z392" w:id="351"/>
    <w:p>
      <w:pPr>
        <w:spacing w:after="0"/>
        <w:ind w:left="0"/>
        <w:jc w:val="both"/>
      </w:pPr>
      <w:r>
        <w:rPr>
          <w:rFonts w:ascii="Times New Roman"/>
          <w:b w:val="false"/>
          <w:i w:val="false"/>
          <w:color w:val="000000"/>
          <w:sz w:val="28"/>
        </w:rPr>
        <w:t>
      Ет өңдеу, ет өнімдері өндірісі.</w:t>
      </w:r>
    </w:p>
    <w:bookmarkEnd w:id="351"/>
    <w:bookmarkStart w:name="z393" w:id="352"/>
    <w:p>
      <w:pPr>
        <w:spacing w:after="0"/>
        <w:ind w:left="0"/>
        <w:jc w:val="both"/>
      </w:pPr>
      <w:r>
        <w:rPr>
          <w:rFonts w:ascii="Times New Roman"/>
          <w:b w:val="false"/>
          <w:i w:val="false"/>
          <w:color w:val="000000"/>
          <w:sz w:val="28"/>
        </w:rPr>
        <w:t>
      Ет өңдеуді дамыту шеңберінде ет өңдеу кәсіпорындарын (цехтарды) ұйымдастыру жоспарланған.</w:t>
      </w:r>
    </w:p>
    <w:bookmarkEnd w:id="352"/>
    <w:bookmarkStart w:name="z394" w:id="353"/>
    <w:p>
      <w:pPr>
        <w:spacing w:after="0"/>
        <w:ind w:left="0"/>
        <w:jc w:val="both"/>
      </w:pPr>
      <w:r>
        <w:rPr>
          <w:rFonts w:ascii="Times New Roman"/>
          <w:b w:val="false"/>
          <w:i w:val="false"/>
          <w:color w:val="000000"/>
          <w:sz w:val="28"/>
        </w:rPr>
        <w:t>
      "Астана – Осакаровка" бағыты.</w:t>
      </w:r>
    </w:p>
    <w:bookmarkEnd w:id="353"/>
    <w:bookmarkStart w:name="z395" w:id="354"/>
    <w:p>
      <w:pPr>
        <w:spacing w:after="0"/>
        <w:ind w:left="0"/>
        <w:jc w:val="both"/>
      </w:pPr>
      <w:r>
        <w:rPr>
          <w:rFonts w:ascii="Times New Roman"/>
          <w:b w:val="false"/>
          <w:i w:val="false"/>
          <w:color w:val="000000"/>
          <w:sz w:val="28"/>
        </w:rPr>
        <w:t>
      Бұл бағытта қуаты жылына 1700 тонна өнімді құрайтын ет өңдеу цехын ұйымдастыру жоспарланған (34-кесте).</w:t>
      </w:r>
    </w:p>
    <w:bookmarkEnd w:id="354"/>
    <w:bookmarkStart w:name="z396" w:id="355"/>
    <w:p>
      <w:pPr>
        <w:spacing w:after="0"/>
        <w:ind w:left="0"/>
        <w:jc w:val="left"/>
      </w:pPr>
      <w:r>
        <w:rPr>
          <w:rFonts w:ascii="Times New Roman"/>
          <w:b/>
          <w:i w:val="false"/>
          <w:color w:val="000000"/>
        </w:rPr>
        <w:t xml:space="preserve"> Инвестициялық және инфрақұрылымдық қамтамасыз ету</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986"/>
        <w:gridCol w:w="3715"/>
        <w:gridCol w:w="3716"/>
        <w:gridCol w:w="1531"/>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мВт.сағ</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w:t>
            </w:r>
            <w:r>
              <w:rPr>
                <w:rFonts w:ascii="Times New Roman"/>
                <w:b w:val="false"/>
                <w:i w:val="false"/>
                <w:color w:val="000000"/>
                <w:vertAlign w:val="superscript"/>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зауыты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98" w:id="356"/>
    <w:p>
      <w:pPr>
        <w:spacing w:after="0"/>
        <w:ind w:left="0"/>
        <w:jc w:val="both"/>
      </w:pPr>
      <w:r>
        <w:rPr>
          <w:rFonts w:ascii="Times New Roman"/>
          <w:b w:val="false"/>
          <w:i w:val="false"/>
          <w:color w:val="000000"/>
          <w:sz w:val="28"/>
        </w:rPr>
        <w:t>
      "Астана – Ақкөл" бағыты.</w:t>
      </w:r>
    </w:p>
    <w:bookmarkEnd w:id="356"/>
    <w:bookmarkStart w:name="z399" w:id="357"/>
    <w:p>
      <w:pPr>
        <w:spacing w:after="0"/>
        <w:ind w:left="0"/>
        <w:jc w:val="both"/>
      </w:pPr>
      <w:r>
        <w:rPr>
          <w:rFonts w:ascii="Times New Roman"/>
          <w:b w:val="false"/>
          <w:i w:val="false"/>
          <w:color w:val="000000"/>
          <w:sz w:val="28"/>
        </w:rPr>
        <w:t>
      Осы қоныстану бағыты бойынша қуаты 3000 тонна дайын өнімді құрайтын ет өңдеу цехын құру жоспарланған (35-кесте).</w:t>
      </w:r>
    </w:p>
    <w:bookmarkEnd w:id="357"/>
    <w:bookmarkStart w:name="z400" w:id="358"/>
    <w:p>
      <w:pPr>
        <w:spacing w:after="0"/>
        <w:ind w:left="0"/>
        <w:jc w:val="left"/>
      </w:pPr>
      <w:r>
        <w:rPr>
          <w:rFonts w:ascii="Times New Roman"/>
          <w:b/>
          <w:i w:val="false"/>
          <w:color w:val="000000"/>
        </w:rPr>
        <w:t xml:space="preserve"> Инвестициялық және инфрақұрылымдық қамтамасыз ету</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944"/>
        <w:gridCol w:w="3558"/>
        <w:gridCol w:w="3558"/>
        <w:gridCol w:w="1466"/>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мВт.сағ.</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w:t>
            </w:r>
            <w:r>
              <w:rPr>
                <w:rFonts w:ascii="Times New Roman"/>
                <w:b w:val="false"/>
                <w:i w:val="false"/>
                <w:color w:val="000000"/>
                <w:vertAlign w:val="superscript"/>
              </w:rPr>
              <w:t>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өңдеу цехы</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402" w:id="359"/>
    <w:p>
      <w:pPr>
        <w:spacing w:after="0"/>
        <w:ind w:left="0"/>
        <w:jc w:val="both"/>
      </w:pPr>
      <w:r>
        <w:rPr>
          <w:rFonts w:ascii="Times New Roman"/>
          <w:b w:val="false"/>
          <w:i w:val="false"/>
          <w:color w:val="000000"/>
          <w:sz w:val="28"/>
        </w:rPr>
        <w:t>
      Ақкөл ауданы.</w:t>
      </w:r>
    </w:p>
    <w:bookmarkEnd w:id="359"/>
    <w:bookmarkStart w:name="z403" w:id="360"/>
    <w:p>
      <w:pPr>
        <w:spacing w:after="0"/>
        <w:ind w:left="0"/>
        <w:jc w:val="both"/>
      </w:pPr>
      <w:r>
        <w:rPr>
          <w:rFonts w:ascii="Times New Roman"/>
          <w:b w:val="false"/>
          <w:i w:val="false"/>
          <w:color w:val="000000"/>
          <w:sz w:val="28"/>
        </w:rPr>
        <w:t>
      Урюпинка ауылында қуаты жылына 1700 тонна дайын өнімді құрайтын ет өңдеу цехын ұйымдастыру жоспарланған (36-кесте).</w:t>
      </w:r>
    </w:p>
    <w:bookmarkEnd w:id="360"/>
    <w:bookmarkStart w:name="z404" w:id="361"/>
    <w:p>
      <w:pPr>
        <w:spacing w:after="0"/>
        <w:ind w:left="0"/>
        <w:jc w:val="left"/>
      </w:pPr>
      <w:r>
        <w:rPr>
          <w:rFonts w:ascii="Times New Roman"/>
          <w:b/>
          <w:i w:val="false"/>
          <w:color w:val="000000"/>
        </w:rPr>
        <w:t xml:space="preserve"> Инвестициялық және инфрақұрылымдық қамтамасыз ету</w:t>
      </w:r>
    </w:p>
    <w:bookmarkEnd w:id="361"/>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986"/>
        <w:gridCol w:w="3715"/>
        <w:gridCol w:w="3716"/>
        <w:gridCol w:w="1531"/>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мВт.сағ.</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w:t>
            </w:r>
            <w:r>
              <w:rPr>
                <w:rFonts w:ascii="Times New Roman"/>
                <w:b w:val="false"/>
                <w:i w:val="false"/>
                <w:color w:val="000000"/>
                <w:vertAlign w:val="superscript"/>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өңдеу цехы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406" w:id="362"/>
    <w:p>
      <w:pPr>
        <w:spacing w:after="0"/>
        <w:ind w:left="0"/>
        <w:jc w:val="both"/>
      </w:pPr>
      <w:r>
        <w:rPr>
          <w:rFonts w:ascii="Times New Roman"/>
          <w:b w:val="false"/>
          <w:i w:val="false"/>
          <w:color w:val="000000"/>
          <w:sz w:val="28"/>
        </w:rPr>
        <w:t>
      "Астана – Астраханка" бағыты.</w:t>
      </w:r>
    </w:p>
    <w:bookmarkEnd w:id="362"/>
    <w:bookmarkStart w:name="z407" w:id="363"/>
    <w:p>
      <w:pPr>
        <w:spacing w:after="0"/>
        <w:ind w:left="0"/>
        <w:jc w:val="both"/>
      </w:pPr>
      <w:r>
        <w:rPr>
          <w:rFonts w:ascii="Times New Roman"/>
          <w:b w:val="false"/>
          <w:i w:val="false"/>
          <w:color w:val="000000"/>
          <w:sz w:val="28"/>
        </w:rPr>
        <w:t>
      Бұл бағытта қуаты жылына 1000 тонна өнімді құрайтын ет өңдеу цехын ұйымдастыру жоспарланған (37-кесте).</w:t>
      </w:r>
    </w:p>
    <w:bookmarkEnd w:id="363"/>
    <w:bookmarkStart w:name="z408" w:id="364"/>
    <w:p>
      <w:pPr>
        <w:spacing w:after="0"/>
        <w:ind w:left="0"/>
        <w:jc w:val="left"/>
      </w:pPr>
      <w:r>
        <w:rPr>
          <w:rFonts w:ascii="Times New Roman"/>
          <w:b/>
          <w:i w:val="false"/>
          <w:color w:val="000000"/>
        </w:rPr>
        <w:t xml:space="preserve"> Инвестициялық және инфрақұрылымдық қамтамасыз ету</w:t>
      </w:r>
    </w:p>
    <w:bookmarkEnd w:id="364"/>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2"/>
        <w:gridCol w:w="1137"/>
        <w:gridCol w:w="3340"/>
        <w:gridCol w:w="3657"/>
        <w:gridCol w:w="1454"/>
      </w:tblGrid>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мВт.сағ.</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w:t>
            </w:r>
            <w:r>
              <w:rPr>
                <w:rFonts w:ascii="Times New Roman"/>
                <w:b w:val="false"/>
                <w:i w:val="false"/>
                <w:color w:val="000000"/>
                <w:vertAlign w:val="superscript"/>
              </w:rPr>
              <w:t>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зауыты</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410" w:id="365"/>
    <w:p>
      <w:pPr>
        <w:spacing w:after="0"/>
        <w:ind w:left="0"/>
        <w:jc w:val="both"/>
      </w:pPr>
      <w:r>
        <w:rPr>
          <w:rFonts w:ascii="Times New Roman"/>
          <w:b w:val="false"/>
          <w:i w:val="false"/>
          <w:color w:val="000000"/>
          <w:sz w:val="28"/>
        </w:rPr>
        <w:t>
      Агломерация аймағының аумағында ет дайындау және өңдеу бойынша өндірістік қуаттарды ұйымдастыру үшін 380,2 млн. теңге инвестиция, 7 гектар алқап, жылына 620,0 мВт электр энергиясы, жылына 480,0 мың м</w:t>
      </w:r>
      <w:r>
        <w:rPr>
          <w:rFonts w:ascii="Times New Roman"/>
          <w:b w:val="false"/>
          <w:i w:val="false"/>
          <w:color w:val="000000"/>
          <w:vertAlign w:val="superscript"/>
        </w:rPr>
        <w:t>3</w:t>
      </w:r>
      <w:r>
        <w:rPr>
          <w:rFonts w:ascii="Times New Roman"/>
          <w:b w:val="false"/>
          <w:i w:val="false"/>
          <w:color w:val="000000"/>
          <w:sz w:val="28"/>
        </w:rPr>
        <w:t xml:space="preserve"> су қажет. Жаңа өндірістерде жұмыспен қамтылғандардың жалпы саны 37 адамды құрайды.</w:t>
      </w:r>
    </w:p>
    <w:bookmarkEnd w:id="365"/>
    <w:bookmarkStart w:name="z411" w:id="366"/>
    <w:p>
      <w:pPr>
        <w:spacing w:after="0"/>
        <w:ind w:left="0"/>
        <w:jc w:val="both"/>
      </w:pPr>
      <w:r>
        <w:rPr>
          <w:rFonts w:ascii="Times New Roman"/>
          <w:b w:val="false"/>
          <w:i w:val="false"/>
          <w:color w:val="000000"/>
          <w:sz w:val="28"/>
        </w:rPr>
        <w:t>
      Сүт өңдеу және сүт өнімдерін өндіру.</w:t>
      </w:r>
    </w:p>
    <w:bookmarkEnd w:id="366"/>
    <w:bookmarkStart w:name="z412" w:id="367"/>
    <w:p>
      <w:pPr>
        <w:spacing w:after="0"/>
        <w:ind w:left="0"/>
        <w:jc w:val="both"/>
      </w:pPr>
      <w:r>
        <w:rPr>
          <w:rFonts w:ascii="Times New Roman"/>
          <w:b w:val="false"/>
          <w:i w:val="false"/>
          <w:color w:val="000000"/>
          <w:sz w:val="28"/>
        </w:rPr>
        <w:t>
      Сүт өңдеу бойынша өндірістік қуаттарды құру шеңберінде ірі, орта және шағын сүт зауыттарын, сондай-ақ сүт дайындау орталықтарын ашу жоспарланған. Халықты орналастыру арналары бөлінісінде инфрақұрылымдық қамтамасыз етуді қарастырамыз.</w:t>
      </w:r>
    </w:p>
    <w:bookmarkEnd w:id="367"/>
    <w:bookmarkStart w:name="z413" w:id="368"/>
    <w:p>
      <w:pPr>
        <w:spacing w:after="0"/>
        <w:ind w:left="0"/>
        <w:jc w:val="both"/>
      </w:pPr>
      <w:r>
        <w:rPr>
          <w:rFonts w:ascii="Times New Roman"/>
          <w:b w:val="false"/>
          <w:i w:val="false"/>
          <w:color w:val="000000"/>
          <w:sz w:val="28"/>
        </w:rPr>
        <w:t>
      "Астана – Осакаровка" бағыты.</w:t>
      </w:r>
    </w:p>
    <w:bookmarkEnd w:id="368"/>
    <w:bookmarkStart w:name="z414" w:id="369"/>
    <w:p>
      <w:pPr>
        <w:spacing w:after="0"/>
        <w:ind w:left="0"/>
        <w:jc w:val="both"/>
      </w:pPr>
      <w:r>
        <w:rPr>
          <w:rFonts w:ascii="Times New Roman"/>
          <w:b w:val="false"/>
          <w:i w:val="false"/>
          <w:color w:val="000000"/>
          <w:sz w:val="28"/>
        </w:rPr>
        <w:t>
      Халықты орналастырудың осы бағыты ең тығыз қоныстанған болып есептеледі. Мұнда Қарағанды облысының да маңызы зор. Сондықтан Аршалы ауданында сүт өңдеу бойынша өндірістік қуаттарды дамыту аса маңызды. Мұнда 2 сүт өңдеу зауытын ұйымдастыру жоспарланған (38-кесте).</w:t>
      </w:r>
    </w:p>
    <w:bookmarkEnd w:id="369"/>
    <w:bookmarkStart w:name="z415" w:id="370"/>
    <w:p>
      <w:pPr>
        <w:spacing w:after="0"/>
        <w:ind w:left="0"/>
        <w:jc w:val="left"/>
      </w:pPr>
      <w:r>
        <w:rPr>
          <w:rFonts w:ascii="Times New Roman"/>
          <w:b/>
          <w:i w:val="false"/>
          <w:color w:val="000000"/>
        </w:rPr>
        <w:t xml:space="preserve"> Инвестициялық және инфрақұрылымдық қамтамасыз ету</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
        <w:gridCol w:w="3179"/>
        <w:gridCol w:w="3180"/>
        <w:gridCol w:w="168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мВт.сағ.</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r>
              <w:br/>
            </w:r>
            <w:r>
              <w:rPr>
                <w:rFonts w:ascii="Times New Roman"/>
                <w:b w:val="false"/>
                <w:i w:val="false"/>
                <w:color w:val="000000"/>
                <w:sz w:val="20"/>
              </w:rPr>
              <w:t>
мың м</w:t>
            </w:r>
            <w:r>
              <w:rPr>
                <w:rFonts w:ascii="Times New Roman"/>
                <w:b w:val="false"/>
                <w:i w:val="false"/>
                <w:color w:val="000000"/>
                <w:vertAlign w:val="superscript"/>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зауыттары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417" w:id="371"/>
    <w:p>
      <w:pPr>
        <w:spacing w:after="0"/>
        <w:ind w:left="0"/>
        <w:jc w:val="both"/>
      </w:pPr>
      <w:r>
        <w:rPr>
          <w:rFonts w:ascii="Times New Roman"/>
          <w:b w:val="false"/>
          <w:i w:val="false"/>
          <w:color w:val="000000"/>
          <w:sz w:val="28"/>
        </w:rPr>
        <w:t>
      "Астана – Ақкөл" бағыты.</w:t>
      </w:r>
    </w:p>
    <w:bookmarkEnd w:id="371"/>
    <w:bookmarkStart w:name="z418" w:id="372"/>
    <w:p>
      <w:pPr>
        <w:spacing w:after="0"/>
        <w:ind w:left="0"/>
        <w:jc w:val="both"/>
      </w:pPr>
      <w:r>
        <w:rPr>
          <w:rFonts w:ascii="Times New Roman"/>
          <w:b w:val="false"/>
          <w:i w:val="false"/>
          <w:color w:val="000000"/>
          <w:sz w:val="28"/>
        </w:rPr>
        <w:t xml:space="preserve">
      Осы қоныстандыру арнасы бойынша 2 сүт өңдеу зауытын құру жоспарланған (39-кесте). </w:t>
      </w:r>
    </w:p>
    <w:bookmarkEnd w:id="3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9" w:id="373"/>
    <w:p>
      <w:pPr>
        <w:spacing w:after="0"/>
        <w:ind w:left="0"/>
        <w:jc w:val="left"/>
      </w:pPr>
      <w:r>
        <w:rPr>
          <w:rFonts w:ascii="Times New Roman"/>
          <w:b/>
          <w:i w:val="false"/>
          <w:color w:val="000000"/>
        </w:rPr>
        <w:t xml:space="preserve"> Инвестициялық және инфрақұрылымдық қамтамасыз ету</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
        <w:gridCol w:w="3179"/>
        <w:gridCol w:w="3180"/>
        <w:gridCol w:w="168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мВт.сағ</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r>
              <w:br/>
            </w:r>
            <w:r>
              <w:rPr>
                <w:rFonts w:ascii="Times New Roman"/>
                <w:b w:val="false"/>
                <w:i w:val="false"/>
                <w:color w:val="000000"/>
                <w:sz w:val="20"/>
              </w:rPr>
              <w:t>
мың м</w:t>
            </w:r>
            <w:r>
              <w:rPr>
                <w:rFonts w:ascii="Times New Roman"/>
                <w:b w:val="false"/>
                <w:i w:val="false"/>
                <w:color w:val="000000"/>
                <w:vertAlign w:val="superscript"/>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зауыттары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421" w:id="374"/>
    <w:p>
      <w:pPr>
        <w:spacing w:after="0"/>
        <w:ind w:left="0"/>
        <w:jc w:val="both"/>
      </w:pPr>
      <w:r>
        <w:rPr>
          <w:rFonts w:ascii="Times New Roman"/>
          <w:b w:val="false"/>
          <w:i w:val="false"/>
          <w:color w:val="000000"/>
          <w:sz w:val="28"/>
        </w:rPr>
        <w:t>
      "Астана – Қорғалжын" бағыты.</w:t>
      </w:r>
    </w:p>
    <w:bookmarkEnd w:id="374"/>
    <w:bookmarkStart w:name="z422" w:id="375"/>
    <w:p>
      <w:pPr>
        <w:spacing w:after="0"/>
        <w:ind w:left="0"/>
        <w:jc w:val="both"/>
      </w:pPr>
      <w:r>
        <w:rPr>
          <w:rFonts w:ascii="Times New Roman"/>
          <w:b w:val="false"/>
          <w:i w:val="false"/>
          <w:color w:val="000000"/>
          <w:sz w:val="28"/>
        </w:rPr>
        <w:t>
      Осы қоныстандыру арнасы бойынша қуаты жылына 35000 тонна дайын өнімді құрайтын 1 сүт өңдеу зауытын құру жоспарланған (40-кесте).</w:t>
      </w:r>
    </w:p>
    <w:bookmarkEnd w:id="375"/>
    <w:bookmarkStart w:name="z423" w:id="376"/>
    <w:p>
      <w:pPr>
        <w:spacing w:after="0"/>
        <w:ind w:left="0"/>
        <w:jc w:val="left"/>
      </w:pPr>
      <w:r>
        <w:rPr>
          <w:rFonts w:ascii="Times New Roman"/>
          <w:b/>
          <w:i w:val="false"/>
          <w:color w:val="000000"/>
        </w:rPr>
        <w:t xml:space="preserve"> Инвестициялық және инфрақұрылымдық қамтамасыз ету</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
        <w:gridCol w:w="3179"/>
        <w:gridCol w:w="3180"/>
        <w:gridCol w:w="168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мВт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r>
              <w:br/>
            </w:r>
            <w:r>
              <w:rPr>
                <w:rFonts w:ascii="Times New Roman"/>
                <w:b w:val="false"/>
                <w:i w:val="false"/>
                <w:color w:val="000000"/>
                <w:sz w:val="20"/>
              </w:rPr>
              <w:t>
мың м</w:t>
            </w:r>
            <w:r>
              <w:rPr>
                <w:rFonts w:ascii="Times New Roman"/>
                <w:b w:val="false"/>
                <w:i w:val="false"/>
                <w:color w:val="000000"/>
                <w:vertAlign w:val="superscript"/>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зауыттары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425" w:id="377"/>
    <w:p>
      <w:pPr>
        <w:spacing w:after="0"/>
        <w:ind w:left="0"/>
        <w:jc w:val="both"/>
      </w:pPr>
      <w:r>
        <w:rPr>
          <w:rFonts w:ascii="Times New Roman"/>
          <w:b w:val="false"/>
          <w:i w:val="false"/>
          <w:color w:val="000000"/>
          <w:sz w:val="28"/>
        </w:rPr>
        <w:t>
      "Астана – Павлодар" бағыты.</w:t>
      </w:r>
    </w:p>
    <w:bookmarkEnd w:id="377"/>
    <w:bookmarkStart w:name="z426" w:id="378"/>
    <w:p>
      <w:pPr>
        <w:spacing w:after="0"/>
        <w:ind w:left="0"/>
        <w:jc w:val="both"/>
      </w:pPr>
      <w:r>
        <w:rPr>
          <w:rFonts w:ascii="Times New Roman"/>
          <w:b w:val="false"/>
          <w:i w:val="false"/>
          <w:color w:val="000000"/>
          <w:sz w:val="28"/>
        </w:rPr>
        <w:t>
      Бұл бағытта қуаты жылына 35000 тонна дайын өнімді құрайтын 1 сүт өңдеу зауытын ұйымдастыру жоспарланған.</w:t>
      </w:r>
    </w:p>
    <w:bookmarkEnd w:id="378"/>
    <w:bookmarkStart w:name="z427" w:id="379"/>
    <w:p>
      <w:pPr>
        <w:spacing w:after="0"/>
        <w:ind w:left="0"/>
        <w:jc w:val="left"/>
      </w:pPr>
      <w:r>
        <w:rPr>
          <w:rFonts w:ascii="Times New Roman"/>
          <w:b/>
          <w:i w:val="false"/>
          <w:color w:val="000000"/>
        </w:rPr>
        <w:t xml:space="preserve"> Инвестициялық және инфрақұрылымдық қамтамасыз ету</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
        <w:gridCol w:w="3179"/>
        <w:gridCol w:w="3180"/>
        <w:gridCol w:w="1680"/>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мВт.сағ</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r>
              <w:br/>
            </w:r>
            <w:r>
              <w:rPr>
                <w:rFonts w:ascii="Times New Roman"/>
                <w:b w:val="false"/>
                <w:i w:val="false"/>
                <w:color w:val="000000"/>
                <w:sz w:val="20"/>
              </w:rPr>
              <w:t>
мың м</w:t>
            </w:r>
            <w:r>
              <w:rPr>
                <w:rFonts w:ascii="Times New Roman"/>
                <w:b w:val="false"/>
                <w:i w:val="false"/>
                <w:color w:val="000000"/>
                <w:vertAlign w:val="superscript"/>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зауыты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429" w:id="380"/>
    <w:p>
      <w:pPr>
        <w:spacing w:after="0"/>
        <w:ind w:left="0"/>
        <w:jc w:val="both"/>
      </w:pPr>
      <w:r>
        <w:rPr>
          <w:rFonts w:ascii="Times New Roman"/>
          <w:b w:val="false"/>
          <w:i w:val="false"/>
          <w:color w:val="000000"/>
          <w:sz w:val="28"/>
        </w:rPr>
        <w:t>
      "Аршалы" индустриялық аймағында қуаты жылына 60 мың тонна дайын өнімді құрайтын сүт өңдеу зауытын ұйымдастыру жоспарланған (42-кесте).</w:t>
      </w:r>
    </w:p>
    <w:bookmarkEnd w:id="380"/>
    <w:bookmarkStart w:name="z430" w:id="381"/>
    <w:p>
      <w:pPr>
        <w:spacing w:after="0"/>
        <w:ind w:left="0"/>
        <w:jc w:val="left"/>
      </w:pPr>
      <w:r>
        <w:rPr>
          <w:rFonts w:ascii="Times New Roman"/>
          <w:b/>
          <w:i w:val="false"/>
          <w:color w:val="000000"/>
        </w:rPr>
        <w:t xml:space="preserve"> Инвестициялық және инфрақұрылымдық қамтамасыз ету</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1031"/>
        <w:gridCol w:w="3605"/>
        <w:gridCol w:w="3031"/>
        <w:gridCol w:w="1602"/>
      </w:tblGrid>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мВт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r>
              <w:br/>
            </w:r>
            <w:r>
              <w:rPr>
                <w:rFonts w:ascii="Times New Roman"/>
                <w:b w:val="false"/>
                <w:i w:val="false"/>
                <w:color w:val="000000"/>
                <w:sz w:val="20"/>
              </w:rPr>
              <w:t>
мың м</w:t>
            </w:r>
            <w:r>
              <w:rPr>
                <w:rFonts w:ascii="Times New Roman"/>
                <w:b w:val="false"/>
                <w:i w:val="false"/>
                <w:color w:val="000000"/>
                <w:vertAlign w:val="superscript"/>
              </w:rPr>
              <w:t>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зауыты</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432" w:id="382"/>
    <w:p>
      <w:pPr>
        <w:spacing w:after="0"/>
        <w:ind w:left="0"/>
        <w:jc w:val="both"/>
      </w:pPr>
      <w:r>
        <w:rPr>
          <w:rFonts w:ascii="Times New Roman"/>
          <w:b w:val="false"/>
          <w:i w:val="false"/>
          <w:color w:val="000000"/>
          <w:sz w:val="28"/>
        </w:rPr>
        <w:t>
      Осылайша, агломерациялық аймақта сүт өңдеу қуаттарын ұйымдастыру үшін 1095,6 млн. теңге көлемінде инвестиция, 8 гектар алқап, жылына 6124 мВт электр энергиясы, жылына 1986 мың текше метр су қажет. Жаңа өндірістерде жұмыспен қамтылғандардың жалпы саны 130 адамды құрайды.</w:t>
      </w:r>
    </w:p>
    <w:bookmarkEnd w:id="3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3" w:id="383"/>
    <w:p>
      <w:pPr>
        <w:spacing w:after="0"/>
        <w:ind w:left="0"/>
        <w:jc w:val="both"/>
      </w:pPr>
      <w:r>
        <w:rPr>
          <w:rFonts w:ascii="Times New Roman"/>
          <w:b w:val="false"/>
          <w:i w:val="false"/>
          <w:color w:val="000000"/>
          <w:sz w:val="28"/>
        </w:rPr>
        <w:t>
      Нан-тоқаш өнімдері өндірісі.</w:t>
      </w:r>
    </w:p>
    <w:bookmarkEnd w:id="383"/>
    <w:bookmarkStart w:name="z434" w:id="384"/>
    <w:p>
      <w:pPr>
        <w:spacing w:after="0"/>
        <w:ind w:left="0"/>
        <w:jc w:val="both"/>
      </w:pPr>
      <w:r>
        <w:rPr>
          <w:rFonts w:ascii="Times New Roman"/>
          <w:b w:val="false"/>
          <w:i w:val="false"/>
          <w:color w:val="000000"/>
          <w:sz w:val="28"/>
        </w:rPr>
        <w:t>
      Қазіргі кезде нарықтың нан-тоқаш өнімдеріне қажеттілігі толығымен дерлік ішкі өндіріс есебінен өтеледі. Осындай жағдай ұн өндірісінде де байқалады.</w:t>
      </w:r>
    </w:p>
    <w:bookmarkEnd w:id="384"/>
    <w:bookmarkStart w:name="z435" w:id="385"/>
    <w:p>
      <w:pPr>
        <w:spacing w:after="0"/>
        <w:ind w:left="0"/>
        <w:jc w:val="both"/>
      </w:pPr>
      <w:r>
        <w:rPr>
          <w:rFonts w:ascii="Times New Roman"/>
          <w:b w:val="false"/>
          <w:i w:val="false"/>
          <w:color w:val="000000"/>
          <w:sz w:val="28"/>
        </w:rPr>
        <w:t>
      Дегенмен, бірқатар елді мекендерде өздерінің нан-тоқаш өнімдері өндірісінің жеткіліксіздігі байқалады. Тұтас алғанда жергілікті халықты және Астана қаласының халқын сапалы өнімдермен үздіксіз қамтамасыз ету үшін бірқатар өндіріс орындарын ұйымдастыру қажет (43-кесте).</w:t>
      </w:r>
    </w:p>
    <w:bookmarkEnd w:id="385"/>
    <w:bookmarkStart w:name="z436" w:id="386"/>
    <w:p>
      <w:pPr>
        <w:spacing w:after="0"/>
        <w:ind w:left="0"/>
        <w:jc w:val="left"/>
      </w:pPr>
      <w:r>
        <w:rPr>
          <w:rFonts w:ascii="Times New Roman"/>
          <w:b/>
          <w:i w:val="false"/>
          <w:color w:val="000000"/>
        </w:rPr>
        <w:t xml:space="preserve"> Инвестициялық және инфрақұрылымдық қамтамасыз ету </w:t>
      </w:r>
    </w:p>
    <w:bookmarkEnd w:id="386"/>
    <w:bookmarkStart w:name="z437" w:id="387"/>
    <w:p>
      <w:pPr>
        <w:spacing w:after="0"/>
        <w:ind w:left="0"/>
        <w:jc w:val="left"/>
      </w:pPr>
      <w:r>
        <w:rPr>
          <w:rFonts w:ascii="Times New Roman"/>
          <w:b/>
          <w:i w:val="false"/>
          <w:color w:val="000000"/>
        </w:rPr>
        <w:t xml:space="preserve"> (нан зауыттары)</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2029"/>
        <w:gridCol w:w="3258"/>
        <w:gridCol w:w="2646"/>
        <w:gridCol w:w="1722"/>
      </w:tblGrid>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мВт.сағ</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Астана-Осакаровка</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Астана-Ақкөл</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Астана-Қорғалжын</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Астана-Павлодар</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439" w:id="388"/>
    <w:p>
      <w:pPr>
        <w:spacing w:after="0"/>
        <w:ind w:left="0"/>
        <w:jc w:val="both"/>
      </w:pPr>
      <w:r>
        <w:rPr>
          <w:rFonts w:ascii="Times New Roman"/>
          <w:b w:val="false"/>
          <w:i w:val="false"/>
          <w:color w:val="000000"/>
          <w:sz w:val="28"/>
        </w:rPr>
        <w:t>
      Осылайша, нан-тоқаш және кондитерлік өнімдер өндірісін ұйымдастыру үшін қажетті инвестицияның жалпы көлемі 115,2 млн. теңгені, өндірістік алқаптардың алаңы – 5,5 гектарды, электр энергиясын тұтыну – жылына 580,5 мВт, сумен жабдықтау көлемі – жылына 235 м</w:t>
      </w:r>
      <w:r>
        <w:rPr>
          <w:rFonts w:ascii="Times New Roman"/>
          <w:b w:val="false"/>
          <w:i w:val="false"/>
          <w:color w:val="000000"/>
          <w:vertAlign w:val="superscript"/>
        </w:rPr>
        <w:t>3</w:t>
      </w:r>
      <w:r>
        <w:rPr>
          <w:rFonts w:ascii="Times New Roman"/>
          <w:b w:val="false"/>
          <w:i w:val="false"/>
          <w:color w:val="000000"/>
          <w:sz w:val="28"/>
        </w:rPr>
        <w:t>, жаңа жұмыс орындары 61 бірлікті құрайды.</w:t>
      </w:r>
    </w:p>
    <w:bookmarkEnd w:id="3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0" w:id="389"/>
    <w:p>
      <w:pPr>
        <w:spacing w:after="0"/>
        <w:ind w:left="0"/>
        <w:jc w:val="both"/>
      </w:pPr>
      <w:r>
        <w:rPr>
          <w:rFonts w:ascii="Times New Roman"/>
          <w:b w:val="false"/>
          <w:i w:val="false"/>
          <w:color w:val="000000"/>
          <w:sz w:val="28"/>
        </w:rPr>
        <w:t>
      Көкөніс өсіруге арналған жылыжай кешендері.</w:t>
      </w:r>
    </w:p>
    <w:bookmarkEnd w:id="389"/>
    <w:bookmarkStart w:name="z441" w:id="390"/>
    <w:p>
      <w:pPr>
        <w:spacing w:after="0"/>
        <w:ind w:left="0"/>
        <w:jc w:val="both"/>
      </w:pPr>
      <w:r>
        <w:rPr>
          <w:rFonts w:ascii="Times New Roman"/>
          <w:b w:val="false"/>
          <w:i w:val="false"/>
          <w:color w:val="000000"/>
          <w:sz w:val="28"/>
        </w:rPr>
        <w:t>
      Агломерация аймағы мен өзегінде халық санының артуына байланысты балғын көкөністерге қажеттілік артып келеді. Бүгінгі күні Астана қаласының маңындағы аймақта жылыжай шаруашылықтарын ұйымдастыру жөніндегі жоба іске асырылып жатыр. Сонымен қатар, олардың қуаты халықтың көкөністерге қажеттіліктерін қанағаттандыруға жеткіліксіз көкөністерді жыл бойы өсіруді қамтамасыз ететін жаңа кешендер ұйымдастыру қажет.</w:t>
      </w:r>
    </w:p>
    <w:bookmarkEnd w:id="390"/>
    <w:bookmarkStart w:name="z442" w:id="391"/>
    <w:p>
      <w:pPr>
        <w:spacing w:after="0"/>
        <w:ind w:left="0"/>
        <w:jc w:val="both"/>
      </w:pPr>
      <w:r>
        <w:rPr>
          <w:rFonts w:ascii="Times New Roman"/>
          <w:b w:val="false"/>
          <w:i w:val="false"/>
          <w:color w:val="000000"/>
          <w:sz w:val="28"/>
        </w:rPr>
        <w:t>
      Тұтас алғанда қуаты 120 тонна өнім өндіруге мүмкіндік беретін 8 жылыжай кешенін ұйымдастыру жоспарланған. Бұл үшін 305,6 млн. теңге инвестиция, 8 гектар алқап, жылына 960,0 мВт электр энергиясы, жылына 1120,0 м</w:t>
      </w:r>
      <w:r>
        <w:rPr>
          <w:rFonts w:ascii="Times New Roman"/>
          <w:b w:val="false"/>
          <w:i w:val="false"/>
          <w:color w:val="000000"/>
          <w:vertAlign w:val="superscript"/>
        </w:rPr>
        <w:t>3</w:t>
      </w:r>
      <w:r>
        <w:rPr>
          <w:rFonts w:ascii="Times New Roman"/>
          <w:b w:val="false"/>
          <w:i w:val="false"/>
          <w:color w:val="000000"/>
          <w:sz w:val="28"/>
        </w:rPr>
        <w:t xml:space="preserve"> су қажет. 200 жаңа жұмыс орны ашылатын болады.</w:t>
      </w:r>
    </w:p>
    <w:bookmarkEnd w:id="391"/>
    <w:bookmarkStart w:name="z443" w:id="392"/>
    <w:p>
      <w:pPr>
        <w:spacing w:after="0"/>
        <w:ind w:left="0"/>
        <w:jc w:val="both"/>
      </w:pPr>
      <w:r>
        <w:rPr>
          <w:rFonts w:ascii="Times New Roman"/>
          <w:b w:val="false"/>
          <w:i w:val="false"/>
          <w:color w:val="000000"/>
          <w:sz w:val="28"/>
        </w:rPr>
        <w:t>
      Құрылыс индустриясының өндірістік күштерін орналастыру</w:t>
      </w:r>
    </w:p>
    <w:bookmarkEnd w:id="392"/>
    <w:bookmarkStart w:name="z444" w:id="393"/>
    <w:p>
      <w:pPr>
        <w:spacing w:after="0"/>
        <w:ind w:left="0"/>
        <w:jc w:val="both"/>
      </w:pPr>
      <w:r>
        <w:rPr>
          <w:rFonts w:ascii="Times New Roman"/>
          <w:b w:val="false"/>
          <w:i w:val="false"/>
          <w:color w:val="000000"/>
          <w:sz w:val="28"/>
        </w:rPr>
        <w:t>
      Астана агломерациясындағы құрылыс материалдарының өндірісі негізінен ішкі нарыққа бағдарланған. Агломерация аймағында құрылыс индустриясы кәсіпорындары қалыптасуының алғышарты өнімді өткізудің ауқымды нарығы, кең таралған пайдалы қазбалар қорының болуы, дайын өнім өндіру үшін импорттық және отандық жартылай фабрикаттарды жеткізу болып табылады.</w:t>
      </w:r>
    </w:p>
    <w:bookmarkEnd w:id="393"/>
    <w:bookmarkStart w:name="z445" w:id="394"/>
    <w:p>
      <w:pPr>
        <w:spacing w:after="0"/>
        <w:ind w:left="0"/>
        <w:jc w:val="both"/>
      </w:pPr>
      <w:r>
        <w:rPr>
          <w:rFonts w:ascii="Times New Roman"/>
          <w:b w:val="false"/>
          <w:i w:val="false"/>
          <w:color w:val="000000"/>
          <w:sz w:val="28"/>
        </w:rPr>
        <w:t>
      Бүгінгі күні агломерация аймағында құрылыс индустриясының ең дамыған шағын салалары мыналар болып табылады: құм мен құрылыс тасын өндіру, темірбетон бұйымдар өндірісі, кірпіш және металл пластик терезелер өндірісі (44-кесте).</w:t>
      </w:r>
    </w:p>
    <w:bookmarkEnd w:id="394"/>
    <w:bookmarkStart w:name="z446" w:id="395"/>
    <w:p>
      <w:pPr>
        <w:spacing w:after="0"/>
        <w:ind w:left="0"/>
        <w:jc w:val="left"/>
      </w:pPr>
      <w:r>
        <w:rPr>
          <w:rFonts w:ascii="Times New Roman"/>
          <w:b/>
          <w:i w:val="false"/>
          <w:color w:val="000000"/>
        </w:rPr>
        <w:t xml:space="preserve"> Астана қаласының агломерацияның аумағындағы негізгі құрылыс материалдарының өндірісі</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1725"/>
        <w:gridCol w:w="800"/>
        <w:gridCol w:w="5408"/>
        <w:gridCol w:w="2647"/>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w:t>
            </w:r>
            <w:r>
              <w:br/>
            </w:r>
            <w:r>
              <w:rPr>
                <w:rFonts w:ascii="Times New Roman"/>
                <w:b w:val="false"/>
                <w:i w:val="false"/>
                <w:color w:val="000000"/>
                <w:sz w:val="20"/>
              </w:rPr>
              <w:t>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көлемі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жүктемесі,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1608120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қоспалары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құмы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2906500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құбырлар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136421,6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27743883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391402,4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тасы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Сэндвич панельдер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бояу, полимерлер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Көбікполистирол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терезе, жақтау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тілінген ағаш материалдары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448" w:id="396"/>
    <w:p>
      <w:pPr>
        <w:spacing w:after="0"/>
        <w:ind w:left="0"/>
        <w:jc w:val="both"/>
      </w:pPr>
      <w:r>
        <w:rPr>
          <w:rFonts w:ascii="Times New Roman"/>
          <w:b w:val="false"/>
          <w:i w:val="false"/>
          <w:color w:val="000000"/>
          <w:sz w:val="28"/>
        </w:rPr>
        <w:t>
      Құрылыс индустриясы кәсіпорындарының көпшілігі бүгінгі күні қуатын толық пайдаланбай отырғанын атап өту қажет. Өндіруші сала кәсіпорындарының үштен бірі ғана жүктелген, бұл нарыққа қиыршықтас, құм, балласт, қож және басқа да материалдарды өндіретін және жеткізетін көптеген кәсіпорындардың болуымен байланысты. Ал неғұрлым жоғары дәрежеде өңделген өнімдер өндіретін кәсіпорындар импорттық және отандық өндірушілер тарапынан бәсекеге түседі.</w:t>
      </w:r>
    </w:p>
    <w:bookmarkEnd w:id="396"/>
    <w:bookmarkStart w:name="z449" w:id="397"/>
    <w:p>
      <w:pPr>
        <w:spacing w:after="0"/>
        <w:ind w:left="0"/>
        <w:jc w:val="both"/>
      </w:pPr>
      <w:r>
        <w:rPr>
          <w:rFonts w:ascii="Times New Roman"/>
          <w:b w:val="false"/>
          <w:i w:val="false"/>
          <w:color w:val="000000"/>
          <w:sz w:val="28"/>
        </w:rPr>
        <w:t>
      Қазіргі кезде аумақтағы кең таралған пайдалы қазбаларды өңдеу және байыту зауыттары өндірілетін өнімдерге сұранысты толықтай өтеуге қабілетті, бұл ретте көпшілігінің өндірістік қуатының жүктемесі 20 – 25%-дан аспайды.</w:t>
      </w:r>
    </w:p>
    <w:bookmarkEnd w:id="397"/>
    <w:bookmarkStart w:name="z450" w:id="398"/>
    <w:p>
      <w:pPr>
        <w:spacing w:after="0"/>
        <w:ind w:left="0"/>
        <w:jc w:val="both"/>
      </w:pPr>
      <w:r>
        <w:rPr>
          <w:rFonts w:ascii="Times New Roman"/>
          <w:b w:val="false"/>
          <w:i w:val="false"/>
          <w:color w:val="000000"/>
          <w:sz w:val="28"/>
        </w:rPr>
        <w:t>
      Жаңа кен орындарын игеруді құрылыс материалдарының жаңа түрлерін өндірумен байланысты іске асыратын жобаларды жоспарлау кезінде қарау қажет.</w:t>
      </w:r>
    </w:p>
    <w:bookmarkEnd w:id="398"/>
    <w:bookmarkStart w:name="z451" w:id="399"/>
    <w:p>
      <w:pPr>
        <w:spacing w:after="0"/>
        <w:ind w:left="0"/>
        <w:jc w:val="both"/>
      </w:pPr>
      <w:r>
        <w:rPr>
          <w:rFonts w:ascii="Times New Roman"/>
          <w:b w:val="false"/>
          <w:i w:val="false"/>
          <w:color w:val="000000"/>
          <w:sz w:val="28"/>
        </w:rPr>
        <w:t>
      Астана агломерациясында құрылыс материалдары өндірісі салаларының әлеуетін іске асыру бойынша мынадай негізгі бағыттарды атап айтуға болады:</w:t>
      </w:r>
    </w:p>
    <w:bookmarkEnd w:id="399"/>
    <w:bookmarkStart w:name="z452" w:id="400"/>
    <w:p>
      <w:pPr>
        <w:spacing w:after="0"/>
        <w:ind w:left="0"/>
        <w:jc w:val="both"/>
      </w:pPr>
      <w:r>
        <w:rPr>
          <w:rFonts w:ascii="Times New Roman"/>
          <w:b w:val="false"/>
          <w:i w:val="false"/>
          <w:color w:val="000000"/>
          <w:sz w:val="28"/>
        </w:rPr>
        <w:t>
      кең таралған пайдалы қазбалар кен орындарын анықтау және анағұрлым толық игеру;</w:t>
      </w:r>
    </w:p>
    <w:bookmarkEnd w:id="400"/>
    <w:bookmarkStart w:name="z453" w:id="401"/>
    <w:p>
      <w:pPr>
        <w:spacing w:after="0"/>
        <w:ind w:left="0"/>
        <w:jc w:val="both"/>
      </w:pPr>
      <w:r>
        <w:rPr>
          <w:rFonts w:ascii="Times New Roman"/>
          <w:b w:val="false"/>
          <w:i w:val="false"/>
          <w:color w:val="000000"/>
          <w:sz w:val="28"/>
        </w:rPr>
        <w:t>
      отандық шикізаттарды және шетелдік жартылай фабрикаттарды пайдалану негізінде импортты алмастыру;</w:t>
      </w:r>
    </w:p>
    <w:bookmarkEnd w:id="401"/>
    <w:bookmarkStart w:name="z454" w:id="402"/>
    <w:p>
      <w:pPr>
        <w:spacing w:after="0"/>
        <w:ind w:left="0"/>
        <w:jc w:val="both"/>
      </w:pPr>
      <w:r>
        <w:rPr>
          <w:rFonts w:ascii="Times New Roman"/>
          <w:b w:val="false"/>
          <w:i w:val="false"/>
          <w:color w:val="000000"/>
          <w:sz w:val="28"/>
        </w:rPr>
        <w:t>
      жалпы өндіріс көлеміндегі қосылған құны жоғары құрылыс материалдары үлесін арттыру.</w:t>
      </w:r>
    </w:p>
    <w:bookmarkEnd w:id="402"/>
    <w:bookmarkStart w:name="z455" w:id="403"/>
    <w:p>
      <w:pPr>
        <w:spacing w:after="0"/>
        <w:ind w:left="0"/>
        <w:jc w:val="both"/>
      </w:pPr>
      <w:r>
        <w:rPr>
          <w:rFonts w:ascii="Times New Roman"/>
          <w:b w:val="false"/>
          <w:i w:val="false"/>
          <w:color w:val="000000"/>
          <w:sz w:val="28"/>
        </w:rPr>
        <w:t>
      Тұтастай алғанда Астана агломерациясының құрылыс материалдары өндірісі саласында 30 жоба бар (45-кесте). Алайда сарапшылар сауалнамаларына сәйкес индустриялық аймақтың аумағында іске асырылуы мүмкін жобалардың жалпы саны жергілікті кәсіпкерлік бөлімдері тіркегеннен бірнеше есе артық . Бұл ретте бірқатар жобалар бос жер ресурстарының немесе индустриялық аймақтың болмауына байланысты іске асырылмайды.</w:t>
      </w:r>
    </w:p>
    <w:bookmarkEnd w:id="403"/>
    <w:bookmarkStart w:name="z456" w:id="404"/>
    <w:p>
      <w:pPr>
        <w:spacing w:after="0"/>
        <w:ind w:left="0"/>
        <w:jc w:val="left"/>
      </w:pPr>
      <w:r>
        <w:rPr>
          <w:rFonts w:ascii="Times New Roman"/>
          <w:b/>
          <w:i w:val="false"/>
          <w:color w:val="000000"/>
        </w:rPr>
        <w:t xml:space="preserve"> Астана агломерациясының ауылдық аудандарын индустрияландыру картасына енгізілген жобалар тізбесі</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3538"/>
        <w:gridCol w:w="6756"/>
        <w:gridCol w:w="1157"/>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бастамашысы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ауылдық елді мекен</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тасын өңдеу фабрикасының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Элит Тас"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тасын өңдеу фабрикасының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 центр Есил"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тасын өңдеу фабрикасының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Ston"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тасын өңдеу фабрикасының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қаратас"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 шығаратын зауыт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НС"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кірпіш өндірісі</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кірпіш зауыты" БК</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42-разъезд</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өлшемді газды блоктар, құмды блоктар, әрлеу тасы өндірісі</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 блок"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жылу оқшаулау тақталарын өндіру бойынша зауыт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"Ормис Строй"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зауытының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"Шарбат"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Түрген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тасын өңдеу фабрикасының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Түрген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жолдары мен жылу алмастырғыштарды дайындауға арналған өндірістік база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"Техносфера НТ"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Бабатай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материалдар өндірісі</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12 Астана"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блоктар өндірісі</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"ЖанаСервис-2007"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материалдар өндірісі</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"Декна - Фортуна"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Қараөткел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қоспасы өндірісі</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 - Дорстрой"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Талапкер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өндірісі</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"АИБИ компани"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Софиевка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Шойтасты кірпіш өндірісі</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"Бошан"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батыр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Қоршауларды шығару</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"Еврозабор"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қоспасы өндірісі</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"Али-Шынғыстау"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батыр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 және тілінген ағаш материалдары өндірісі</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"Сапсан"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қақпалар шығару</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"Кречет"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тасын өңдеуге арналған бөлшектеу-сұрыптау зауыты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"Иман-2030"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өндірісін ұйымдастыру (құмды блок, газды блок, жаяусоқпақ тақтасы, тілінген ағаш материалдары және т.б.)</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Карманова ЖК</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блоктар өндірісі</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"CapitalTradeHouse"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Научный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материалдарын өндіру</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"Turan industry"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Төңкеріс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қоспаларын өндіретін зауыт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"ANEX GROUP"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Төңкеріс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емес ұяшықты газды бетон өндіретін  зауыт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ЖК</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Бозайғыр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газды бетон өндіретін зауыт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"Brick Production Group"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Бозайғыр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және кеңсе ғимараттарына арналған энергия тиімді қабырға блоктарын өндіретін өнеркәсіптік цех құрылысы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Строй 2" ЖШС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Бозайғыр </w:t>
            </w:r>
          </w:p>
        </w:tc>
      </w:tr>
    </w:tbl>
    <w:bookmarkStart w:name="z458" w:id="405"/>
    <w:p>
      <w:pPr>
        <w:spacing w:after="0"/>
        <w:ind w:left="0"/>
        <w:jc w:val="both"/>
      </w:pPr>
      <w:r>
        <w:rPr>
          <w:rFonts w:ascii="Times New Roman"/>
          <w:b w:val="false"/>
          <w:i w:val="false"/>
          <w:color w:val="000000"/>
          <w:sz w:val="28"/>
        </w:rPr>
        <w:t>
      Агломерация аумағында жобаларды ағымдағы шоғырландыру кәсіпкерлердің кәсіпорындарды өткізу нарықтарына жақын орналастыруға ұмтылатынын көрсетеді, алайда Астана қаласына іргелес аумақтарда индустриялық аймақтардың болмауы оған кедергі келтіреді. Қараөткел, Қосшы, Қоянды кенттерінде жер ресурстарының шектеулі болуы өнеркәсіптік кәсіпорындар құрылысы бойынша ірі жобаларды жүзеге асыруға мүмкіндік бермейді. Осыған байланысты бүгінгі күні кәсіпорындарды бей-берекет орналастыру байқалады, бұл оларға қажетті инфрақұрылым жүргізу мүмкіндігінің болмауына, сондай-ақ кейбір жағдайда экологиялық проблемаларға алып келеді.</w:t>
      </w:r>
    </w:p>
    <w:bookmarkEnd w:id="405"/>
    <w:bookmarkStart w:name="z459" w:id="406"/>
    <w:p>
      <w:pPr>
        <w:spacing w:after="0"/>
        <w:ind w:left="0"/>
        <w:jc w:val="both"/>
      </w:pPr>
      <w:r>
        <w:rPr>
          <w:rFonts w:ascii="Times New Roman"/>
          <w:b w:val="false"/>
          <w:i w:val="false"/>
          <w:color w:val="000000"/>
          <w:sz w:val="28"/>
        </w:rPr>
        <w:t>
      Осы проблемаларды шешу агломерация аумағында индустриялық аймақты жобалауға ерекше көңіл бөлуді талап етеді.</w:t>
      </w:r>
    </w:p>
    <w:bookmarkEnd w:id="4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0" w:id="407"/>
    <w:p>
      <w:pPr>
        <w:spacing w:after="0"/>
        <w:ind w:left="0"/>
        <w:jc w:val="both"/>
      </w:pPr>
      <w:r>
        <w:rPr>
          <w:rFonts w:ascii="Times New Roman"/>
          <w:b w:val="false"/>
          <w:i w:val="false"/>
          <w:color w:val="000000"/>
          <w:sz w:val="28"/>
        </w:rPr>
        <w:t>
      Құрылыс индустриясының өндіргіш күштерін орналастыру бойынша жобалық ұсыныстар.</w:t>
      </w:r>
    </w:p>
    <w:bookmarkEnd w:id="407"/>
    <w:bookmarkStart w:name="z461" w:id="408"/>
    <w:p>
      <w:pPr>
        <w:spacing w:after="0"/>
        <w:ind w:left="0"/>
        <w:jc w:val="both"/>
      </w:pPr>
      <w:r>
        <w:rPr>
          <w:rFonts w:ascii="Times New Roman"/>
          <w:b w:val="false"/>
          <w:i w:val="false"/>
          <w:color w:val="000000"/>
          <w:sz w:val="28"/>
        </w:rPr>
        <w:t>
      Астана агломерациясының құрылыс индустриясын дамытуды болжау құрылыс материалдарына әлеуетті сұранысты зерттеу негізінде мүмкін болады, ол мынадай логикаға негізделген:</w:t>
      </w:r>
    </w:p>
    <w:bookmarkEnd w:id="408"/>
    <w:bookmarkStart w:name="z462" w:id="409"/>
    <w:p>
      <w:pPr>
        <w:spacing w:after="0"/>
        <w:ind w:left="0"/>
        <w:jc w:val="both"/>
      </w:pPr>
      <w:r>
        <w:rPr>
          <w:rFonts w:ascii="Times New Roman"/>
          <w:b w:val="false"/>
          <w:i w:val="false"/>
          <w:color w:val="000000"/>
          <w:sz w:val="28"/>
        </w:rPr>
        <w:t>
      1) агломерация аймағында халық санын болжау негізінде Астана агломерациясының тұрғын үй қорының өсуі болжанады;</w:t>
      </w:r>
    </w:p>
    <w:bookmarkEnd w:id="409"/>
    <w:bookmarkStart w:name="z463" w:id="410"/>
    <w:p>
      <w:pPr>
        <w:spacing w:after="0"/>
        <w:ind w:left="0"/>
        <w:jc w:val="both"/>
      </w:pPr>
      <w:r>
        <w:rPr>
          <w:rFonts w:ascii="Times New Roman"/>
          <w:b w:val="false"/>
          <w:i w:val="false"/>
          <w:color w:val="000000"/>
          <w:sz w:val="28"/>
        </w:rPr>
        <w:t>
      2) тұрғын үй қорының артуы болжамы халық тарапынан сұранысқа негізделген тұрғын үй құрылысының әлеуетті көлемін айқындайды;</w:t>
      </w:r>
    </w:p>
    <w:bookmarkEnd w:id="410"/>
    <w:bookmarkStart w:name="z464" w:id="411"/>
    <w:p>
      <w:pPr>
        <w:spacing w:after="0"/>
        <w:ind w:left="0"/>
        <w:jc w:val="both"/>
      </w:pPr>
      <w:r>
        <w:rPr>
          <w:rFonts w:ascii="Times New Roman"/>
          <w:b w:val="false"/>
          <w:i w:val="false"/>
          <w:color w:val="000000"/>
          <w:sz w:val="28"/>
        </w:rPr>
        <w:t>
      3) 2030 жылға дейін ғимараттар мен құрылыстар салудың, сондай-ақ оларды күрделі жөндеудің жиынтық көлеміне болжау жүргізілді;</w:t>
      </w:r>
    </w:p>
    <w:bookmarkEnd w:id="411"/>
    <w:bookmarkStart w:name="z465" w:id="412"/>
    <w:p>
      <w:pPr>
        <w:spacing w:after="0"/>
        <w:ind w:left="0"/>
        <w:jc w:val="both"/>
      </w:pPr>
      <w:r>
        <w:rPr>
          <w:rFonts w:ascii="Times New Roman"/>
          <w:b w:val="false"/>
          <w:i w:val="false"/>
          <w:color w:val="000000"/>
          <w:sz w:val="28"/>
        </w:rPr>
        <w:t>
      4) құрылыс-монтаждау жұмыстарының әлеуетті көлемі негізгі құрылыс материалдарының қажетті мөлшерін айқындауға мүмкіндік береді, оларды пайдаланудың орташа нормативтері құрылыстың әртүрлі технологиялары бар жобалау-сметалық құжаттаманың (бұдан әрі – ЖСҚ) 5 бірлігі негізінде есептеледі;</w:t>
      </w:r>
    </w:p>
    <w:bookmarkEnd w:id="412"/>
    <w:bookmarkStart w:name="z466" w:id="413"/>
    <w:p>
      <w:pPr>
        <w:spacing w:after="0"/>
        <w:ind w:left="0"/>
        <w:jc w:val="both"/>
      </w:pPr>
      <w:r>
        <w:rPr>
          <w:rFonts w:ascii="Times New Roman"/>
          <w:b w:val="false"/>
          <w:i w:val="false"/>
          <w:color w:val="000000"/>
          <w:sz w:val="28"/>
        </w:rPr>
        <w:t>
      5) Астана агломерациясы аумағында бар өндірістік қуаттарды ескере отырып, құрылыс индустриясының жаңа кәсіпорындарына қажеттілік анықталған, сондай-ақ Астана агломерациясы аумағында жаңа құрылыс материалдарын өндіру мүмкіндігі қарастырылған.</w:t>
      </w:r>
    </w:p>
    <w:bookmarkEnd w:id="413"/>
    <w:bookmarkStart w:name="z467" w:id="414"/>
    <w:p>
      <w:pPr>
        <w:spacing w:after="0"/>
        <w:ind w:left="0"/>
        <w:jc w:val="both"/>
      </w:pPr>
      <w:r>
        <w:rPr>
          <w:rFonts w:ascii="Times New Roman"/>
          <w:b w:val="false"/>
          <w:i w:val="false"/>
          <w:color w:val="000000"/>
          <w:sz w:val="28"/>
        </w:rPr>
        <w:t>
      Тұтас алғанда агломерация аймағында 2030 жылға қарай халық саны 1,6 млн. адамға артады деп күтіліп отыр. Халықтың тұрғын үймен қамтамасыз етілуі 2030 жылға қарай бір адамға шаққанда 30 шаршы метрге дейін бірқалыпты артқан жағдайда, агломерация аймағында тұрғын үй қоры 18694,1 мың шаршы метрден 48591 мың шаршы метрге дейін артуы тиіс.</w:t>
      </w:r>
    </w:p>
    <w:bookmarkEnd w:id="4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8" w:id="415"/>
    <w:p>
      <w:pPr>
        <w:spacing w:after="0"/>
        <w:ind w:left="0"/>
        <w:jc w:val="left"/>
      </w:pPr>
      <w:r>
        <w:rPr>
          <w:rFonts w:ascii="Times New Roman"/>
          <w:b/>
          <w:i w:val="false"/>
          <w:color w:val="000000"/>
        </w:rPr>
        <w:t xml:space="preserve"> 2030 жылға дейін Астана агломерациясындағы құрылыс-монтаждау жұмыстары көлемінің болжамы</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975"/>
        <w:gridCol w:w="975"/>
        <w:gridCol w:w="325"/>
        <w:gridCol w:w="419"/>
        <w:gridCol w:w="833"/>
        <w:gridCol w:w="12"/>
        <w:gridCol w:w="5"/>
        <w:gridCol w:w="958"/>
        <w:gridCol w:w="972"/>
        <w:gridCol w:w="631"/>
        <w:gridCol w:w="965"/>
        <w:gridCol w:w="305"/>
        <w:gridCol w:w="718"/>
        <w:gridCol w:w="943"/>
        <w:gridCol w:w="586"/>
        <w:gridCol w:w="749"/>
        <w:gridCol w:w="922"/>
        <w:gridCol w:w="638"/>
        <w:gridCol w:w="767"/>
        <w:gridCol w:w="897"/>
        <w:gridCol w:w="681"/>
        <w:gridCol w:w="778"/>
        <w:gridCol w:w="853"/>
        <w:gridCol w:w="725"/>
        <w:gridCol w:w="777"/>
        <w:gridCol w:w="841"/>
        <w:gridCol w:w="734"/>
        <w:gridCol w:w="771"/>
        <w:gridCol w:w="122"/>
        <w:gridCol w:w="16"/>
        <w:gridCol w:w="837"/>
        <w:gridCol w:w="972"/>
        <w:gridCol w:w="631"/>
        <w:gridCol w:w="965"/>
        <w:gridCol w:w="305"/>
        <w:gridCol w:w="718"/>
        <w:gridCol w:w="943"/>
        <w:gridCol w:w="586"/>
        <w:gridCol w:w="749"/>
        <w:gridCol w:w="922"/>
        <w:gridCol w:w="41"/>
        <w:gridCol w:w="12"/>
        <w:gridCol w:w="975"/>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үймен қамтамасыз етілу, м</w:t>
            </w:r>
            <w:r>
              <w:rPr>
                <w:rFonts w:ascii="Times New Roman"/>
                <w:b/>
                <w:i w:val="false"/>
                <w:color w:val="000000"/>
                <w:vertAlign w:val="superscript"/>
              </w:rPr>
              <w:t>2</w:t>
            </w:r>
            <w:r>
              <w:rPr>
                <w:rFonts w:ascii="Times New Roman"/>
                <w:b/>
                <w:i w:val="false"/>
                <w:color w:val="000000"/>
                <w:sz w:val="20"/>
              </w:rPr>
              <w:t>/адам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Аққөл</w:t>
            </w:r>
            <w:r>
              <w:br/>
            </w:r>
            <w:r>
              <w:rPr>
                <w:rFonts w:ascii="Times New Roman"/>
                <w:b w:val="false"/>
                <w:i w:val="false"/>
                <w:color w:val="000000"/>
                <w:sz w:val="20"/>
              </w:rPr>
              <w:t>
(4 округ)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қоры, мың м</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38113,1</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4773,2</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Аққөл </w:t>
            </w:r>
            <w:r>
              <w:br/>
            </w:r>
            <w:r>
              <w:rPr>
                <w:rFonts w:ascii="Times New Roman"/>
                <w:b w:val="false"/>
                <w:i w:val="false"/>
                <w:color w:val="000000"/>
                <w:sz w:val="20"/>
              </w:rPr>
              <w:t>
(4 округ)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бойынша жиыны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46140,5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құрылысының көлемі, мың м</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Аққөл </w:t>
            </w:r>
            <w:r>
              <w:br/>
            </w:r>
            <w:r>
              <w:rPr>
                <w:rFonts w:ascii="Times New Roman"/>
                <w:b w:val="false"/>
                <w:i w:val="false"/>
                <w:color w:val="000000"/>
                <w:sz w:val="20"/>
              </w:rPr>
              <w:t>
(4 округ)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бойынша жиыны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жиынтық көлемі, мың м</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Аққөл </w:t>
            </w:r>
            <w:r>
              <w:br/>
            </w:r>
            <w:r>
              <w:rPr>
                <w:rFonts w:ascii="Times New Roman"/>
                <w:b w:val="false"/>
                <w:i w:val="false"/>
                <w:color w:val="000000"/>
                <w:sz w:val="20"/>
              </w:rPr>
              <w:t>
(4 округ)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бойынша жиыны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Ғимараттар мен құрылыстарды күрделі жөндеуді ескере отырып, құрылыс-монтаждау жұмыстарының жиынтық көлемі, мың м</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Аққөл</w:t>
            </w:r>
            <w:r>
              <w:br/>
            </w:r>
            <w:r>
              <w:rPr>
                <w:rFonts w:ascii="Times New Roman"/>
                <w:b w:val="false"/>
                <w:i w:val="false"/>
                <w:color w:val="000000"/>
                <w:sz w:val="20"/>
              </w:rPr>
              <w:t>
(4 округ)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2407,9</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бойынша жиыны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bl>
    <w:p>
      <w:pPr>
        <w:spacing w:after="0"/>
        <w:ind w:left="0"/>
        <w:jc w:val="left"/>
      </w:pPr>
      <w:r>
        <w:br/>
      </w:r>
      <w:r>
        <w:rPr>
          <w:rFonts w:ascii="Times New Roman"/>
          <w:b w:val="false"/>
          <w:i w:val="false"/>
          <w:color w:val="000000"/>
          <w:sz w:val="28"/>
        </w:rPr>
        <w:t>
</w:t>
      </w:r>
    </w:p>
    <w:bookmarkStart w:name="z470" w:id="416"/>
    <w:p>
      <w:pPr>
        <w:spacing w:after="0"/>
        <w:ind w:left="0"/>
        <w:jc w:val="both"/>
      </w:pPr>
      <w:r>
        <w:rPr>
          <w:rFonts w:ascii="Times New Roman"/>
          <w:b w:val="false"/>
          <w:i w:val="false"/>
          <w:color w:val="000000"/>
          <w:sz w:val="28"/>
        </w:rPr>
        <w:t>
      46-кестеде тұрғын үйге сұранысқа негізделген құрылыс көлемінің есебі берілген.</w:t>
      </w:r>
    </w:p>
    <w:bookmarkEnd w:id="416"/>
    <w:bookmarkStart w:name="z471" w:id="417"/>
    <w:p>
      <w:pPr>
        <w:spacing w:after="0"/>
        <w:ind w:left="0"/>
        <w:jc w:val="both"/>
      </w:pPr>
      <w:r>
        <w:rPr>
          <w:rFonts w:ascii="Times New Roman"/>
          <w:b w:val="false"/>
          <w:i w:val="false"/>
          <w:color w:val="000000"/>
          <w:sz w:val="28"/>
        </w:rPr>
        <w:t>
      Құрылыстың жиынтық көлемі тұрғын және тұрғын емес ғимараттардың құрылысы көлемінің орташа статистикалық қатынасына байланысты есептелген.</w:t>
      </w:r>
    </w:p>
    <w:bookmarkEnd w:id="417"/>
    <w:bookmarkStart w:name="z472" w:id="418"/>
    <w:p>
      <w:pPr>
        <w:spacing w:after="0"/>
        <w:ind w:left="0"/>
        <w:jc w:val="both"/>
      </w:pPr>
      <w:r>
        <w:rPr>
          <w:rFonts w:ascii="Times New Roman"/>
          <w:b w:val="false"/>
          <w:i w:val="false"/>
          <w:color w:val="000000"/>
          <w:sz w:val="28"/>
        </w:rPr>
        <w:t>
      Құрылыс-монтаждау жұмыстарының жиынтық көлемінің көрсеткіші құрылыстың жалпы көлемінен 3,3%-ында шартты түрде белгіленген күрделі жөндеуді қамтиды (ғимараттың орташа 30-жылдық қызмет мерзімі кезінде).</w:t>
      </w:r>
    </w:p>
    <w:bookmarkEnd w:id="418"/>
    <w:bookmarkStart w:name="z473" w:id="419"/>
    <w:p>
      <w:pPr>
        <w:spacing w:after="0"/>
        <w:ind w:left="0"/>
        <w:jc w:val="both"/>
      </w:pPr>
      <w:r>
        <w:rPr>
          <w:rFonts w:ascii="Times New Roman"/>
          <w:b w:val="false"/>
          <w:i w:val="false"/>
          <w:color w:val="000000"/>
          <w:sz w:val="28"/>
        </w:rPr>
        <w:t>
      Осылайша, құрылыс-монтаждау жұмыстары көлемін болжау жыл сайын құрылыс материалдарына қажеттілікті есептеуге мүмкіндік береді.</w:t>
      </w:r>
    </w:p>
    <w:bookmarkEnd w:id="419"/>
    <w:bookmarkStart w:name="z474" w:id="420"/>
    <w:p>
      <w:pPr>
        <w:spacing w:after="0"/>
        <w:ind w:left="0"/>
        <w:jc w:val="both"/>
      </w:pPr>
      <w:r>
        <w:rPr>
          <w:rFonts w:ascii="Times New Roman"/>
          <w:b w:val="false"/>
          <w:i w:val="false"/>
          <w:color w:val="000000"/>
          <w:sz w:val="28"/>
        </w:rPr>
        <w:t>
      Құрылыс материалдарының негізгі түрлерін қолдану нормативтері 1 шаршы метр ғимаратқа құрылыстың әртүрлі технологияларын ескере отырып есептелген, ол монолитті темірбетоннан жасалған қаңқалы ғимараттарды, металл қаңқа, кірпіш және металл қаңқасыз ғимараттарды, құрылыс панельдерінен жылдам салынатын ғимараттарды қамтиды.</w:t>
      </w:r>
    </w:p>
    <w:bookmarkEnd w:id="420"/>
    <w:bookmarkStart w:name="z475" w:id="421"/>
    <w:p>
      <w:pPr>
        <w:spacing w:after="0"/>
        <w:ind w:left="0"/>
        <w:jc w:val="both"/>
      </w:pPr>
      <w:r>
        <w:rPr>
          <w:rFonts w:ascii="Times New Roman"/>
          <w:b w:val="false"/>
          <w:i w:val="false"/>
          <w:color w:val="000000"/>
          <w:sz w:val="28"/>
        </w:rPr>
        <w:t>
      47-кестеде Астана агломерациясының негізгі құрылыс материалдары түрлеріне ең жоғары қажеттілігі, сондай-ақ олардың бар өндірістік қуаттарды ескергендегі тапшылығы көрсетілген.</w:t>
      </w:r>
    </w:p>
    <w:bookmarkEnd w:id="421"/>
    <w:bookmarkStart w:name="z476" w:id="422"/>
    <w:p>
      <w:pPr>
        <w:spacing w:after="0"/>
        <w:ind w:left="0"/>
        <w:jc w:val="both"/>
      </w:pPr>
      <w:r>
        <w:rPr>
          <w:rFonts w:ascii="Times New Roman"/>
          <w:b w:val="false"/>
          <w:i w:val="false"/>
          <w:color w:val="000000"/>
          <w:sz w:val="28"/>
        </w:rPr>
        <w:t>
      Осылайша, ұзақ мерзімді кезеңде бетон, темірбетон бұйымдар, қиыршықтас, құм, металл конструкциялар, көбікполистирол, терезелер мен есіктер, баспалдақ марштары сияқты құрылыс материалдарының түрлерімен толық қамтамасыз етілгені байқалады, ал басқа құрылыс материалдары жеткіліксіз көлемде шығарылады не басқа өңірлер мен елдерден жеткізіледі.</w:t>
      </w:r>
    </w:p>
    <w:bookmarkEnd w:id="422"/>
    <w:bookmarkStart w:name="z477" w:id="423"/>
    <w:p>
      <w:pPr>
        <w:spacing w:after="0"/>
        <w:ind w:left="0"/>
        <w:jc w:val="both"/>
      </w:pPr>
      <w:r>
        <w:rPr>
          <w:rFonts w:ascii="Times New Roman"/>
          <w:b w:val="false"/>
          <w:i w:val="false"/>
          <w:color w:val="000000"/>
          <w:sz w:val="28"/>
        </w:rPr>
        <w:t>
      Осыған байланысты Астана агломерациясының құрылыс индустриясын дамытудың мынадай бағыттарын атап көрсетуге болады:</w:t>
      </w:r>
    </w:p>
    <w:bookmarkEnd w:id="423"/>
    <w:bookmarkStart w:name="z478" w:id="424"/>
    <w:p>
      <w:pPr>
        <w:spacing w:after="0"/>
        <w:ind w:left="0"/>
        <w:jc w:val="both"/>
      </w:pPr>
      <w:r>
        <w:rPr>
          <w:rFonts w:ascii="Times New Roman"/>
          <w:b w:val="false"/>
          <w:i w:val="false"/>
          <w:color w:val="000000"/>
          <w:sz w:val="28"/>
        </w:rPr>
        <w:t>
      1) нарықта қосылған құны жоғары құрылыс материалдарының үлесін арттыру;</w:t>
      </w:r>
    </w:p>
    <w:bookmarkEnd w:id="424"/>
    <w:bookmarkStart w:name="z479" w:id="425"/>
    <w:p>
      <w:pPr>
        <w:spacing w:after="0"/>
        <w:ind w:left="0"/>
        <w:jc w:val="both"/>
      </w:pPr>
      <w:r>
        <w:rPr>
          <w:rFonts w:ascii="Times New Roman"/>
          <w:b w:val="false"/>
          <w:i w:val="false"/>
          <w:color w:val="000000"/>
          <w:sz w:val="28"/>
        </w:rPr>
        <w:t>
      2) жергілікті нарықта тұрақты сұранысқа ие тауарларды импорттық алмастыру;</w:t>
      </w:r>
    </w:p>
    <w:bookmarkEnd w:id="425"/>
    <w:bookmarkStart w:name="z480" w:id="426"/>
    <w:p>
      <w:pPr>
        <w:spacing w:after="0"/>
        <w:ind w:left="0"/>
        <w:jc w:val="both"/>
      </w:pPr>
      <w:r>
        <w:rPr>
          <w:rFonts w:ascii="Times New Roman"/>
          <w:b w:val="false"/>
          <w:i w:val="false"/>
          <w:color w:val="000000"/>
          <w:sz w:val="28"/>
        </w:rPr>
        <w:t>
      3) құрылыста жаңа технологияларды пайдалана отырып инновациялық өнімдер шығару.</w:t>
      </w:r>
    </w:p>
    <w:bookmarkEnd w:id="426"/>
    <w:bookmarkStart w:name="z481" w:id="427"/>
    <w:p>
      <w:pPr>
        <w:spacing w:after="0"/>
        <w:ind w:left="0"/>
        <w:jc w:val="both"/>
      </w:pPr>
      <w:r>
        <w:rPr>
          <w:rFonts w:ascii="Times New Roman"/>
          <w:b w:val="false"/>
          <w:i w:val="false"/>
          <w:color w:val="000000"/>
          <w:sz w:val="28"/>
        </w:rPr>
        <w:t>
      Бұл ретте отандық өнімдердің бәсекеге қабілеттілігі көп жағдайда кәсіпорынның қызмет ету жағдайына: қажетті инженерлік инфрақұрылымы бар индустриялық аймақтардың болуына, шикізат базасы, инновациялық ортасына, бизнесті мемлекеттік қолдау тетіктеріне тәуелді болады.</w:t>
      </w:r>
    </w:p>
    <w:bookmarkEnd w:id="427"/>
    <w:bookmarkStart w:name="z482" w:id="428"/>
    <w:p>
      <w:pPr>
        <w:spacing w:after="0"/>
        <w:ind w:left="0"/>
        <w:jc w:val="left"/>
      </w:pPr>
      <w:r>
        <w:rPr>
          <w:rFonts w:ascii="Times New Roman"/>
          <w:b/>
          <w:i w:val="false"/>
          <w:color w:val="000000"/>
        </w:rPr>
        <w:t xml:space="preserve"> Астана агломерациясының негізгі құрылыс материалдары түрлеріне жыл сайынғы қажеттілігі</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383"/>
        <w:gridCol w:w="434"/>
        <w:gridCol w:w="3275"/>
        <w:gridCol w:w="3276"/>
        <w:gridCol w:w="3187"/>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қажеттілік</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жүктемені ескергендегі өндіріс</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959528,18</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2474030,77</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-1514502,58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1233493,61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5930339,39</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-4696845,79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144799165,30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192172368,77</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-47373203,47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38952,43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38952,43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68400,47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68400,47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207746,29</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8728228,23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-8520481,94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103873,15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11717142,86</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-11613269,71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30123,21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336875,00</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-306751,79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тілінген материалдар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202033,27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200433,27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Гидрооқшаулаушы жабын материалдары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1389303,33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1389303,33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құбырлар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2986352,94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766413,45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2219939,49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Көбікполистирол</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410298,93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1188000,00</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-777701,07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едендер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64920,72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64920,72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9088,90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9088,90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есіктер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1648986,19</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1950000,00</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-301013,81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кірпіштері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19476214,84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17976214,84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профильдер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623238,88</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523238,88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 сэндвич панельдер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584286,45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10682,86</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573603,59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Дуалдар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3375877,24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2375877,24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 марштары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324603,58</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-675396,42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12984,14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4102989,26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4102989,26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389524,30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389524,30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908890,03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908890,03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Керілген төбелер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519365,73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519365,73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жабынқыш</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2019034,27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2019034,27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Тұсқағаздар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623914,05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623914,05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элементтері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349221,52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314221,52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кафель</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804913,01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804913,01</w:t>
            </w:r>
          </w:p>
        </w:tc>
      </w:tr>
    </w:tbl>
    <w:p>
      <w:pPr>
        <w:spacing w:after="0"/>
        <w:ind w:left="0"/>
        <w:jc w:val="left"/>
      </w:pPr>
      <w:r>
        <w:br/>
      </w:r>
      <w:r>
        <w:rPr>
          <w:rFonts w:ascii="Times New Roman"/>
          <w:b w:val="false"/>
          <w:i w:val="false"/>
          <w:color w:val="000000"/>
          <w:sz w:val="28"/>
        </w:rPr>
        <w:t>
</w:t>
      </w:r>
    </w:p>
    <w:bookmarkStart w:name="z484" w:id="429"/>
    <w:p>
      <w:pPr>
        <w:spacing w:after="0"/>
        <w:ind w:left="0"/>
        <w:jc w:val="both"/>
      </w:pPr>
      <w:r>
        <w:rPr>
          <w:rFonts w:ascii="Times New Roman"/>
          <w:b w:val="false"/>
          <w:i w:val="false"/>
          <w:color w:val="000000"/>
          <w:sz w:val="28"/>
        </w:rPr>
        <w:t>
      Астана агломерациясы аумағында 3 индустриялық аймақты жобалауды ескере отырып, сондай-ақ шикізат базасы мен экспорттық сұранысты зерттеу негізінде іске асырылуы құрылыс материалдары өндірісі саласының әлеуетін іске асыруға айтарлықтай деңгейде мүмкіндік беретін жобалар анықталды (48-кесте).</w:t>
      </w:r>
    </w:p>
    <w:bookmarkEnd w:id="429"/>
    <w:bookmarkStart w:name="z485" w:id="430"/>
    <w:p>
      <w:pPr>
        <w:spacing w:after="0"/>
        <w:ind w:left="0"/>
        <w:jc w:val="both"/>
      </w:pPr>
      <w:r>
        <w:rPr>
          <w:rFonts w:ascii="Times New Roman"/>
          <w:b w:val="false"/>
          <w:i w:val="false"/>
          <w:color w:val="000000"/>
          <w:sz w:val="28"/>
        </w:rPr>
        <w:t>
      Бүгінгі күні Астана қаласына іргелес орналасқан Аршалы және Шортанды аудандары өнеркәсіптік маманданған. Бұдан басқа, осы аумақтарда бірқатар жобаларды іске асыру, оның ішінде құрылыс индустриясы кәсіпорындарын салу жоспарланған. Астана қаласына жақын орналасу және теміржол мен энергетикалық қамтамасыз етудің болуы көрсетілген аумақтардың негізгі артықшылықтары болып табылады.</w:t>
      </w:r>
    </w:p>
    <w:bookmarkEnd w:id="430"/>
    <w:bookmarkStart w:name="z486" w:id="431"/>
    <w:p>
      <w:pPr>
        <w:spacing w:after="0"/>
        <w:ind w:left="0"/>
        <w:jc w:val="both"/>
      </w:pPr>
      <w:r>
        <w:rPr>
          <w:rFonts w:ascii="Times New Roman"/>
          <w:b w:val="false"/>
          <w:i w:val="false"/>
          <w:color w:val="000000"/>
          <w:sz w:val="28"/>
        </w:rPr>
        <w:t>
      Аршалы кентінде, Төңкеріс және Жайнақ станцияларында индустриялық аймақтарды ұйымдастыру кәсіпорындардың бей-берекет орналасу проблемасын шешеді, сондай-ақ жобаларды іске асыру кезінде бос жер учаскелерімен қажетті инфрақұрылымның болмауы сияқты шектеу факторларын жоюға мүмкіндік береді.</w:t>
      </w:r>
    </w:p>
    <w:bookmarkEnd w:id="431"/>
    <w:bookmarkStart w:name="z487" w:id="432"/>
    <w:p>
      <w:pPr>
        <w:spacing w:after="0"/>
        <w:ind w:left="0"/>
        <w:jc w:val="left"/>
      </w:pPr>
      <w:r>
        <w:rPr>
          <w:rFonts w:ascii="Times New Roman"/>
          <w:b/>
          <w:i w:val="false"/>
          <w:color w:val="000000"/>
        </w:rPr>
        <w:t xml:space="preserve"> Астана агломерациясы аумағында іске асыруға арналған перспективалы жобалар</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339"/>
        <w:gridCol w:w="2290"/>
        <w:gridCol w:w="939"/>
        <w:gridCol w:w="4198"/>
        <w:gridCol w:w="1336"/>
        <w:gridCol w:w="862"/>
      </w:tblGrid>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аумағы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арматура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гидрооқшаулаушы материалдар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профильдер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қабықша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Тілінген ағаш материалдары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Тілінген ағаш материалдары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Шынымагний тақталар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материалдары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құрылысына арналған панельдер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кірпіш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бұйымдары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 өндірісі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r>
    </w:tbl>
    <w:p>
      <w:pPr>
        <w:spacing w:after="0"/>
        <w:ind w:left="0"/>
        <w:jc w:val="left"/>
      </w:pPr>
      <w:r>
        <w:br/>
      </w:r>
      <w:r>
        <w:rPr>
          <w:rFonts w:ascii="Times New Roman"/>
          <w:b w:val="false"/>
          <w:i w:val="false"/>
          <w:color w:val="000000"/>
          <w:sz w:val="28"/>
        </w:rPr>
        <w:t>
</w:t>
      </w:r>
    </w:p>
    <w:bookmarkStart w:name="z489" w:id="433"/>
    <w:p>
      <w:pPr>
        <w:spacing w:after="0"/>
        <w:ind w:left="0"/>
        <w:jc w:val="both"/>
      </w:pPr>
      <w:r>
        <w:rPr>
          <w:rFonts w:ascii="Times New Roman"/>
          <w:b w:val="false"/>
          <w:i w:val="false"/>
          <w:color w:val="000000"/>
          <w:sz w:val="28"/>
        </w:rPr>
        <w:t>
      Аталған индустриялық аймақтарда пайдалы қазбалар кен орындарына тәуелділігі төмен және өткізу нарығын қажет ететін ірі кәсіпорындарды орналастырған орынды. Бұл ретте Астана агломерациясының шеткері аймағының қажеттіліктерін қанағаттандыру мақсатында құрылатын шағын кәсіпорындар шикізат көздері базасында не тұтыну аумағында орналасуы мүмкін.</w:t>
      </w:r>
    </w:p>
    <w:bookmarkEnd w:id="433"/>
    <w:bookmarkStart w:name="z490" w:id="434"/>
    <w:p>
      <w:pPr>
        <w:spacing w:after="0"/>
        <w:ind w:left="0"/>
        <w:jc w:val="both"/>
      </w:pPr>
      <w:r>
        <w:rPr>
          <w:rFonts w:ascii="Times New Roman"/>
          <w:b w:val="false"/>
          <w:i w:val="false"/>
          <w:color w:val="000000"/>
          <w:sz w:val="28"/>
        </w:rPr>
        <w:t>
      "Аршалы" индустриялық аймағында жергілікті шикізатты толық немесе ішінара пайдаланатын өнеркәсіптік кәсіпорындар орналасады. Бүгінгі күні аталған индустриялық аймақта құрылыс материалдарына сұранысты ескере отырып, композитті арматура шығару зауыты, "АМТ" АҚ (Теміртау қаласы) шикізаты негізінде металл профильдер өндірісі, жергілікті шикізаттан құрғақ құрылыс қоспаларын шығару кәсіпорындары, жартылай жергілікті шикізаттан шынымагний тақталар өндірісі, жергілікті шикізаттардан толық үй құрылысы панельдерін шығаратын зауыт сияқты перспективалы жобаларды атап көрсетуге болады.</w:t>
      </w:r>
    </w:p>
    <w:bookmarkEnd w:id="434"/>
    <w:bookmarkStart w:name="z491" w:id="435"/>
    <w:p>
      <w:pPr>
        <w:spacing w:after="0"/>
        <w:ind w:left="0"/>
        <w:jc w:val="both"/>
      </w:pPr>
      <w:r>
        <w:rPr>
          <w:rFonts w:ascii="Times New Roman"/>
          <w:b w:val="false"/>
          <w:i w:val="false"/>
          <w:color w:val="000000"/>
          <w:sz w:val="28"/>
        </w:rPr>
        <w:t>
      "Төңкеріс" индустриялық аймағы жоғары инфрақұрылымдық қамтамасыз етілумен, сондай-ақ аумағының кеңдігімен ерекшеленеді, бұл онда қосылған құны жоғары өнімдер өндіретін аса ірі кәсіпорындарды орналастыруға мүмкіндік береді. Осыған орай, аталған аймаққа тән жобалар: полимерлік жылумен оқшаулау және гидрооқшаулау материалдары өндірісі, ғимараттарды ішкі және сыртқы әрлеуге арналған құрылыс материалдары өндірісі, тілінген ағаш материалдарын дайындау цехы, сондай-ақ темірбетон бұйымдар өндірісі болып табылады, олар аймақтың ішкі қажеттіліктерін қанағаттандырады.</w:t>
      </w:r>
    </w:p>
    <w:bookmarkEnd w:id="435"/>
    <w:bookmarkStart w:name="z492" w:id="436"/>
    <w:p>
      <w:pPr>
        <w:spacing w:after="0"/>
        <w:ind w:left="0"/>
        <w:jc w:val="both"/>
      </w:pPr>
      <w:r>
        <w:rPr>
          <w:rFonts w:ascii="Times New Roman"/>
          <w:b w:val="false"/>
          <w:i w:val="false"/>
          <w:color w:val="000000"/>
          <w:sz w:val="28"/>
        </w:rPr>
        <w:t>
      Құрылыс индустриясы кәсіпорындарын Целиноград ауданының ресурстар базасы негізінде Жайнақ станциясының индустриялық аймағында орналастыруға болады. Осы аймақ үшін әлеуетті жобалар ретінде мыналарды атап көрсетуге болады: гипсокартон өндірісі, отандық шикізат негізінде линолеум өндірісі, ағаш бұйымдарды өңдеу цехы, қаптама кірпіш шығару өндірісі және жергілікті шикізаттан керамикалық тақта өндірісі.</w:t>
      </w:r>
    </w:p>
    <w:bookmarkEnd w:id="436"/>
    <w:bookmarkStart w:name="z493" w:id="437"/>
    <w:p>
      <w:pPr>
        <w:spacing w:after="0"/>
        <w:ind w:left="0"/>
        <w:jc w:val="both"/>
      </w:pPr>
      <w:r>
        <w:rPr>
          <w:rFonts w:ascii="Times New Roman"/>
          <w:b w:val="false"/>
          <w:i w:val="false"/>
          <w:color w:val="000000"/>
          <w:sz w:val="28"/>
        </w:rPr>
        <w:t>
      Индустриялық аймақтарда құрылысты белсенді жүргізу, сондай-ақ әрбір аймақта азаматтық объектілер салу ең жиі қолданылатын жергілікті шикізаттан құрылыс материалдарын шығаратын шағын кәсіпорындардың пайда болуына алып келеді, олар: тауарлық бетон, құрылыс қоспалары, темірбетон бұйымдары, құрылыс блоктары, жылу оқшаулау материалдары, қаптама материалдар, дуалдар, металл профильдерден жасалған есіктер мен терезелер, металл дуалдар мен қақпалар, басқа да металл конструкциялар және т.б.</w:t>
      </w:r>
    </w:p>
    <w:bookmarkEnd w:id="437"/>
    <w:bookmarkStart w:name="z494" w:id="438"/>
    <w:p>
      <w:pPr>
        <w:spacing w:after="0"/>
        <w:ind w:left="0"/>
        <w:jc w:val="both"/>
      </w:pPr>
      <w:r>
        <w:rPr>
          <w:rFonts w:ascii="Times New Roman"/>
          <w:b w:val="false"/>
          <w:i w:val="false"/>
          <w:color w:val="000000"/>
          <w:sz w:val="28"/>
        </w:rPr>
        <w:t>
      49-кестеде Астана агломерациясында іске асырылуы мүмкін болатын жобалар көрсетілген. Құрылыс материалдарына сұраныстың әлеуетті көлемі, сондай-ақ шикізаттар мен материалдардың болуы осындай өндірістерді ұйымдастыру үшін негіз болып табылады.</w:t>
      </w:r>
    </w:p>
    <w:bookmarkEnd w:id="438"/>
    <w:bookmarkStart w:name="z495" w:id="439"/>
    <w:p>
      <w:pPr>
        <w:spacing w:after="0"/>
        <w:ind w:left="0"/>
        <w:jc w:val="both"/>
      </w:pPr>
      <w:r>
        <w:rPr>
          <w:rFonts w:ascii="Times New Roman"/>
          <w:b w:val="false"/>
          <w:i w:val="false"/>
          <w:color w:val="000000"/>
          <w:sz w:val="28"/>
        </w:rPr>
        <w:t>
      Көрсетілген құрылыс материалдарының әрқайсысының өндірісін ұйымдастыру кәсіпорындардың мынадай 3 түрінің негізінде мүмкін болады: ірі, орта және шағын. Ірі және орта кәсіпорындарды орналастыру Астана агломерациясының мамандандырылған индустриялық аймақтарында жүргізіледі. Олар негізінен агломерация өзегінің сұраныстарын қанағаттандыруға бағдарланатын болады. Ал шағын кәсіпорындар жергілікті тұтынушыларға жұмыс жасайды және сұраныс пен шикізаттың болуына байланысты әртүрлі елді мекендерде орналасады.</w:t>
      </w:r>
    </w:p>
    <w:bookmarkEnd w:id="439"/>
    <w:bookmarkStart w:name="z496" w:id="440"/>
    <w:p>
      <w:pPr>
        <w:spacing w:after="0"/>
        <w:ind w:left="0"/>
        <w:jc w:val="both"/>
      </w:pPr>
      <w:r>
        <w:rPr>
          <w:rFonts w:ascii="Times New Roman"/>
          <w:b w:val="false"/>
          <w:i w:val="false"/>
          <w:color w:val="000000"/>
          <w:sz w:val="28"/>
        </w:rPr>
        <w:t>
      Жоғарыда көрсетілген жобаларды іске асыру Астана агломерациясы мен көршілес өңірлер нарығында отандық құрылыс материалдарының үлесін айтарлықтай арттыруға мүмкіндік береді және құрылыс материалдары өндірісін жаңа даму деңгейіне көтереді. Құрылыс индустриясының жаңа кәсіпорындарын Астана агломерациясының ауылдық аудандарының және оның шеткері аймағының аумағына орналастыру шамамен 1500 жаңа жұмыс орнын ашуға мүмкіндік береді, бұл өз кезегінде осы аймақтың жергілікті халық, сондай-ақ иммигранттар үшін тартымдылығын айтарлықтай арттырады.</w:t>
      </w:r>
    </w:p>
    <w:bookmarkEnd w:id="440"/>
    <w:bookmarkStart w:name="z497" w:id="441"/>
    <w:p>
      <w:pPr>
        <w:spacing w:after="0"/>
        <w:ind w:left="0"/>
        <w:jc w:val="left"/>
      </w:pPr>
      <w:r>
        <w:rPr>
          <w:rFonts w:ascii="Times New Roman"/>
          <w:b/>
          <w:i w:val="false"/>
          <w:color w:val="000000"/>
        </w:rPr>
        <w:t xml:space="preserve"> Астана агломерациясының қажеттіліктерін ескере отырып, құрылыс материалдары өндірісі салаларының үлгілік жобалары</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333"/>
        <w:gridCol w:w="581"/>
        <w:gridCol w:w="861"/>
        <w:gridCol w:w="335"/>
        <w:gridCol w:w="395"/>
        <w:gridCol w:w="1569"/>
        <w:gridCol w:w="2093"/>
        <w:gridCol w:w="687"/>
        <w:gridCol w:w="854"/>
        <w:gridCol w:w="11"/>
        <w:gridCol w:w="2716"/>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ең төменгі қажетті саны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ТББ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ТББ өндірісі, 1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93 509</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ТББ өндірісі, 2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34 526</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ТББ өндірісі, 3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Тауарлық бетон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өндірісі, 1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өндірісі, 2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өндірісі, 3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Қаптама кірпіш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кірпіш </w:t>
            </w:r>
            <w:r>
              <w:br/>
            </w:r>
            <w:r>
              <w:rPr>
                <w:rFonts w:ascii="Times New Roman"/>
                <w:b w:val="false"/>
                <w:i w:val="false"/>
                <w:color w:val="000000"/>
                <w:sz w:val="20"/>
              </w:rPr>
              <w:t>
өндірісі, 1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607 407</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кірпіш </w:t>
            </w:r>
            <w:r>
              <w:br/>
            </w:r>
            <w:r>
              <w:rPr>
                <w:rFonts w:ascii="Times New Roman"/>
                <w:b w:val="false"/>
                <w:i w:val="false"/>
                <w:color w:val="000000"/>
                <w:sz w:val="20"/>
              </w:rPr>
              <w:t>
өндірісі, 2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182 222</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кірпіш </w:t>
            </w:r>
            <w:r>
              <w:br/>
            </w:r>
            <w:r>
              <w:rPr>
                <w:rFonts w:ascii="Times New Roman"/>
                <w:b w:val="false"/>
                <w:i w:val="false"/>
                <w:color w:val="000000"/>
                <w:sz w:val="20"/>
              </w:rPr>
              <w:t>
өндірісі, 3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48 593</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Тілінген ағаш материалдары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бұйымдар </w:t>
            </w:r>
            <w:r>
              <w:br/>
            </w:r>
            <w:r>
              <w:rPr>
                <w:rFonts w:ascii="Times New Roman"/>
                <w:b w:val="false"/>
                <w:i w:val="false"/>
                <w:color w:val="000000"/>
                <w:sz w:val="20"/>
              </w:rPr>
              <w:t>
өндірісі, 1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117 109</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w:t>
            </w:r>
            <w:r>
              <w:br/>
            </w:r>
            <w:r>
              <w:rPr>
                <w:rFonts w:ascii="Times New Roman"/>
                <w:b w:val="false"/>
                <w:i w:val="false"/>
                <w:color w:val="000000"/>
                <w:sz w:val="20"/>
              </w:rPr>
              <w:t>
 өндірісі, 2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40 988</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 өндірісі, 3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Металл конструкциялар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w:t>
            </w:r>
            <w:r>
              <w:br/>
            </w:r>
            <w:r>
              <w:rPr>
                <w:rFonts w:ascii="Times New Roman"/>
                <w:b w:val="false"/>
                <w:i w:val="false"/>
                <w:color w:val="000000"/>
                <w:sz w:val="20"/>
              </w:rPr>
              <w:t>
 өндірісі, 1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2 356 322</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w:t>
            </w:r>
            <w:r>
              <w:br/>
            </w:r>
            <w:r>
              <w:rPr>
                <w:rFonts w:ascii="Times New Roman"/>
                <w:b w:val="false"/>
                <w:i w:val="false"/>
                <w:color w:val="000000"/>
                <w:sz w:val="20"/>
              </w:rPr>
              <w:t xml:space="preserve">
конструкциялар </w:t>
            </w:r>
            <w:r>
              <w:br/>
            </w:r>
            <w:r>
              <w:rPr>
                <w:rFonts w:ascii="Times New Roman"/>
                <w:b w:val="false"/>
                <w:i w:val="false"/>
                <w:color w:val="000000"/>
                <w:sz w:val="20"/>
              </w:rPr>
              <w:t>
өндірісі, 2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589 080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r>
              <w:br/>
            </w:r>
            <w:r>
              <w:rPr>
                <w:rFonts w:ascii="Times New Roman"/>
                <w:b w:val="false"/>
                <w:i w:val="false"/>
                <w:color w:val="000000"/>
                <w:sz w:val="20"/>
              </w:rPr>
              <w:t xml:space="preserve">
 конструкциялар </w:t>
            </w:r>
            <w:r>
              <w:br/>
            </w:r>
            <w:r>
              <w:rPr>
                <w:rFonts w:ascii="Times New Roman"/>
                <w:b w:val="false"/>
                <w:i w:val="false"/>
                <w:color w:val="000000"/>
                <w:sz w:val="20"/>
              </w:rPr>
              <w:t>
өндірісі, 3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196 360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 блоктары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w:t>
            </w:r>
            <w:r>
              <w:br/>
            </w:r>
            <w:r>
              <w:rPr>
                <w:rFonts w:ascii="Times New Roman"/>
                <w:b w:val="false"/>
                <w:i w:val="false"/>
                <w:color w:val="000000"/>
                <w:sz w:val="20"/>
              </w:rPr>
              <w:t>
 өндірісі, 1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43 158</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блоктары </w:t>
            </w:r>
            <w:r>
              <w:br/>
            </w:r>
            <w:r>
              <w:rPr>
                <w:rFonts w:ascii="Times New Roman"/>
                <w:b w:val="false"/>
                <w:i w:val="false"/>
                <w:color w:val="000000"/>
                <w:sz w:val="20"/>
              </w:rPr>
              <w:t>
өндірісі, 2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17 263</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блоктары </w:t>
            </w:r>
            <w:r>
              <w:br/>
            </w:r>
            <w:r>
              <w:rPr>
                <w:rFonts w:ascii="Times New Roman"/>
                <w:b w:val="false"/>
                <w:i w:val="false"/>
                <w:color w:val="000000"/>
                <w:sz w:val="20"/>
              </w:rPr>
              <w:t>
өндірісі, 3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Сэндвич панельдер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Сэндвич панельдер </w:t>
            </w:r>
            <w:r>
              <w:br/>
            </w:r>
            <w:r>
              <w:rPr>
                <w:rFonts w:ascii="Times New Roman"/>
                <w:b w:val="false"/>
                <w:i w:val="false"/>
                <w:color w:val="000000"/>
                <w:sz w:val="20"/>
              </w:rPr>
              <w:t>
өндірісі, 1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242 963</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Сэндвич панельдер </w:t>
            </w:r>
            <w:r>
              <w:br/>
            </w:r>
            <w:r>
              <w:rPr>
                <w:rFonts w:ascii="Times New Roman"/>
                <w:b w:val="false"/>
                <w:i w:val="false"/>
                <w:color w:val="000000"/>
                <w:sz w:val="20"/>
              </w:rPr>
              <w:t>
өндірісі, 2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80 988</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Сэндвич панельдер</w:t>
            </w:r>
            <w:r>
              <w:br/>
            </w:r>
            <w:r>
              <w:rPr>
                <w:rFonts w:ascii="Times New Roman"/>
                <w:b w:val="false"/>
                <w:i w:val="false"/>
                <w:color w:val="000000"/>
                <w:sz w:val="20"/>
              </w:rPr>
              <w:t>
өндірісі, 3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40 494</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Жылдам құрастырылатын конструкциялар үшін элементтер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Конструкциялар</w:t>
            </w:r>
            <w:r>
              <w:br/>
            </w:r>
            <w:r>
              <w:rPr>
                <w:rFonts w:ascii="Times New Roman"/>
                <w:b w:val="false"/>
                <w:i w:val="false"/>
                <w:color w:val="000000"/>
                <w:sz w:val="20"/>
              </w:rPr>
              <w:t>
 өндірісі, 1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202 469</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w:t>
            </w:r>
            <w:r>
              <w:br/>
            </w:r>
            <w:r>
              <w:rPr>
                <w:rFonts w:ascii="Times New Roman"/>
                <w:b w:val="false"/>
                <w:i w:val="false"/>
                <w:color w:val="000000"/>
                <w:sz w:val="20"/>
              </w:rPr>
              <w:t xml:space="preserve">
конструкциялар </w:t>
            </w:r>
            <w:r>
              <w:br/>
            </w:r>
            <w:r>
              <w:rPr>
                <w:rFonts w:ascii="Times New Roman"/>
                <w:b w:val="false"/>
                <w:i w:val="false"/>
                <w:color w:val="000000"/>
                <w:sz w:val="20"/>
              </w:rPr>
              <w:t>
өндірісі, 2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Пластик терезелер мен есіктер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терезелер</w:t>
            </w:r>
            <w:r>
              <w:br/>
            </w:r>
            <w:r>
              <w:rPr>
                <w:rFonts w:ascii="Times New Roman"/>
                <w:b w:val="false"/>
                <w:i w:val="false"/>
                <w:color w:val="000000"/>
                <w:sz w:val="20"/>
              </w:rPr>
              <w:t>
 өндірісі, 1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 терезелер </w:t>
            </w:r>
            <w:r>
              <w:br/>
            </w:r>
            <w:r>
              <w:rPr>
                <w:rFonts w:ascii="Times New Roman"/>
                <w:b w:val="false"/>
                <w:i w:val="false"/>
                <w:color w:val="000000"/>
                <w:sz w:val="20"/>
              </w:rPr>
              <w:t>
өндірісі, 2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14 348</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терезелер</w:t>
            </w:r>
            <w:r>
              <w:br/>
            </w:r>
            <w:r>
              <w:rPr>
                <w:rFonts w:ascii="Times New Roman"/>
                <w:b w:val="false"/>
                <w:i w:val="false"/>
                <w:color w:val="000000"/>
                <w:sz w:val="20"/>
              </w:rPr>
              <w:t>
 өндірісі, 3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Қаптама материалдар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материалдары</w:t>
            </w:r>
            <w:r>
              <w:br/>
            </w:r>
            <w:r>
              <w:rPr>
                <w:rFonts w:ascii="Times New Roman"/>
                <w:b w:val="false"/>
                <w:i w:val="false"/>
                <w:color w:val="000000"/>
                <w:sz w:val="20"/>
              </w:rPr>
              <w:t>
 өндірісі, 1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материалдары </w:t>
            </w:r>
            <w:r>
              <w:br/>
            </w:r>
            <w:r>
              <w:rPr>
                <w:rFonts w:ascii="Times New Roman"/>
                <w:b w:val="false"/>
                <w:i w:val="false"/>
                <w:color w:val="000000"/>
                <w:sz w:val="20"/>
              </w:rPr>
              <w:t>
өндірісі, 2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Дуалдар мен қақпалар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Дуалдар мен қақпалар</w:t>
            </w:r>
            <w:r>
              <w:br/>
            </w:r>
            <w:r>
              <w:rPr>
                <w:rFonts w:ascii="Times New Roman"/>
                <w:b w:val="false"/>
                <w:i w:val="false"/>
                <w:color w:val="000000"/>
                <w:sz w:val="20"/>
              </w:rPr>
              <w:t>
 өндірісі, 3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Ажыратылмайтын қалыптар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Ажыратылмайтын қалыптар өндірісі,                   2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br/>
      </w:r>
      <w:r>
        <w:rPr>
          <w:rFonts w:ascii="Times New Roman"/>
          <w:b w:val="false"/>
          <w:i w:val="false"/>
          <w:color w:val="000000"/>
          <w:sz w:val="28"/>
        </w:rPr>
        <w:t>
</w:t>
      </w:r>
    </w:p>
    <w:bookmarkStart w:name="z499" w:id="442"/>
    <w:p>
      <w:pPr>
        <w:spacing w:after="0"/>
        <w:ind w:left="0"/>
        <w:jc w:val="both"/>
      </w:pPr>
      <w:r>
        <w:rPr>
          <w:rFonts w:ascii="Times New Roman"/>
          <w:b w:val="false"/>
          <w:i w:val="false"/>
          <w:color w:val="000000"/>
          <w:sz w:val="28"/>
        </w:rPr>
        <w:t>
      50-кестеде жоғарыда көрсетілген жобаларды елді мекендердің құрылыс материалдарына қажеттіліктеріне байланысты орналастыру көрсетілген.</w:t>
      </w:r>
    </w:p>
    <w:bookmarkEnd w:id="4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0" w:id="443"/>
    <w:p>
      <w:pPr>
        <w:spacing w:after="0"/>
        <w:ind w:left="0"/>
        <w:jc w:val="left"/>
      </w:pPr>
      <w:r>
        <w:rPr>
          <w:rFonts w:ascii="Times New Roman"/>
          <w:b/>
          <w:i w:val="false"/>
          <w:color w:val="000000"/>
        </w:rPr>
        <w:t xml:space="preserve"> 2030 жылға дейін Астана агломерациясында құрылыс индустриясы кәсіпорындарын орналастыру</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945"/>
        <w:gridCol w:w="294"/>
        <w:gridCol w:w="294"/>
        <w:gridCol w:w="294"/>
        <w:gridCol w:w="457"/>
        <w:gridCol w:w="294"/>
        <w:gridCol w:w="294"/>
        <w:gridCol w:w="294"/>
        <w:gridCol w:w="456"/>
        <w:gridCol w:w="456"/>
        <w:gridCol w:w="456"/>
        <w:gridCol w:w="456"/>
        <w:gridCol w:w="456"/>
        <w:gridCol w:w="456"/>
        <w:gridCol w:w="456"/>
        <w:gridCol w:w="81"/>
        <w:gridCol w:w="375"/>
        <w:gridCol w:w="457"/>
        <w:gridCol w:w="457"/>
        <w:gridCol w:w="457"/>
        <w:gridCol w:w="457"/>
        <w:gridCol w:w="457"/>
        <w:gridCol w:w="457"/>
        <w:gridCol w:w="457"/>
        <w:gridCol w:w="458"/>
        <w:gridCol w:w="457"/>
        <w:gridCol w:w="457"/>
        <w:gridCol w:w="621"/>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ТТБ</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кірпіш</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тілінген ағаш материалдары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Сэндвич панельдер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құрастырылатын конструкциялар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материалдар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кірпіш</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қақпа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 арматура өндірісі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гидрооқшаулау материалдар өндірісі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профильдер өндірісі</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өндірісі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Гипсокартон өндірісі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 өндірісі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қабықша өндірісі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өндірісі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қоспасы өндірісі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Шынымагний беттер өндірісі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материалдары өндірісі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құрылысына арналған тақталар өндірісі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 өндірісі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Ажыратылмайтын қалыптар өндірісі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жаңа жұмыс орындары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Осакаровка</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Волгодоновск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Берсуат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Константиновск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бойынша жиыны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Ерейментау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Бұлақсай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бойынша жиыны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Ақкөл</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поселкелік әкімшілігі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қалалық округі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Урюпинка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бойынша жиыны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Атбасар</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Новоишимка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Воздвиженка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бойынша жиыны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Қорғалжын</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Оразақ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бойынша жиыны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Ақмырза</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бойынша жиыны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Киевка</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Қошқарбаев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бойынша жиыны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32795</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bl>
    <w:p>
      <w:pPr>
        <w:spacing w:after="0"/>
        <w:ind w:left="0"/>
        <w:jc w:val="left"/>
      </w:pPr>
      <w:r>
        <w:br/>
      </w:r>
      <w:r>
        <w:rPr>
          <w:rFonts w:ascii="Times New Roman"/>
          <w:b w:val="false"/>
          <w:i w:val="false"/>
          <w:color w:val="000000"/>
          <w:sz w:val="28"/>
        </w:rPr>
        <w:t>
</w:t>
      </w:r>
    </w:p>
    <w:bookmarkStart w:name="z502" w:id="444"/>
    <w:p>
      <w:pPr>
        <w:spacing w:after="0"/>
        <w:ind w:left="0"/>
        <w:jc w:val="left"/>
      </w:pPr>
      <w:r>
        <w:rPr>
          <w:rFonts w:ascii="Times New Roman"/>
          <w:b/>
          <w:i w:val="false"/>
          <w:color w:val="000000"/>
        </w:rPr>
        <w:t xml:space="preserve"> Инженерлік инфрақұрылымды кешенді дамыту шаралары</w:t>
      </w:r>
    </w:p>
    <w:bookmarkEnd w:id="444"/>
    <w:bookmarkStart w:name="z503" w:id="445"/>
    <w:p>
      <w:pPr>
        <w:spacing w:after="0"/>
        <w:ind w:left="0"/>
        <w:jc w:val="both"/>
      </w:pPr>
      <w:r>
        <w:rPr>
          <w:rFonts w:ascii="Times New Roman"/>
          <w:b w:val="false"/>
          <w:i w:val="false"/>
          <w:color w:val="000000"/>
          <w:sz w:val="28"/>
        </w:rPr>
        <w:t>
      Тұтас алғанда Астана агломерациясы аумағы су тапшы аймаққа жатады.</w:t>
      </w:r>
    </w:p>
    <w:bookmarkEnd w:id="445"/>
    <w:bookmarkStart w:name="z504" w:id="446"/>
    <w:p>
      <w:pPr>
        <w:spacing w:after="0"/>
        <w:ind w:left="0"/>
        <w:jc w:val="both"/>
      </w:pPr>
      <w:r>
        <w:rPr>
          <w:rFonts w:ascii="Times New Roman"/>
          <w:b w:val="false"/>
          <w:i w:val="false"/>
          <w:color w:val="000000"/>
          <w:sz w:val="28"/>
        </w:rPr>
        <w:t>
      Агломерация аумағы Есіл, Нұра, Сілеті өзендерінің бассейіндерінде орналасқан. Агломерация шегіндегі жерүсті суларының ресурстары жылдың сулы болуы орташа кезде тәулігіне 384,5 м</w:t>
      </w:r>
      <w:r>
        <w:rPr>
          <w:rFonts w:ascii="Times New Roman"/>
          <w:b w:val="false"/>
          <w:i w:val="false"/>
          <w:color w:val="000000"/>
          <w:vertAlign w:val="superscript"/>
        </w:rPr>
        <w:t>3</w:t>
      </w:r>
      <w:r>
        <w:rPr>
          <w:rFonts w:ascii="Times New Roman"/>
          <w:b w:val="false"/>
          <w:i w:val="false"/>
          <w:color w:val="000000"/>
          <w:sz w:val="28"/>
        </w:rPr>
        <w:t xml:space="preserve"> (жылына 140,0 млн. м</w:t>
      </w:r>
      <w:r>
        <w:rPr>
          <w:rFonts w:ascii="Times New Roman"/>
          <w:b w:val="false"/>
          <w:i w:val="false"/>
          <w:color w:val="000000"/>
          <w:vertAlign w:val="superscript"/>
        </w:rPr>
        <w:t>3</w:t>
      </w:r>
      <w:r>
        <w:rPr>
          <w:rFonts w:ascii="Times New Roman"/>
          <w:b w:val="false"/>
          <w:i w:val="false"/>
          <w:color w:val="000000"/>
          <w:sz w:val="28"/>
        </w:rPr>
        <w:t>), суы аз жылдары – тәулігіне 104 мың м</w:t>
      </w:r>
      <w:r>
        <w:rPr>
          <w:rFonts w:ascii="Times New Roman"/>
          <w:b w:val="false"/>
          <w:i w:val="false"/>
          <w:color w:val="000000"/>
          <w:vertAlign w:val="superscript"/>
        </w:rPr>
        <w:t>3</w:t>
      </w:r>
      <w:r>
        <w:rPr>
          <w:rFonts w:ascii="Times New Roman"/>
          <w:b w:val="false"/>
          <w:i w:val="false"/>
          <w:color w:val="000000"/>
          <w:sz w:val="28"/>
        </w:rPr>
        <w:t xml:space="preserve"> (жылына 38,0 млн. м</w:t>
      </w:r>
      <w:r>
        <w:rPr>
          <w:rFonts w:ascii="Times New Roman"/>
          <w:b w:val="false"/>
          <w:i w:val="false"/>
          <w:color w:val="000000"/>
          <w:vertAlign w:val="superscript"/>
        </w:rPr>
        <w:t>3</w:t>
      </w:r>
      <w:r>
        <w:rPr>
          <w:rFonts w:ascii="Times New Roman"/>
          <w:b w:val="false"/>
          <w:i w:val="false"/>
          <w:color w:val="000000"/>
          <w:sz w:val="28"/>
        </w:rPr>
        <w:t>) мөлшерiнде бағаланды. 2015 жылғы жағдай бойынша агломерация аумағындағы таратылған жерасты суларын пайдалану қоры тәулігіне 143,77 мың м</w:t>
      </w:r>
      <w:r>
        <w:rPr>
          <w:rFonts w:ascii="Times New Roman"/>
          <w:b w:val="false"/>
          <w:i w:val="false"/>
          <w:color w:val="000000"/>
          <w:vertAlign w:val="superscript"/>
        </w:rPr>
        <w:t>3</w:t>
      </w:r>
      <w:r>
        <w:rPr>
          <w:rFonts w:ascii="Times New Roman"/>
          <w:b w:val="false"/>
          <w:i w:val="false"/>
          <w:color w:val="000000"/>
          <w:sz w:val="28"/>
        </w:rPr>
        <w:t xml:space="preserve"> (жылына 52,476 млн. м</w:t>
      </w:r>
      <w:r>
        <w:rPr>
          <w:rFonts w:ascii="Times New Roman"/>
          <w:b w:val="false"/>
          <w:i w:val="false"/>
          <w:color w:val="000000"/>
          <w:vertAlign w:val="superscript"/>
        </w:rPr>
        <w:t>3</w:t>
      </w:r>
      <w:r>
        <w:rPr>
          <w:rFonts w:ascii="Times New Roman"/>
          <w:b w:val="false"/>
          <w:i w:val="false"/>
          <w:color w:val="000000"/>
          <w:sz w:val="28"/>
        </w:rPr>
        <w:t>) құрайды.</w:t>
      </w:r>
    </w:p>
    <w:bookmarkEnd w:id="4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5" w:id="447"/>
    <w:p>
      <w:pPr>
        <w:spacing w:after="0"/>
        <w:ind w:left="0"/>
        <w:jc w:val="both"/>
      </w:pPr>
      <w:r>
        <w:rPr>
          <w:rFonts w:ascii="Times New Roman"/>
          <w:b w:val="false"/>
          <w:i w:val="false"/>
          <w:color w:val="000000"/>
          <w:sz w:val="28"/>
        </w:rPr>
        <w:t>
      Астана агломерациясының АЕМ-дерін сумен жабдықтау.</w:t>
      </w:r>
    </w:p>
    <w:bookmarkEnd w:id="447"/>
    <w:bookmarkStart w:name="z506" w:id="448"/>
    <w:p>
      <w:pPr>
        <w:spacing w:after="0"/>
        <w:ind w:left="0"/>
        <w:jc w:val="both"/>
      </w:pPr>
      <w:r>
        <w:rPr>
          <w:rFonts w:ascii="Times New Roman"/>
          <w:b w:val="false"/>
          <w:i w:val="false"/>
          <w:color w:val="000000"/>
          <w:sz w:val="28"/>
        </w:rPr>
        <w:t>
      Қазіргі уақытта агломерацияға кіретін 127 елді мекеннің 90 елді мекені жерасты көздері (83 АЕМ) және жерүсті сулары (7 АЕМ) есебінен орталықтанған сумен жабдықталады. Қалған 37 АЕМ орталықтандырылған сумен жабдықталмаған. Жерасты көздерінен орталықтандырылған сумен жабдықталған елді мекендер 19 АЕМ (15%) бекітілген қорға ие, қалған 64 АЕМ қорлары бекітілмеген сумен жабдықталған. Қорларды бекітпей жерасты суларын пайдаланатын суды пайдаланушылар мемлекеттік сараптамадан өтуге тиіс. Агломерация аумағының басым бөлігінде минералдануы жоғары                           (1 литр суда 1 – 3 және одан да көп грамм тұз) жерасты сулары таралған. Тұщы жерасты суларының болмауы, сондай-ақ тұзды судың сапасын алдын ала қажетті нормаларға сәйкес жеткізіп барып пайдалану қымбат процесс болып табылады. Жоғарыда баяндалғанды негізге ала отырып, гидрогеологтарға "Су көздеріне, шаруашылық ауызсу мақсаты үшін су жинау орындарына, шаруашылық ауызсумен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талаптарына сәйкес келетін судың сапасы жерасты суларын іздеуге бағыт көрсету қажет.</w:t>
      </w:r>
    </w:p>
    <w:bookmarkEnd w:id="448"/>
    <w:bookmarkStart w:name="z507" w:id="449"/>
    <w:p>
      <w:pPr>
        <w:spacing w:after="0"/>
        <w:ind w:left="0"/>
        <w:jc w:val="both"/>
      </w:pPr>
      <w:r>
        <w:rPr>
          <w:rFonts w:ascii="Times New Roman"/>
          <w:b w:val="false"/>
          <w:i w:val="false"/>
          <w:color w:val="000000"/>
          <w:sz w:val="28"/>
        </w:rPr>
        <w:t>
      Бүгінгі күні ауыз су сапасындағы сумен жабдықтау проблемасы Астана агломерациясының барлық елді мекендері үшін өте маңызды екені анық. Қазіргі уақытта өңір бойынша жалпы және жекелеген елді мекендер бойынша ауыз судың қолжетімділігі төменгі деңгейі сумен жабдықтау жүйелерінің нашар техникалық жай-күйімен түсіндіріледі.</w:t>
      </w:r>
    </w:p>
    <w:bookmarkEnd w:id="449"/>
    <w:bookmarkStart w:name="z508" w:id="450"/>
    <w:p>
      <w:pPr>
        <w:spacing w:after="0"/>
        <w:ind w:left="0"/>
        <w:jc w:val="both"/>
      </w:pPr>
      <w:r>
        <w:rPr>
          <w:rFonts w:ascii="Times New Roman"/>
          <w:b w:val="false"/>
          <w:i w:val="false"/>
          <w:color w:val="000000"/>
          <w:sz w:val="28"/>
        </w:rPr>
        <w:t>
      Бірақ көрсетілген проблеманы шешудің ықтимал жолдары да бар.</w:t>
      </w:r>
    </w:p>
    <w:bookmarkEnd w:id="450"/>
    <w:bookmarkStart w:name="z509" w:id="451"/>
    <w:p>
      <w:pPr>
        <w:spacing w:after="0"/>
        <w:ind w:left="0"/>
        <w:jc w:val="both"/>
      </w:pPr>
      <w:r>
        <w:rPr>
          <w:rFonts w:ascii="Times New Roman"/>
          <w:b w:val="false"/>
          <w:i w:val="false"/>
          <w:color w:val="000000"/>
          <w:sz w:val="28"/>
        </w:rPr>
        <w:t>
      Астана агломерациясын (оның ішінде Астана қаласы) сумен жабдықтаудың кепілді көзі мыналар болып табылады:</w:t>
      </w:r>
    </w:p>
    <w:bookmarkEnd w:id="451"/>
    <w:bookmarkStart w:name="z510" w:id="452"/>
    <w:p>
      <w:pPr>
        <w:spacing w:after="0"/>
        <w:ind w:left="0"/>
        <w:jc w:val="both"/>
      </w:pPr>
      <w:r>
        <w:rPr>
          <w:rFonts w:ascii="Times New Roman"/>
          <w:b w:val="false"/>
          <w:i w:val="false"/>
          <w:color w:val="000000"/>
          <w:sz w:val="28"/>
        </w:rPr>
        <w:t>
      1) тәулігіне 184,1 мың м</w:t>
      </w:r>
      <w:r>
        <w:rPr>
          <w:rFonts w:ascii="Times New Roman"/>
          <w:b w:val="false"/>
          <w:i w:val="false"/>
          <w:color w:val="000000"/>
          <w:vertAlign w:val="superscript"/>
        </w:rPr>
        <w:t xml:space="preserve">3 </w:t>
      </w:r>
      <w:r>
        <w:rPr>
          <w:rFonts w:ascii="Times New Roman"/>
          <w:b w:val="false"/>
          <w:i w:val="false"/>
          <w:color w:val="000000"/>
          <w:sz w:val="28"/>
        </w:rPr>
        <w:t>пайдалы су беретін Астана су қоймасы;</w:t>
      </w:r>
    </w:p>
    <w:bookmarkEnd w:id="452"/>
    <w:bookmarkStart w:name="z511" w:id="453"/>
    <w:p>
      <w:pPr>
        <w:spacing w:after="0"/>
        <w:ind w:left="0"/>
        <w:jc w:val="both"/>
      </w:pPr>
      <w:r>
        <w:rPr>
          <w:rFonts w:ascii="Times New Roman"/>
          <w:b w:val="false"/>
          <w:i w:val="false"/>
          <w:color w:val="000000"/>
          <w:sz w:val="28"/>
        </w:rPr>
        <w:t>
      2) тәулігіне 172,6 мың м</w:t>
      </w:r>
      <w:r>
        <w:rPr>
          <w:rFonts w:ascii="Times New Roman"/>
          <w:b w:val="false"/>
          <w:i w:val="false"/>
          <w:color w:val="000000"/>
          <w:vertAlign w:val="superscript"/>
        </w:rPr>
        <w:t>3</w:t>
      </w:r>
      <w:r>
        <w:rPr>
          <w:rFonts w:ascii="Times New Roman"/>
          <w:b w:val="false"/>
          <w:i w:val="false"/>
          <w:color w:val="000000"/>
          <w:sz w:val="28"/>
        </w:rPr>
        <w:t xml:space="preserve"> (жылына 63,0 млн. м</w:t>
      </w:r>
      <w:r>
        <w:rPr>
          <w:rFonts w:ascii="Times New Roman"/>
          <w:b w:val="false"/>
          <w:i w:val="false"/>
          <w:color w:val="000000"/>
          <w:vertAlign w:val="superscript"/>
        </w:rPr>
        <w:t>3</w:t>
      </w:r>
      <w:r>
        <w:rPr>
          <w:rFonts w:ascii="Times New Roman"/>
          <w:b w:val="false"/>
          <w:i w:val="false"/>
          <w:color w:val="000000"/>
          <w:sz w:val="28"/>
        </w:rPr>
        <w:t>) көлемінде су беру көлемі және d 1400 мм қысымды су таратқышы бар Ертіс-Қарағанды каналын сумен жабдықтау көзі ретінде тарту;</w:t>
      </w:r>
    </w:p>
    <w:bookmarkEnd w:id="453"/>
    <w:bookmarkStart w:name="z512" w:id="454"/>
    <w:p>
      <w:pPr>
        <w:spacing w:after="0"/>
        <w:ind w:left="0"/>
        <w:jc w:val="both"/>
      </w:pPr>
      <w:r>
        <w:rPr>
          <w:rFonts w:ascii="Times New Roman"/>
          <w:b w:val="false"/>
          <w:i w:val="false"/>
          <w:color w:val="000000"/>
          <w:sz w:val="28"/>
        </w:rPr>
        <w:t>
      3) тәулігіне 2158,0 мың м</w:t>
      </w:r>
      <w:r>
        <w:rPr>
          <w:rFonts w:ascii="Times New Roman"/>
          <w:b w:val="false"/>
          <w:i w:val="false"/>
          <w:color w:val="000000"/>
          <w:vertAlign w:val="superscript"/>
        </w:rPr>
        <w:t>3</w:t>
      </w:r>
      <w:r>
        <w:rPr>
          <w:rFonts w:ascii="Times New Roman"/>
          <w:b w:val="false"/>
          <w:i w:val="false"/>
          <w:color w:val="000000"/>
          <w:sz w:val="28"/>
        </w:rPr>
        <w:t xml:space="preserve"> (жылына 787,7 млн. м</w:t>
      </w:r>
      <w:r>
        <w:rPr>
          <w:rFonts w:ascii="Times New Roman"/>
          <w:b w:val="false"/>
          <w:i w:val="false"/>
          <w:color w:val="000000"/>
          <w:vertAlign w:val="superscript"/>
        </w:rPr>
        <w:t>3</w:t>
      </w:r>
      <w:r>
        <w:rPr>
          <w:rFonts w:ascii="Times New Roman"/>
          <w:b w:val="false"/>
          <w:i w:val="false"/>
          <w:color w:val="000000"/>
          <w:sz w:val="28"/>
        </w:rPr>
        <w:t>) көлемінде Ертіс-Қарағанды каналынан Астана агломерациясы аумағына су жіберетін қосымша құрылыстар тарту (қажет болған жағдайда);</w:t>
      </w:r>
    </w:p>
    <w:bookmarkEnd w:id="454"/>
    <w:bookmarkStart w:name="z513" w:id="455"/>
    <w:p>
      <w:pPr>
        <w:spacing w:after="0"/>
        <w:ind w:left="0"/>
        <w:jc w:val="both"/>
      </w:pPr>
      <w:r>
        <w:rPr>
          <w:rFonts w:ascii="Times New Roman"/>
          <w:b w:val="false"/>
          <w:i w:val="false"/>
          <w:color w:val="000000"/>
          <w:sz w:val="28"/>
        </w:rPr>
        <w:t>
      4) тәулігіне 195,3 мың м</w:t>
      </w:r>
      <w:r>
        <w:rPr>
          <w:rFonts w:ascii="Times New Roman"/>
          <w:b w:val="false"/>
          <w:i w:val="false"/>
          <w:color w:val="000000"/>
          <w:vertAlign w:val="superscript"/>
        </w:rPr>
        <w:t>3</w:t>
      </w:r>
      <w:r>
        <w:rPr>
          <w:rFonts w:ascii="Times New Roman"/>
          <w:b w:val="false"/>
          <w:i w:val="false"/>
          <w:color w:val="000000"/>
          <w:sz w:val="28"/>
        </w:rPr>
        <w:t xml:space="preserve"> (жылына 71,3 млн. м</w:t>
      </w:r>
      <w:r>
        <w:rPr>
          <w:rFonts w:ascii="Times New Roman"/>
          <w:b w:val="false"/>
          <w:i w:val="false"/>
          <w:color w:val="000000"/>
          <w:vertAlign w:val="superscript"/>
        </w:rPr>
        <w:t>3</w:t>
      </w:r>
      <w:r>
        <w:rPr>
          <w:rFonts w:ascii="Times New Roman"/>
          <w:b w:val="false"/>
          <w:i w:val="false"/>
          <w:color w:val="000000"/>
          <w:sz w:val="28"/>
        </w:rPr>
        <w:t>) 95 % пайдалы су берумен қамтамасыз етілген Сілеті су қоймасынан су тарту;</w:t>
      </w:r>
    </w:p>
    <w:bookmarkEnd w:id="455"/>
    <w:bookmarkStart w:name="z514" w:id="456"/>
    <w:p>
      <w:pPr>
        <w:spacing w:after="0"/>
        <w:ind w:left="0"/>
        <w:jc w:val="both"/>
      </w:pPr>
      <w:r>
        <w:rPr>
          <w:rFonts w:ascii="Times New Roman"/>
          <w:b w:val="false"/>
          <w:i w:val="false"/>
          <w:color w:val="000000"/>
          <w:sz w:val="28"/>
        </w:rPr>
        <w:t>
      5) Астана агломерациясы аумағында тәулігіне 143,77 мың м</w:t>
      </w:r>
      <w:r>
        <w:rPr>
          <w:rFonts w:ascii="Times New Roman"/>
          <w:b w:val="false"/>
          <w:i w:val="false"/>
          <w:color w:val="000000"/>
          <w:vertAlign w:val="superscript"/>
        </w:rPr>
        <w:t>3</w:t>
      </w:r>
      <w:r>
        <w:rPr>
          <w:rFonts w:ascii="Times New Roman"/>
          <w:b w:val="false"/>
          <w:i w:val="false"/>
          <w:color w:val="000000"/>
          <w:sz w:val="28"/>
        </w:rPr>
        <w:t xml:space="preserve"> көлемінде жерасты суларының барланған қоры;</w:t>
      </w:r>
    </w:p>
    <w:bookmarkEnd w:id="456"/>
    <w:bookmarkStart w:name="z515" w:id="457"/>
    <w:p>
      <w:pPr>
        <w:spacing w:after="0"/>
        <w:ind w:left="0"/>
        <w:jc w:val="both"/>
      </w:pPr>
      <w:r>
        <w:rPr>
          <w:rFonts w:ascii="Times New Roman"/>
          <w:b w:val="false"/>
          <w:i w:val="false"/>
          <w:color w:val="000000"/>
          <w:sz w:val="28"/>
        </w:rPr>
        <w:t>
      6) Астана агломерациясы алқабында жерүсті суларының ресурстарын су аз жылдары – жылына 0,038 м</w:t>
      </w:r>
      <w:r>
        <w:rPr>
          <w:rFonts w:ascii="Times New Roman"/>
          <w:b w:val="false"/>
          <w:i w:val="false"/>
          <w:color w:val="000000"/>
          <w:vertAlign w:val="superscript"/>
        </w:rPr>
        <w:t>3</w:t>
      </w:r>
      <w:r>
        <w:rPr>
          <w:rFonts w:ascii="Times New Roman"/>
          <w:b w:val="false"/>
          <w:i w:val="false"/>
          <w:color w:val="000000"/>
          <w:sz w:val="28"/>
        </w:rPr>
        <w:t xml:space="preserve"> (жылына 38,0 млн. м</w:t>
      </w:r>
      <w:r>
        <w:rPr>
          <w:rFonts w:ascii="Times New Roman"/>
          <w:b w:val="false"/>
          <w:i w:val="false"/>
          <w:color w:val="000000"/>
          <w:vertAlign w:val="superscript"/>
        </w:rPr>
        <w:t>3</w:t>
      </w:r>
      <w:r>
        <w:rPr>
          <w:rFonts w:ascii="Times New Roman"/>
          <w:b w:val="false"/>
          <w:i w:val="false"/>
          <w:color w:val="000000"/>
          <w:sz w:val="28"/>
        </w:rPr>
        <w:t>/тәулігіне104,2 мың м</w:t>
      </w:r>
      <w:r>
        <w:rPr>
          <w:rFonts w:ascii="Times New Roman"/>
          <w:b w:val="false"/>
          <w:i w:val="false"/>
          <w:color w:val="000000"/>
          <w:vertAlign w:val="superscript"/>
        </w:rPr>
        <w:t>3</w:t>
      </w:r>
      <w:r>
        <w:rPr>
          <w:rFonts w:ascii="Times New Roman"/>
          <w:b w:val="false"/>
          <w:i w:val="false"/>
          <w:color w:val="000000"/>
          <w:sz w:val="28"/>
        </w:rPr>
        <w:t>) пайдалану мүмкіндігі;</w:t>
      </w:r>
    </w:p>
    <w:bookmarkEnd w:id="457"/>
    <w:bookmarkStart w:name="z516" w:id="458"/>
    <w:p>
      <w:pPr>
        <w:spacing w:after="0"/>
        <w:ind w:left="0"/>
        <w:jc w:val="both"/>
      </w:pPr>
      <w:r>
        <w:rPr>
          <w:rFonts w:ascii="Times New Roman"/>
          <w:b w:val="false"/>
          <w:i w:val="false"/>
          <w:color w:val="000000"/>
          <w:sz w:val="28"/>
        </w:rPr>
        <w:t>
      7) Астана қаласын және қонысаралық кенттерді сумен жабдықтаудың қосымша көзі ретінде Нұра жерасты сулары кен орны учаскесінде инфильтрацияланған су тоғандарына ТЭН әзірлеу және салу. Су беру көлемі тәулігіне 100,0 мың м</w:t>
      </w:r>
      <w:r>
        <w:rPr>
          <w:rFonts w:ascii="Times New Roman"/>
          <w:b w:val="false"/>
          <w:i w:val="false"/>
          <w:color w:val="000000"/>
          <w:vertAlign w:val="superscript"/>
        </w:rPr>
        <w:t>3</w:t>
      </w:r>
      <w:r>
        <w:rPr>
          <w:rFonts w:ascii="Times New Roman"/>
          <w:b w:val="false"/>
          <w:i w:val="false"/>
          <w:color w:val="000000"/>
          <w:sz w:val="28"/>
        </w:rPr>
        <w:t xml:space="preserve"> (жылына 36,5 млн.м</w:t>
      </w:r>
      <w:r>
        <w:rPr>
          <w:rFonts w:ascii="Times New Roman"/>
          <w:b w:val="false"/>
          <w:i w:val="false"/>
          <w:color w:val="000000"/>
          <w:vertAlign w:val="superscript"/>
        </w:rPr>
        <w:t>3</w:t>
      </w:r>
      <w:r>
        <w:rPr>
          <w:rFonts w:ascii="Times New Roman"/>
          <w:b w:val="false"/>
          <w:i w:val="false"/>
          <w:color w:val="000000"/>
          <w:sz w:val="28"/>
        </w:rPr>
        <w:t>) кем емес;</w:t>
      </w:r>
    </w:p>
    <w:bookmarkEnd w:id="458"/>
    <w:bookmarkStart w:name="z517" w:id="459"/>
    <w:p>
      <w:pPr>
        <w:spacing w:after="0"/>
        <w:ind w:left="0"/>
        <w:jc w:val="both"/>
      </w:pPr>
      <w:r>
        <w:rPr>
          <w:rFonts w:ascii="Times New Roman"/>
          <w:b w:val="false"/>
          <w:i w:val="false"/>
          <w:color w:val="000000"/>
          <w:sz w:val="28"/>
        </w:rPr>
        <w:t>
      8) Астана қаласының ағынды суларының көлемі су пайдалану көлемінің 90,0 %-ы (шамамен тәулігіне 2013 жылы 212,0 мың м</w:t>
      </w:r>
      <w:r>
        <w:rPr>
          <w:rFonts w:ascii="Times New Roman"/>
          <w:b w:val="false"/>
          <w:i w:val="false"/>
          <w:color w:val="000000"/>
          <w:vertAlign w:val="superscript"/>
        </w:rPr>
        <w:t>3</w:t>
      </w:r>
      <w:r>
        <w:rPr>
          <w:rFonts w:ascii="Times New Roman"/>
          <w:b w:val="false"/>
          <w:i w:val="false"/>
          <w:color w:val="000000"/>
          <w:sz w:val="28"/>
        </w:rPr>
        <w:t>) болады.</w:t>
      </w:r>
    </w:p>
    <w:bookmarkEnd w:id="4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8" w:id="460"/>
    <w:p>
      <w:pPr>
        <w:spacing w:after="0"/>
        <w:ind w:left="0"/>
        <w:jc w:val="both"/>
      </w:pPr>
      <w:r>
        <w:rPr>
          <w:rFonts w:ascii="Times New Roman"/>
          <w:b w:val="false"/>
          <w:i w:val="false"/>
          <w:color w:val="000000"/>
          <w:sz w:val="28"/>
        </w:rPr>
        <w:t>
      Бұдан басқа Ақмола облысының Целиноград, Ақкөл, Шортанды, Аршалы аудандарының әкімдіктері келесі іс-шараларды көздеген (51-кесте):</w:t>
      </w:r>
    </w:p>
    <w:bookmarkEnd w:id="460"/>
    <w:bookmarkStart w:name="z519" w:id="461"/>
    <w:p>
      <w:pPr>
        <w:spacing w:after="0"/>
        <w:ind w:left="0"/>
        <w:jc w:val="left"/>
      </w:pPr>
      <w:r>
        <w:rPr>
          <w:rFonts w:ascii="Times New Roman"/>
          <w:b/>
          <w:i w:val="false"/>
          <w:color w:val="000000"/>
        </w:rPr>
        <w:t xml:space="preserve"> Целиноград, Ақкөл, Аршалы, Шортанды аудандарының әкімдіктерімен көзделген іс-шаралар</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4110"/>
        <w:gridCol w:w="1440"/>
        <w:gridCol w:w="928"/>
        <w:gridCol w:w="1441"/>
        <w:gridCol w:w="1441"/>
        <w:gridCol w:w="1442"/>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 елді мекендерін сумен жабдықтауды жақсарту жөніндегі іс-шаралар</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су құбырлары мен тарату желілерін салу, оның ішінде</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ЖСҚ әзірлеу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сумен жабдықтаудың тарату желілерін салу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тарату желілерін реконструкциялау</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ЖСҚ 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тарату желілерін реконструкциялау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жерасты сулары қорымен қамтамасыз ету үшін ЖСҚ жасау және іздеу-барлау жұмыстарын жүргізу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су қоймасы құрылыстарын күрделі жөндеу, сүзу станциясы блогына жыл сайын қызмет көрсету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21" w:id="462"/>
    <w:p>
      <w:pPr>
        <w:spacing w:after="0"/>
        <w:ind w:left="0"/>
        <w:jc w:val="both"/>
      </w:pPr>
      <w:r>
        <w:rPr>
          <w:rFonts w:ascii="Times New Roman"/>
          <w:b w:val="false"/>
          <w:i w:val="false"/>
          <w:color w:val="000000"/>
          <w:sz w:val="28"/>
        </w:rPr>
        <w:t>
      Электрмен жабдықтау.</w:t>
      </w:r>
    </w:p>
    <w:bookmarkEnd w:id="462"/>
    <w:bookmarkStart w:name="z522" w:id="463"/>
    <w:p>
      <w:pPr>
        <w:spacing w:after="0"/>
        <w:ind w:left="0"/>
        <w:jc w:val="both"/>
      </w:pPr>
      <w:r>
        <w:rPr>
          <w:rFonts w:ascii="Times New Roman"/>
          <w:b w:val="false"/>
          <w:i w:val="false"/>
          <w:color w:val="000000"/>
          <w:sz w:val="28"/>
        </w:rPr>
        <w:t>
      Есепті 2013 – 2014 жылдары Астана қаласын қоса алғанда, Астана агломерациясын электрмен жабдықтау 52-кестеде берілген мынадай көрсеткіштермен сипатталды.</w:t>
      </w:r>
    </w:p>
    <w:bookmarkEnd w:id="463"/>
    <w:bookmarkStart w:name="z523" w:id="464"/>
    <w:p>
      <w:pPr>
        <w:spacing w:after="0"/>
        <w:ind w:left="0"/>
        <w:jc w:val="left"/>
      </w:pPr>
      <w:r>
        <w:rPr>
          <w:rFonts w:ascii="Times New Roman"/>
          <w:b/>
          <w:i w:val="false"/>
          <w:color w:val="000000"/>
        </w:rPr>
        <w:t xml:space="preserve"> Астана агломерациясын электрмен жабдықтау</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134"/>
        <w:gridCol w:w="2128"/>
        <w:gridCol w:w="2129"/>
        <w:gridCol w:w="2920"/>
        <w:gridCol w:w="2265"/>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көрсеткіштерінің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 арту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тұтыну, млрд. кВт.сағ.</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электр жүктемесі, МВт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белгіленген қуаты, МВт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бар қуаты, МВт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шығару, млрд. кВт. сағ.</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525" w:id="465"/>
    <w:p>
      <w:pPr>
        <w:spacing w:after="0"/>
        <w:ind w:left="0"/>
        <w:jc w:val="both"/>
      </w:pPr>
      <w:r>
        <w:rPr>
          <w:rFonts w:ascii="Times New Roman"/>
          <w:b w:val="false"/>
          <w:i w:val="false"/>
          <w:color w:val="000000"/>
          <w:sz w:val="28"/>
        </w:rPr>
        <w:t>
      Келтірілген деректерге сәйкес 2014 жылы электр тұтыну көрсеткіші 2013 жылмен салыстырғанда 0,49 млрд. кВт.сағ. немесе 6,5%-ға артқанын көруге болады.</w:t>
      </w:r>
    </w:p>
    <w:bookmarkEnd w:id="4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6" w:id="466"/>
    <w:p>
      <w:pPr>
        <w:spacing w:after="0"/>
        <w:ind w:left="0"/>
        <w:jc w:val="both"/>
      </w:pPr>
      <w:r>
        <w:rPr>
          <w:rFonts w:ascii="Times New Roman"/>
          <w:b w:val="false"/>
          <w:i w:val="false"/>
          <w:color w:val="000000"/>
          <w:sz w:val="28"/>
        </w:rPr>
        <w:t>
      2030 жылға дейін Астана агломерациясының электр желілерін дамыту</w:t>
      </w:r>
    </w:p>
    <w:bookmarkEnd w:id="466"/>
    <w:bookmarkStart w:name="z527" w:id="467"/>
    <w:p>
      <w:pPr>
        <w:spacing w:after="0"/>
        <w:ind w:left="0"/>
        <w:jc w:val="both"/>
      </w:pPr>
      <w:r>
        <w:rPr>
          <w:rFonts w:ascii="Times New Roman"/>
          <w:b w:val="false"/>
          <w:i w:val="false"/>
          <w:color w:val="000000"/>
          <w:sz w:val="28"/>
        </w:rPr>
        <w:t>
      2030 жылға дейінгі кезеңдегі болжам нұсқалары бойынша электр тұтыну мен электр жүктемелері серпіні 53-кестеде берілген.</w:t>
      </w:r>
    </w:p>
    <w:bookmarkEnd w:id="467"/>
    <w:bookmarkStart w:name="z528" w:id="468"/>
    <w:p>
      <w:pPr>
        <w:spacing w:after="0"/>
        <w:ind w:left="0"/>
        <w:jc w:val="left"/>
      </w:pPr>
      <w:r>
        <w:rPr>
          <w:rFonts w:ascii="Times New Roman"/>
          <w:b/>
          <w:i w:val="false"/>
          <w:color w:val="000000"/>
        </w:rPr>
        <w:t xml:space="preserve"> Электр тұтыну және электр жүктемелері серпіні</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704"/>
        <w:gridCol w:w="2095"/>
        <w:gridCol w:w="1897"/>
        <w:gridCol w:w="1897"/>
        <w:gridCol w:w="1898"/>
        <w:gridCol w:w="1898"/>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көрсеткіштерінің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тұтыну, млрд. кВт.сағ.</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электр жүктемесі, МВт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bl>
    <w:p>
      <w:pPr>
        <w:spacing w:after="0"/>
        <w:ind w:left="0"/>
        <w:jc w:val="left"/>
      </w:pPr>
      <w:r>
        <w:br/>
      </w:r>
      <w:r>
        <w:rPr>
          <w:rFonts w:ascii="Times New Roman"/>
          <w:b w:val="false"/>
          <w:i w:val="false"/>
          <w:color w:val="000000"/>
          <w:sz w:val="28"/>
        </w:rPr>
        <w:t>
</w:t>
      </w:r>
    </w:p>
    <w:bookmarkStart w:name="z530" w:id="469"/>
    <w:p>
      <w:pPr>
        <w:spacing w:after="0"/>
        <w:ind w:left="0"/>
        <w:jc w:val="both"/>
      </w:pPr>
      <w:r>
        <w:rPr>
          <w:rFonts w:ascii="Times New Roman"/>
          <w:b w:val="false"/>
          <w:i w:val="false"/>
          <w:color w:val="000000"/>
          <w:sz w:val="28"/>
        </w:rPr>
        <w:t>
      2014 - 2030 жылдар кезеңінде электр тұтынудың орташа жылдық өсімі қаралып отырған өңірдің дамуын ескере отырып, тиісінше ең төменгі және ең жоғарғы болжам деңгейі бойынша 2,7% – 3,5% диапазонында белгіленді.</w:t>
      </w:r>
    </w:p>
    <w:bookmarkEnd w:id="469"/>
    <w:bookmarkStart w:name="z531" w:id="470"/>
    <w:p>
      <w:pPr>
        <w:spacing w:after="0"/>
        <w:ind w:left="0"/>
        <w:jc w:val="both"/>
      </w:pPr>
      <w:r>
        <w:rPr>
          <w:rFonts w:ascii="Times New Roman"/>
          <w:b w:val="false"/>
          <w:i w:val="false"/>
          <w:color w:val="000000"/>
          <w:sz w:val="28"/>
        </w:rPr>
        <w:t>
      Электр тұтыну мен электр жүктемелерінің өсуі мынадай негізгі факторларға негізделген:</w:t>
      </w:r>
    </w:p>
    <w:bookmarkEnd w:id="470"/>
    <w:bookmarkStart w:name="z532" w:id="471"/>
    <w:p>
      <w:pPr>
        <w:spacing w:after="0"/>
        <w:ind w:left="0"/>
        <w:jc w:val="both"/>
      </w:pPr>
      <w:r>
        <w:rPr>
          <w:rFonts w:ascii="Times New Roman"/>
          <w:b w:val="false"/>
          <w:i w:val="false"/>
          <w:color w:val="000000"/>
          <w:sz w:val="28"/>
        </w:rPr>
        <w:t>
      1) Қазақстан Республикасын үдемелі индустриялық-инновациялық дамыту бағдарламасын іске асыру;</w:t>
      </w:r>
    </w:p>
    <w:bookmarkEnd w:id="471"/>
    <w:bookmarkStart w:name="z533" w:id="472"/>
    <w:p>
      <w:pPr>
        <w:spacing w:after="0"/>
        <w:ind w:left="0"/>
        <w:jc w:val="both"/>
      </w:pPr>
      <w:r>
        <w:rPr>
          <w:rFonts w:ascii="Times New Roman"/>
          <w:b w:val="false"/>
          <w:i w:val="false"/>
          <w:color w:val="000000"/>
          <w:sz w:val="28"/>
        </w:rPr>
        <w:t>
      2) шағын және орта бизнесті дамыту, қолданыстағы кәсіпорындардың қуатын арттыру, жаңа кәсіпорындар салу және қолданыстағы кәсіпорындарды реконструкциялау.</w:t>
      </w:r>
    </w:p>
    <w:bookmarkEnd w:id="472"/>
    <w:bookmarkStart w:name="z534" w:id="473"/>
    <w:p>
      <w:pPr>
        <w:spacing w:after="0"/>
        <w:ind w:left="0"/>
        <w:jc w:val="both"/>
      </w:pPr>
      <w:r>
        <w:rPr>
          <w:rFonts w:ascii="Times New Roman"/>
          <w:b w:val="false"/>
          <w:i w:val="false"/>
          <w:color w:val="000000"/>
          <w:sz w:val="28"/>
        </w:rPr>
        <w:t>
      35 кВ және жоғары электр желілерін 2020 жылға дейінгі кезеңде дамыту перспективасы мыналардың негізінде айқындалды:</w:t>
      </w:r>
    </w:p>
    <w:bookmarkEnd w:id="473"/>
    <w:bookmarkStart w:name="z535" w:id="474"/>
    <w:p>
      <w:pPr>
        <w:spacing w:after="0"/>
        <w:ind w:left="0"/>
        <w:jc w:val="both"/>
      </w:pPr>
      <w:r>
        <w:rPr>
          <w:rFonts w:ascii="Times New Roman"/>
          <w:b w:val="false"/>
          <w:i w:val="false"/>
          <w:color w:val="000000"/>
          <w:sz w:val="28"/>
        </w:rPr>
        <w:t>
      1) "Энергия" ҚазНИПИИТЭС" АҚ, "Казсельэнергопроект" институты" ЖШС институттарының әзірлемелерінде облыс бөлінісінде электр желілерін өңірлік дамыту ұсыныстары;</w:t>
      </w:r>
    </w:p>
    <w:bookmarkEnd w:id="474"/>
    <w:bookmarkStart w:name="z536" w:id="475"/>
    <w:p>
      <w:pPr>
        <w:spacing w:after="0"/>
        <w:ind w:left="0"/>
        <w:jc w:val="both"/>
      </w:pPr>
      <w:r>
        <w:rPr>
          <w:rFonts w:ascii="Times New Roman"/>
          <w:b w:val="false"/>
          <w:i w:val="false"/>
          <w:color w:val="000000"/>
          <w:sz w:val="28"/>
        </w:rPr>
        <w:t>
      2) "АӨЭК" АҚ, "Астана-ӨЭК" АҚ берген 35 кВ және жоғары кернеуге тұтынушыларды қосуға арналған техникалық шарттар;</w:t>
      </w:r>
    </w:p>
    <w:bookmarkEnd w:id="475"/>
    <w:bookmarkStart w:name="z537" w:id="476"/>
    <w:p>
      <w:pPr>
        <w:spacing w:after="0"/>
        <w:ind w:left="0"/>
        <w:jc w:val="both"/>
      </w:pPr>
      <w:r>
        <w:rPr>
          <w:rFonts w:ascii="Times New Roman"/>
          <w:b w:val="false"/>
          <w:i w:val="false"/>
          <w:color w:val="000000"/>
          <w:sz w:val="28"/>
        </w:rPr>
        <w:t>
      3) кернеуі 220 кВ электр станцияларының қуат беру схемасы.</w:t>
      </w:r>
    </w:p>
    <w:bookmarkEnd w:id="476"/>
    <w:bookmarkStart w:name="z538" w:id="477"/>
    <w:p>
      <w:pPr>
        <w:spacing w:after="0"/>
        <w:ind w:left="0"/>
        <w:jc w:val="both"/>
      </w:pPr>
      <w:r>
        <w:rPr>
          <w:rFonts w:ascii="Times New Roman"/>
          <w:b w:val="false"/>
          <w:i w:val="false"/>
          <w:color w:val="000000"/>
          <w:sz w:val="28"/>
        </w:rPr>
        <w:t xml:space="preserve">
      2030 жылға дейінгі кезеңде 110 кВ және жоғары желілерді дамыту мыналардың негізінде айқындалды: </w:t>
      </w:r>
    </w:p>
    <w:bookmarkEnd w:id="477"/>
    <w:bookmarkStart w:name="z539" w:id="478"/>
    <w:p>
      <w:pPr>
        <w:spacing w:after="0"/>
        <w:ind w:left="0"/>
        <w:jc w:val="both"/>
      </w:pPr>
      <w:r>
        <w:rPr>
          <w:rFonts w:ascii="Times New Roman"/>
          <w:b w:val="false"/>
          <w:i w:val="false"/>
          <w:color w:val="000000"/>
          <w:sz w:val="28"/>
        </w:rPr>
        <w:t>
      1) қолданыстағы тұтынушылардың электр жүктемелерінің өсуі және өңірлік желілерді дамыту (оның ішінде Астана қаласы) жоспарларында бұрын ескерілген жаңаларын іске қосу;</w:t>
      </w:r>
    </w:p>
    <w:bookmarkEnd w:id="478"/>
    <w:bookmarkStart w:name="z540" w:id="479"/>
    <w:p>
      <w:pPr>
        <w:spacing w:after="0"/>
        <w:ind w:left="0"/>
        <w:jc w:val="both"/>
      </w:pPr>
      <w:r>
        <w:rPr>
          <w:rFonts w:ascii="Times New Roman"/>
          <w:b w:val="false"/>
          <w:i w:val="false"/>
          <w:color w:val="000000"/>
          <w:sz w:val="28"/>
        </w:rPr>
        <w:t>
      2) теміржолдарды электрлендіру бойынша сыртқы электрмен жабдықтау схемалары.</w:t>
      </w:r>
    </w:p>
    <w:bookmarkEnd w:id="479"/>
    <w:bookmarkStart w:name="z541" w:id="480"/>
    <w:p>
      <w:pPr>
        <w:spacing w:after="0"/>
        <w:ind w:left="0"/>
        <w:jc w:val="both"/>
      </w:pPr>
      <w:r>
        <w:rPr>
          <w:rFonts w:ascii="Times New Roman"/>
          <w:b w:val="false"/>
          <w:i w:val="false"/>
          <w:color w:val="000000"/>
          <w:sz w:val="28"/>
        </w:rPr>
        <w:t>
      54-кестеде техникалық шарттар бойынша қуаты 18 – 50 МВт өтініш берген тұтынушылар көрсетілген, олар үшін 2020 жылға дейін қуаты 35 – 110 кВ жаңа қосалқы станция (бұдан әрі – ҚС) салу көзделген.</w:t>
      </w:r>
    </w:p>
    <w:bookmarkEnd w:id="480"/>
    <w:bookmarkStart w:name="z542" w:id="481"/>
    <w:p>
      <w:pPr>
        <w:spacing w:after="0"/>
        <w:ind w:left="0"/>
        <w:jc w:val="left"/>
      </w:pPr>
      <w:r>
        <w:rPr>
          <w:rFonts w:ascii="Times New Roman"/>
          <w:b/>
          <w:i w:val="false"/>
          <w:color w:val="000000"/>
        </w:rPr>
        <w:t xml:space="preserve"> 2020 жылға дейін жобаланған 35-110 кВ ҚС</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374"/>
        <w:gridCol w:w="1563"/>
        <w:gridCol w:w="1743"/>
        <w:gridCol w:w="3965"/>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атауы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МВт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жылы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r>
              <w:br/>
            </w:r>
            <w:r>
              <w:rPr>
                <w:rFonts w:ascii="Times New Roman"/>
                <w:b w:val="false"/>
                <w:i w:val="false"/>
                <w:color w:val="000000"/>
                <w:sz w:val="20"/>
              </w:rPr>
              <w:t>
(ҚС көрсете отырып)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110/35/10кВ "Новоалександровка" ҚС реконструкциялау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110/35/10кВ ҚС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серіктес қаласы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r>
              <w:br/>
            </w:r>
            <w:r>
              <w:rPr>
                <w:rFonts w:ascii="Times New Roman"/>
                <w:b w:val="false"/>
                <w:i w:val="false"/>
                <w:color w:val="000000"/>
                <w:sz w:val="20"/>
              </w:rPr>
              <w:t>
110/35/10 кВ ҚС</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 Сити ойын-сауық орталығы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 Сити</w:t>
            </w:r>
            <w:r>
              <w:br/>
            </w:r>
            <w:r>
              <w:rPr>
                <w:rFonts w:ascii="Times New Roman"/>
                <w:b w:val="false"/>
                <w:i w:val="false"/>
                <w:color w:val="000000"/>
                <w:sz w:val="20"/>
              </w:rPr>
              <w:t>
110/10 кВ ҚС</w:t>
            </w:r>
          </w:p>
        </w:tc>
      </w:tr>
    </w:tbl>
    <w:p>
      <w:pPr>
        <w:spacing w:after="0"/>
        <w:ind w:left="0"/>
        <w:jc w:val="left"/>
      </w:pPr>
      <w:r>
        <w:br/>
      </w:r>
      <w:r>
        <w:rPr>
          <w:rFonts w:ascii="Times New Roman"/>
          <w:b w:val="false"/>
          <w:i w:val="false"/>
          <w:color w:val="000000"/>
          <w:sz w:val="28"/>
        </w:rPr>
        <w:t>
</w:t>
      </w:r>
    </w:p>
    <w:bookmarkStart w:name="z544" w:id="482"/>
    <w:p>
      <w:pPr>
        <w:spacing w:after="0"/>
        <w:ind w:left="0"/>
        <w:jc w:val="both"/>
      </w:pPr>
      <w:r>
        <w:rPr>
          <w:rFonts w:ascii="Times New Roman"/>
          <w:b w:val="false"/>
          <w:i w:val="false"/>
          <w:color w:val="000000"/>
          <w:sz w:val="28"/>
        </w:rPr>
        <w:t>
      Целиноград ауданы</w:t>
      </w:r>
    </w:p>
    <w:bookmarkEnd w:id="482"/>
    <w:bookmarkStart w:name="z545" w:id="483"/>
    <w:p>
      <w:pPr>
        <w:spacing w:after="0"/>
        <w:ind w:left="0"/>
        <w:jc w:val="both"/>
      </w:pPr>
      <w:r>
        <w:rPr>
          <w:rFonts w:ascii="Times New Roman"/>
          <w:b w:val="false"/>
          <w:i w:val="false"/>
          <w:color w:val="000000"/>
          <w:sz w:val="28"/>
        </w:rPr>
        <w:t>
      "Софиевка" жел электр станциясы</w:t>
      </w:r>
    </w:p>
    <w:bookmarkEnd w:id="483"/>
    <w:bookmarkStart w:name="z546" w:id="484"/>
    <w:p>
      <w:pPr>
        <w:spacing w:after="0"/>
        <w:ind w:left="0"/>
        <w:jc w:val="both"/>
      </w:pPr>
      <w:r>
        <w:rPr>
          <w:rFonts w:ascii="Times New Roman"/>
          <w:b w:val="false"/>
          <w:i w:val="false"/>
          <w:color w:val="000000"/>
          <w:sz w:val="28"/>
        </w:rPr>
        <w:t>
      "KEGOC" АҚ техникалық шарттары бойынша ӘЖ 220 кВ ЦГПП-Степная "кіріс-шығыс" жалғастыру жолымен жел электр станциясы үшін 220 кВ ҚС құрылысы көзделген.</w:t>
      </w:r>
    </w:p>
    <w:bookmarkEnd w:id="484"/>
    <w:bookmarkStart w:name="z547" w:id="485"/>
    <w:p>
      <w:pPr>
        <w:spacing w:after="0"/>
        <w:ind w:left="0"/>
        <w:jc w:val="both"/>
      </w:pPr>
      <w:r>
        <w:rPr>
          <w:rFonts w:ascii="Times New Roman"/>
          <w:b w:val="false"/>
          <w:i w:val="false"/>
          <w:color w:val="000000"/>
          <w:sz w:val="28"/>
        </w:rPr>
        <w:t>
      Аршалы ауданы</w:t>
      </w:r>
    </w:p>
    <w:bookmarkEnd w:id="485"/>
    <w:bookmarkStart w:name="z548" w:id="486"/>
    <w:p>
      <w:pPr>
        <w:spacing w:after="0"/>
        <w:ind w:left="0"/>
        <w:jc w:val="both"/>
      </w:pPr>
      <w:r>
        <w:rPr>
          <w:rFonts w:ascii="Times New Roman"/>
          <w:b w:val="false"/>
          <w:i w:val="false"/>
          <w:color w:val="000000"/>
          <w:sz w:val="28"/>
        </w:rPr>
        <w:t>
      Астана – Алматы жоғары жылдамдықты теміржол магистралі.</w:t>
      </w:r>
    </w:p>
    <w:bookmarkEnd w:id="486"/>
    <w:bookmarkStart w:name="z549" w:id="487"/>
    <w:p>
      <w:pPr>
        <w:spacing w:after="0"/>
        <w:ind w:left="0"/>
        <w:jc w:val="both"/>
      </w:pPr>
      <w:r>
        <w:rPr>
          <w:rFonts w:ascii="Times New Roman"/>
          <w:b w:val="false"/>
          <w:i w:val="false"/>
          <w:color w:val="000000"/>
          <w:sz w:val="28"/>
        </w:rPr>
        <w:t>
      Жоспарланып отырған Астана – Алматы жоғары жылдамдықты теміржол магистралінің ұзындығы 1011,4 км, ол Алматы, Қарағанды және Ақмола облыстарының аумағы арқылы өтеді.</w:t>
      </w:r>
    </w:p>
    <w:bookmarkEnd w:id="487"/>
    <w:bookmarkStart w:name="z550" w:id="488"/>
    <w:p>
      <w:pPr>
        <w:spacing w:after="0"/>
        <w:ind w:left="0"/>
        <w:jc w:val="both"/>
      </w:pPr>
      <w:r>
        <w:rPr>
          <w:rFonts w:ascii="Times New Roman"/>
          <w:b w:val="false"/>
          <w:i w:val="false"/>
          <w:color w:val="000000"/>
          <w:sz w:val="28"/>
        </w:rPr>
        <w:t>
      Сыртқы электрмен жабдықтау мәселелерін қарау кезінде барлық трасса шартты түрде үш учаскеге бөлінген:</w:t>
      </w:r>
    </w:p>
    <w:bookmarkEnd w:id="488"/>
    <w:bookmarkStart w:name="z551" w:id="489"/>
    <w:p>
      <w:pPr>
        <w:spacing w:after="0"/>
        <w:ind w:left="0"/>
        <w:jc w:val="both"/>
      </w:pPr>
      <w:r>
        <w:rPr>
          <w:rFonts w:ascii="Times New Roman"/>
          <w:b w:val="false"/>
          <w:i w:val="false"/>
          <w:color w:val="000000"/>
          <w:sz w:val="28"/>
        </w:rPr>
        <w:t>
      1) Алматы – Балқаш;</w:t>
      </w:r>
    </w:p>
    <w:bookmarkEnd w:id="489"/>
    <w:bookmarkStart w:name="z552" w:id="490"/>
    <w:p>
      <w:pPr>
        <w:spacing w:after="0"/>
        <w:ind w:left="0"/>
        <w:jc w:val="both"/>
      </w:pPr>
      <w:r>
        <w:rPr>
          <w:rFonts w:ascii="Times New Roman"/>
          <w:b w:val="false"/>
          <w:i w:val="false"/>
          <w:color w:val="000000"/>
          <w:sz w:val="28"/>
        </w:rPr>
        <w:t>
      2) Балқаш – Қарағанды;</w:t>
      </w:r>
    </w:p>
    <w:bookmarkEnd w:id="490"/>
    <w:bookmarkStart w:name="z553" w:id="491"/>
    <w:p>
      <w:pPr>
        <w:spacing w:after="0"/>
        <w:ind w:left="0"/>
        <w:jc w:val="both"/>
      </w:pPr>
      <w:r>
        <w:rPr>
          <w:rFonts w:ascii="Times New Roman"/>
          <w:b w:val="false"/>
          <w:i w:val="false"/>
          <w:color w:val="000000"/>
          <w:sz w:val="28"/>
        </w:rPr>
        <w:t>
      3) Қарағанды – Астана.</w:t>
      </w:r>
    </w:p>
    <w:bookmarkEnd w:id="491"/>
    <w:bookmarkStart w:name="z554" w:id="492"/>
    <w:p>
      <w:pPr>
        <w:spacing w:after="0"/>
        <w:ind w:left="0"/>
        <w:jc w:val="both"/>
      </w:pPr>
      <w:r>
        <w:rPr>
          <w:rFonts w:ascii="Times New Roman"/>
          <w:b w:val="false"/>
          <w:i w:val="false"/>
          <w:color w:val="000000"/>
          <w:sz w:val="28"/>
        </w:rPr>
        <w:t>
      Аршалы ауданындағы Қарағанды – Астана учаскесінде жалпы жүктемесі 29 МВт болатын 2 күш ҚС құрылысы көзделген: Анар және Астана-2.</w:t>
      </w:r>
    </w:p>
    <w:bookmarkEnd w:id="492"/>
    <w:bookmarkStart w:name="z555" w:id="493"/>
    <w:p>
      <w:pPr>
        <w:spacing w:after="0"/>
        <w:ind w:left="0"/>
        <w:jc w:val="both"/>
      </w:pPr>
      <w:r>
        <w:rPr>
          <w:rFonts w:ascii="Times New Roman"/>
          <w:b w:val="false"/>
          <w:i w:val="false"/>
          <w:color w:val="000000"/>
          <w:sz w:val="28"/>
        </w:rPr>
        <w:t>
      Астана қаласы</w:t>
      </w:r>
    </w:p>
    <w:bookmarkEnd w:id="493"/>
    <w:bookmarkStart w:name="z556" w:id="494"/>
    <w:p>
      <w:pPr>
        <w:spacing w:after="0"/>
        <w:ind w:left="0"/>
        <w:jc w:val="both"/>
      </w:pPr>
      <w:r>
        <w:rPr>
          <w:rFonts w:ascii="Times New Roman"/>
          <w:b w:val="false"/>
          <w:i w:val="false"/>
          <w:color w:val="000000"/>
          <w:sz w:val="28"/>
        </w:rPr>
        <w:t>
      "Энергия" ҚазНИПИИТЭС" АҚ 2010 жылы орындаған "Астана қаласының 2030 жылға дейінгі бас даму жоспарын түзету" жұмыстары негізінде төмендегі кестеде 2030 жылға дейін реконструкциялануы және салынуы болжанып отырған 110 кВ ҚС тізімі берілген (55-кесте).</w:t>
      </w:r>
    </w:p>
    <w:bookmarkEnd w:id="494"/>
    <w:bookmarkStart w:name="z557" w:id="495"/>
    <w:p>
      <w:pPr>
        <w:spacing w:after="0"/>
        <w:ind w:left="0"/>
        <w:jc w:val="left"/>
      </w:pPr>
      <w:r>
        <w:rPr>
          <w:rFonts w:ascii="Times New Roman"/>
          <w:b/>
          <w:i w:val="false"/>
          <w:color w:val="000000"/>
        </w:rPr>
        <w:t xml:space="preserve"> 2030 жылға дейін жоспарланған іс-шаралар</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3416"/>
        <w:gridCol w:w="78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жылдар</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қуаты, трансформаторлар дана х мегавольтампер (бұдан әрі – МВА)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2014 жыл</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тартқыш</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АРҚ-ты ажыратқыштарға ОД және КЗ ауыстыра отырып реконструкциялау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Сороковая - тартқыш</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АРҚ-ты ажыратқыштарға ОД және КЗ ауыстыра отырып реконструкциялау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2х16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АРҚ-ты ажыратқыштарға ОД және КЗ ауыстыра отырып реконструкциялау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Заводская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АРҚ-ты ажыратқыштарға ОД және КЗ ауыстыра отырып реконструкциялау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2х16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АРҚ-ты ажыратқыштарға ОД және КЗ ауыстыра отырып реконструкциялау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ЧЛЗ</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АРҚ-ты ажыратқыштарға ОД және КЗ ауыстыра отырып реконструкциялау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кВ трансформаторларды 2х10 МВА ауыстыру, қуаты 2х40 МВА трансформаторларды орнату, 10 кВ ЖРҚ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 трансформаторлары бар жабық үлгідегі жаңа қосалқы станция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2х80 МВА</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2х16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2014 жыл</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2030 жылдары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 трансформаторлары бар жабық үлгідегі жаңа ҚС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 трансформаторлары бар жабық үлгідегі жаңа ҚС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ПНФ</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ПНФ-2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 трансформаторлары бар жабық үлгідегі жаңа ҚС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2х63 МВА ауыстыру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2х63 МВА ауыстыру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2х10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2х25 МВА трансформаторлары бар жабық үлгідегі 14 ұяшықты ЭШТҚ бар жаңа ҚС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 трансформаторлары бар жабық үлгідегі жаңа ҚС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2х25 МВА трансформаторлары бар жабық үлгідегі жаңа ҚС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2х25 МВА</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 трансформаторлары бар жабық үлгідегі жаңа ҚС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2х25 МВА</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 МВА трансформаторлары бар жабық үлгідегі жаңа ҚС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2х25 МВА трансформаторлары бар жабық үлгідегі жаңа ҚС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2х40 МВА трансформаторлары бар жабық үлгідегі жаңа ҚС салу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2х6,3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2х16 МВА ауыстыру</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аймақ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1х25, 1х40,5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2х40 МВА ауыстыру</w:t>
            </w:r>
          </w:p>
        </w:tc>
      </w:tr>
    </w:tbl>
    <w:p>
      <w:pPr>
        <w:spacing w:after="0"/>
        <w:ind w:left="0"/>
        <w:jc w:val="left"/>
      </w:pPr>
      <w:r>
        <w:br/>
      </w:r>
      <w:r>
        <w:rPr>
          <w:rFonts w:ascii="Times New Roman"/>
          <w:b w:val="false"/>
          <w:i w:val="false"/>
          <w:color w:val="000000"/>
          <w:sz w:val="28"/>
        </w:rPr>
        <w:t>
</w:t>
      </w:r>
    </w:p>
    <w:bookmarkStart w:name="z559" w:id="496"/>
    <w:p>
      <w:pPr>
        <w:spacing w:after="0"/>
        <w:ind w:left="0"/>
        <w:jc w:val="both"/>
      </w:pPr>
      <w:r>
        <w:rPr>
          <w:rFonts w:ascii="Times New Roman"/>
          <w:b w:val="false"/>
          <w:i w:val="false"/>
          <w:color w:val="000000"/>
          <w:sz w:val="28"/>
        </w:rPr>
        <w:t>
      Астана агломерациясы бойынша перспективада электрмен және жылумен жабдықтау жүйелерін дамыту бойынша жобалық ұсыныстар әзірлеу.</w:t>
      </w:r>
    </w:p>
    <w:bookmarkEnd w:id="496"/>
    <w:bookmarkStart w:name="z560" w:id="497"/>
    <w:p>
      <w:pPr>
        <w:spacing w:after="0"/>
        <w:ind w:left="0"/>
        <w:jc w:val="both"/>
      </w:pPr>
      <w:r>
        <w:rPr>
          <w:rFonts w:ascii="Times New Roman"/>
          <w:b w:val="false"/>
          <w:i w:val="false"/>
          <w:color w:val="000000"/>
          <w:sz w:val="28"/>
        </w:rPr>
        <w:t>
      Агломерация аймағында энергия тұтыну және электр жүктемесі деңгейінің болжамы энергия үнемдеуші технологияларды ескере отырып, перспективада экономика салаларының жалпы дамыту үрдістеріне сәйкес орындалған.</w:t>
      </w:r>
    </w:p>
    <w:bookmarkEnd w:id="497"/>
    <w:bookmarkStart w:name="z561" w:id="498"/>
    <w:p>
      <w:pPr>
        <w:spacing w:after="0"/>
        <w:ind w:left="0"/>
        <w:jc w:val="both"/>
      </w:pPr>
      <w:r>
        <w:rPr>
          <w:rFonts w:ascii="Times New Roman"/>
          <w:b w:val="false"/>
          <w:i w:val="false"/>
          <w:color w:val="000000"/>
          <w:sz w:val="28"/>
        </w:rPr>
        <w:t>
       Энергия тұтыну және электр жүктемесінің перспективалық көрсеткіштері қарастырылып отырған ұзақ мерзімді перспективада экономика дамуындағы ықтимал құбылуды ескере отырып, болжамның ең төменгі және ең жоғарғы деңгейі үшін айқындалған.</w:t>
      </w:r>
    </w:p>
    <w:bookmarkEnd w:id="498"/>
    <w:bookmarkStart w:name="z562" w:id="499"/>
    <w:p>
      <w:pPr>
        <w:spacing w:after="0"/>
        <w:ind w:left="0"/>
        <w:jc w:val="both"/>
      </w:pPr>
      <w:r>
        <w:rPr>
          <w:rFonts w:ascii="Times New Roman"/>
          <w:b w:val="false"/>
          <w:i w:val="false"/>
          <w:color w:val="000000"/>
          <w:sz w:val="28"/>
        </w:rPr>
        <w:t>
      Ең жоғарғы сценарий бойынша – коммуналдық-тұрмыстық тұтыну бойынша энергия тұтыну және электр жүктемесі салынуы болжанған тұрғын және қоғамдық құрылыстарды іске қосу көлемдерін ескере отырып айқындалған.</w:t>
      </w:r>
    </w:p>
    <w:bookmarkEnd w:id="499"/>
    <w:bookmarkStart w:name="z563" w:id="500"/>
    <w:p>
      <w:pPr>
        <w:spacing w:after="0"/>
        <w:ind w:left="0"/>
        <w:jc w:val="both"/>
      </w:pPr>
      <w:r>
        <w:rPr>
          <w:rFonts w:ascii="Times New Roman"/>
          <w:b w:val="false"/>
          <w:i w:val="false"/>
          <w:color w:val="000000"/>
          <w:sz w:val="28"/>
        </w:rPr>
        <w:t>
      Ең төменгі сценарий бойынша – коммуналдық-тұрмыстық тұтыну бойынша энергия тұтыну және электр жүктемесі тұрғын және қоғамдық құрылыстарды іске қосудың ықтимал төмендетілген көлемдерін және ең жоғарғы болжам бойынша жоспарланған көрсеткіштермен салыстыра отырып экономиканың басқа салаларын дамыту қарқындарын негізге ала отырып айқындалған.</w:t>
      </w:r>
    </w:p>
    <w:bookmarkEnd w:id="500"/>
    <w:bookmarkStart w:name="z564" w:id="501"/>
    <w:p>
      <w:pPr>
        <w:spacing w:after="0"/>
        <w:ind w:left="0"/>
        <w:jc w:val="both"/>
      </w:pPr>
      <w:r>
        <w:rPr>
          <w:rFonts w:ascii="Times New Roman"/>
          <w:b w:val="false"/>
          <w:i w:val="false"/>
          <w:color w:val="000000"/>
          <w:sz w:val="28"/>
        </w:rPr>
        <w:t>
      2030 жылға дейінгі кезеңде агломерация аймағында жылумен жабдықтау жүйесін дамытудың негізгі бағыты – бұл қазіргі электр желілерінің жіңішке орындарын ажырату, жаңа тұрғын үй-коммуналдық объектілердегі тұтынушыларға сенімді жылумен қамтамасыз етуді енгізуді қамтамасыз ету, энергия үнемдеуді ескере отырып электр желілерін дамытуды оңтайландыру.</w:t>
      </w:r>
    </w:p>
    <w:bookmarkEnd w:id="501"/>
    <w:bookmarkStart w:name="z565" w:id="502"/>
    <w:p>
      <w:pPr>
        <w:spacing w:after="0"/>
        <w:ind w:left="0"/>
        <w:jc w:val="both"/>
      </w:pPr>
      <w:r>
        <w:rPr>
          <w:rFonts w:ascii="Times New Roman"/>
          <w:b w:val="false"/>
          <w:i w:val="false"/>
          <w:color w:val="000000"/>
          <w:sz w:val="28"/>
        </w:rPr>
        <w:t>
      Қарастырылып отырған аймақта электр желілерінің дамуы мыналарды қамтиды:</w:t>
      </w:r>
    </w:p>
    <w:bookmarkEnd w:id="502"/>
    <w:bookmarkStart w:name="z566" w:id="503"/>
    <w:p>
      <w:pPr>
        <w:spacing w:after="0"/>
        <w:ind w:left="0"/>
        <w:jc w:val="both"/>
      </w:pPr>
      <w:r>
        <w:rPr>
          <w:rFonts w:ascii="Times New Roman"/>
          <w:b w:val="false"/>
          <w:i w:val="false"/>
          <w:color w:val="000000"/>
          <w:sz w:val="28"/>
        </w:rPr>
        <w:t>
      1) физикалық және моральді түрде ескірген электр желілік обьектілерді реконструкциялау және техникалық қайта жарақтандыру, жоғары қуатты трансформаторларға ауыстыру, жаңа 110 кв ҚС салу;</w:t>
      </w:r>
    </w:p>
    <w:bookmarkEnd w:id="503"/>
    <w:bookmarkStart w:name="z567" w:id="504"/>
    <w:p>
      <w:pPr>
        <w:spacing w:after="0"/>
        <w:ind w:left="0"/>
        <w:jc w:val="both"/>
      </w:pPr>
      <w:r>
        <w:rPr>
          <w:rFonts w:ascii="Times New Roman"/>
          <w:b w:val="false"/>
          <w:i w:val="false"/>
          <w:color w:val="000000"/>
          <w:sz w:val="28"/>
        </w:rPr>
        <w:t>
      2) жаңа және қолданыстағы қоректену орталықтарын 110/10 кВ жалғау үшін тірек 220 кВ ҚС салу;</w:t>
      </w:r>
    </w:p>
    <w:bookmarkEnd w:id="504"/>
    <w:bookmarkStart w:name="z568" w:id="505"/>
    <w:p>
      <w:pPr>
        <w:spacing w:after="0"/>
        <w:ind w:left="0"/>
        <w:jc w:val="both"/>
      </w:pPr>
      <w:r>
        <w:rPr>
          <w:rFonts w:ascii="Times New Roman"/>
          <w:b w:val="false"/>
          <w:i w:val="false"/>
          <w:color w:val="000000"/>
          <w:sz w:val="28"/>
        </w:rPr>
        <w:t>
      3) құрылыс салынатын қоныстану аймақтарындағы қалаларда ЭБЖ кабелімен 110 кв ҚС салуды жабық түрде орындау, кернеуі 35 кВ ҚС-ны  110 кВ ҚС-ға көшіре отырып 35 кВ желілерді біртіндеп жою, кернеуі 6 кВ желілерді 10 кВ желілерге ауыстыру.</w:t>
      </w:r>
    </w:p>
    <w:bookmarkEnd w:id="505"/>
    <w:bookmarkStart w:name="z569" w:id="506"/>
    <w:p>
      <w:pPr>
        <w:spacing w:after="0"/>
        <w:ind w:left="0"/>
        <w:jc w:val="both"/>
      </w:pPr>
      <w:r>
        <w:rPr>
          <w:rFonts w:ascii="Times New Roman"/>
          <w:b w:val="false"/>
          <w:i w:val="false"/>
          <w:color w:val="000000"/>
          <w:sz w:val="28"/>
        </w:rPr>
        <w:t>
      Жылумен жабдықтау және газдандыру.</w:t>
      </w:r>
    </w:p>
    <w:bookmarkEnd w:id="506"/>
    <w:bookmarkStart w:name="z570" w:id="507"/>
    <w:p>
      <w:pPr>
        <w:spacing w:after="0"/>
        <w:ind w:left="0"/>
        <w:jc w:val="both"/>
      </w:pPr>
      <w:r>
        <w:rPr>
          <w:rFonts w:ascii="Times New Roman"/>
          <w:b w:val="false"/>
          <w:i w:val="false"/>
          <w:color w:val="000000"/>
          <w:sz w:val="28"/>
        </w:rPr>
        <w:t>
      Астана қаласының және Астана агломерациясының қолданыстағы жылумен жабдықтау жүйесі жылу электр орталығы (бұдан әрі – ЖЭО) базасындағы орталықтандырылмаған жылумен жабдықтау және орталықтандырылмаған жылумен жабдықтау жүйелері түрінде ұсынылған, олардың саны – қазандық, жылыту пештері және заманауи дербес жылыту жүйесі (бұдан әрі – ДЖЖ) базасында 200-ден астам дербес қазандықты құрайды.</w:t>
      </w:r>
    </w:p>
    <w:bookmarkEnd w:id="507"/>
    <w:bookmarkStart w:name="z571" w:id="508"/>
    <w:p>
      <w:pPr>
        <w:spacing w:after="0"/>
        <w:ind w:left="0"/>
        <w:jc w:val="both"/>
      </w:pPr>
      <w:r>
        <w:rPr>
          <w:rFonts w:ascii="Times New Roman"/>
          <w:b w:val="false"/>
          <w:i w:val="false"/>
          <w:color w:val="000000"/>
          <w:sz w:val="28"/>
        </w:rPr>
        <w:t>
      Астана қаласы.</w:t>
      </w:r>
    </w:p>
    <w:bookmarkEnd w:id="508"/>
    <w:bookmarkStart w:name="z572" w:id="509"/>
    <w:p>
      <w:pPr>
        <w:spacing w:after="0"/>
        <w:ind w:left="0"/>
        <w:jc w:val="both"/>
      </w:pPr>
      <w:r>
        <w:rPr>
          <w:rFonts w:ascii="Times New Roman"/>
          <w:b w:val="false"/>
          <w:i w:val="false"/>
          <w:color w:val="000000"/>
          <w:sz w:val="28"/>
        </w:rPr>
        <w:t>
      Жиынтық белгіленген жылу қуаты ~2250 Гкал/сағ., тұтынушыларға 1940 Гкал/сағ. ыстық суды жіберу мүмкіндігі бар (оның ішінде мазутты қазандықтар ЖЭО-1~210 Гкал/сағ.) ЖЭО-1, ЖЭО-2 мен 550 км магистральдық және таратушы жылу желілері орталықтандырылған жылумен жабдықтау аймағын құрады. Орталықтандырылған жылумен жабдықтау жүйесінен қалада жалпы жылу қажеттілігінің 70%-ы қамтамасыз етіледі. Қаланың қалған бөлігі қазандық, заманауи ДЖЖ және жылыту пештері базасындағы орталықтандырылмаған жылумен жабдықтаумен қамтамасыз етіледі.</w:t>
      </w:r>
    </w:p>
    <w:bookmarkEnd w:id="509"/>
    <w:bookmarkStart w:name="z573" w:id="510"/>
    <w:p>
      <w:pPr>
        <w:spacing w:after="0"/>
        <w:ind w:left="0"/>
        <w:jc w:val="both"/>
      </w:pPr>
      <w:r>
        <w:rPr>
          <w:rFonts w:ascii="Times New Roman"/>
          <w:b w:val="false"/>
          <w:i w:val="false"/>
          <w:color w:val="000000"/>
          <w:sz w:val="28"/>
        </w:rPr>
        <w:t>
      Қаланың өсіп келе жатқан халқының қажеттіліктерін қанағаттандыру үшін мынадай жобалар іске асырылады: ЖЭО-1 жылу қуатын 400 Гкал/сағ. дейін арттыра отырып, ЖЭО-2 қуатын 1 747 Гкал/сағ. дейін арттыра отырып реконструкциялау, сондай-ақ 2018 жылы аяқтау мерзімімен ЖЭО-3 құрылысы жөніндегі жоба іске асырылып жатыр. Жоба бойынша ЖЭО-3 белгіленген жылу қуаты 860 Гкал/сағ. құрайды.</w:t>
      </w:r>
    </w:p>
    <w:bookmarkEnd w:id="510"/>
    <w:bookmarkStart w:name="z574" w:id="511"/>
    <w:p>
      <w:pPr>
        <w:spacing w:after="0"/>
        <w:ind w:left="0"/>
        <w:jc w:val="both"/>
      </w:pPr>
      <w:r>
        <w:rPr>
          <w:rFonts w:ascii="Times New Roman"/>
          <w:b w:val="false"/>
          <w:i w:val="false"/>
          <w:color w:val="000000"/>
          <w:sz w:val="28"/>
        </w:rPr>
        <w:t>
      Астана қаласының орталықтандырылмаған жылумен жабдықтау жүйесі жылу көздерінің көптеген әртүрлі типтерін құрайды:</w:t>
      </w:r>
    </w:p>
    <w:bookmarkEnd w:id="511"/>
    <w:bookmarkStart w:name="z575" w:id="512"/>
    <w:p>
      <w:pPr>
        <w:spacing w:after="0"/>
        <w:ind w:left="0"/>
        <w:jc w:val="both"/>
      </w:pPr>
      <w:r>
        <w:rPr>
          <w:rFonts w:ascii="Times New Roman"/>
          <w:b w:val="false"/>
          <w:i w:val="false"/>
          <w:color w:val="000000"/>
          <w:sz w:val="28"/>
        </w:rPr>
        <w:t>
      1) жиынтық жылу қуаты 440 Гкал/сағ. коммуналдық және өнеркәсіптік қазандықтар (көп қабатты ғимараттар мен құрылыстардың ДЖЖ есепке алғанда);</w:t>
      </w:r>
    </w:p>
    <w:bookmarkEnd w:id="512"/>
    <w:bookmarkStart w:name="z576" w:id="513"/>
    <w:p>
      <w:pPr>
        <w:spacing w:after="0"/>
        <w:ind w:left="0"/>
        <w:jc w:val="both"/>
      </w:pPr>
      <w:r>
        <w:rPr>
          <w:rFonts w:ascii="Times New Roman"/>
          <w:b w:val="false"/>
          <w:i w:val="false"/>
          <w:color w:val="000000"/>
          <w:sz w:val="28"/>
        </w:rPr>
        <w:t>
      2) 400 Гкал/сағ ДЖЖ және үй-жайлық құрылыс аудандарындағы жылыту пештері.</w:t>
      </w:r>
    </w:p>
    <w:bookmarkEnd w:id="513"/>
    <w:bookmarkStart w:name="z577" w:id="514"/>
    <w:p>
      <w:pPr>
        <w:spacing w:after="0"/>
        <w:ind w:left="0"/>
        <w:jc w:val="both"/>
      </w:pPr>
      <w:r>
        <w:rPr>
          <w:rFonts w:ascii="Times New Roman"/>
          <w:b w:val="false"/>
          <w:i w:val="false"/>
          <w:color w:val="000000"/>
          <w:sz w:val="28"/>
        </w:rPr>
        <w:t>
      Қазандықтардың саны мен жылу қуаты бойынша дизель отынын пайдаланатын қазандықтардың саны 80%. Көмірді пайдаланатын қазандықтардың саны – 19%, мазутты – 1%. Қазандықтар негізінен қанағаттанарлық жағдайда. Алайда өнеркәсіптік кәсіпорындардың көптеген қазандықтары толық қуатта жұмыс істемейді.</w:t>
      </w:r>
    </w:p>
    <w:bookmarkEnd w:id="514"/>
    <w:bookmarkStart w:name="z578" w:id="515"/>
    <w:p>
      <w:pPr>
        <w:spacing w:after="0"/>
        <w:ind w:left="0"/>
        <w:jc w:val="both"/>
      </w:pPr>
      <w:r>
        <w:rPr>
          <w:rFonts w:ascii="Times New Roman"/>
          <w:b w:val="false"/>
          <w:i w:val="false"/>
          <w:color w:val="000000"/>
          <w:sz w:val="28"/>
        </w:rPr>
        <w:t>
      Сұйық отынға бағаның едәуір өсуіне байланысты ДЖЖ өндіретін жылу энергиясының өзіндік құны, отын ретінде көмір пайдаланылатын орталықтандырылған жылумен жабдықтау жүйесіне қарағанда, айтарлықтай жоғары.</w:t>
      </w:r>
    </w:p>
    <w:bookmarkEnd w:id="515"/>
    <w:bookmarkStart w:name="z579" w:id="516"/>
    <w:p>
      <w:pPr>
        <w:spacing w:after="0"/>
        <w:ind w:left="0"/>
        <w:jc w:val="both"/>
      </w:pPr>
      <w:r>
        <w:rPr>
          <w:rFonts w:ascii="Times New Roman"/>
          <w:b w:val="false"/>
          <w:i w:val="false"/>
          <w:color w:val="000000"/>
          <w:sz w:val="28"/>
        </w:rPr>
        <w:t>
      Қаланың ауқымды аумағын құрайтын барлық өнеркәсіптік және тұрғын үй-коммуналдық құрылыстар азды-көпті деңгейде ЖЭО-2 және ЖЭО-1 жылу көздері бойынша екі жылу желілік ауданға бөлінетін орталықтандырылған жылумен жабдықтау аймағына кіреді.</w:t>
      </w:r>
    </w:p>
    <w:bookmarkEnd w:id="516"/>
    <w:bookmarkStart w:name="z580" w:id="517"/>
    <w:p>
      <w:pPr>
        <w:spacing w:after="0"/>
        <w:ind w:left="0"/>
        <w:jc w:val="both"/>
      </w:pPr>
      <w:r>
        <w:rPr>
          <w:rFonts w:ascii="Times New Roman"/>
          <w:b w:val="false"/>
          <w:i w:val="false"/>
          <w:color w:val="000000"/>
          <w:sz w:val="28"/>
        </w:rPr>
        <w:t>
      Қазіргі уақытта жылу желілерінің жалпы ұзындығы шамамен 560 км,  соның ішінде 551 км – кірме жылу желілері, 9 км – бу желілері. Қаланың жылу магистральдарында 11 сорғы станциясы орналасқан. Қалалық жылу желілерінің схемасы – жылыту, желдету және ыстық сумен жабдықтау мұқтаждары үшін бірлесіп жылу беретін екі құбырлы тұйықталған. Ыстық сумен жабдықтау жүйесі тұйық.</w:t>
      </w:r>
    </w:p>
    <w:bookmarkEnd w:id="517"/>
    <w:bookmarkStart w:name="z581" w:id="518"/>
    <w:p>
      <w:pPr>
        <w:spacing w:after="0"/>
        <w:ind w:left="0"/>
        <w:jc w:val="both"/>
      </w:pPr>
      <w:r>
        <w:rPr>
          <w:rFonts w:ascii="Times New Roman"/>
          <w:b w:val="false"/>
          <w:i w:val="false"/>
          <w:color w:val="000000"/>
          <w:sz w:val="28"/>
        </w:rPr>
        <w:t>
      Жылумен жабдықтайтын ұйым "Астана-Теплотранзит" АҚ бүгінгі күні әзірлеген ТЭН мен жобаларға сәйкес қолданыстағы жылу желілерін жаңа жылу оқшаулағыш материалдар мен монтаждау технологияларын (алдын ала оқшауланған ППУ құбырлары) қолдана отырып, реконструкциялау, қайта төсеу және салу бойынша жұмыстар жүргізіп жатыр.</w:t>
      </w:r>
    </w:p>
    <w:bookmarkEnd w:id="518"/>
    <w:bookmarkStart w:name="z582" w:id="519"/>
    <w:p>
      <w:pPr>
        <w:spacing w:after="0"/>
        <w:ind w:left="0"/>
        <w:jc w:val="both"/>
      </w:pPr>
      <w:r>
        <w:rPr>
          <w:rFonts w:ascii="Times New Roman"/>
          <w:b w:val="false"/>
          <w:i w:val="false"/>
          <w:color w:val="000000"/>
          <w:sz w:val="28"/>
        </w:rPr>
        <w:t>
      Магистральдық желілердегі желілік судың қысымы мен шығындарын бақылаудың автоматтандырылған жүйесі енгізіліп жатыр.</w:t>
      </w:r>
    </w:p>
    <w:bookmarkEnd w:id="519"/>
    <w:bookmarkStart w:name="z583" w:id="520"/>
    <w:p>
      <w:pPr>
        <w:spacing w:after="0"/>
        <w:ind w:left="0"/>
        <w:jc w:val="both"/>
      </w:pPr>
      <w:r>
        <w:rPr>
          <w:rFonts w:ascii="Times New Roman"/>
          <w:b w:val="false"/>
          <w:i w:val="false"/>
          <w:color w:val="000000"/>
          <w:sz w:val="28"/>
        </w:rPr>
        <w:t>
      Тұтас алғанда ғимаратта жылу ысырабын азайту жолымен тұтынушылардың жылуды тұтынуын едәуір қысқартуға мүмкіндік беретін жылу энергиясын есепке алу аспаптары енгізіп жатыр.</w:t>
      </w:r>
    </w:p>
    <w:bookmarkEnd w:id="520"/>
    <w:bookmarkStart w:name="z584" w:id="521"/>
    <w:p>
      <w:pPr>
        <w:spacing w:after="0"/>
        <w:ind w:left="0"/>
        <w:jc w:val="both"/>
      </w:pPr>
      <w:r>
        <w:rPr>
          <w:rFonts w:ascii="Times New Roman"/>
          <w:b w:val="false"/>
          <w:i w:val="false"/>
          <w:color w:val="000000"/>
          <w:sz w:val="28"/>
        </w:rPr>
        <w:t>
      Ақкөл ауданы.</w:t>
      </w:r>
    </w:p>
    <w:bookmarkEnd w:id="521"/>
    <w:bookmarkStart w:name="z585" w:id="522"/>
    <w:p>
      <w:pPr>
        <w:spacing w:after="0"/>
        <w:ind w:left="0"/>
        <w:jc w:val="both"/>
      </w:pPr>
      <w:r>
        <w:rPr>
          <w:rFonts w:ascii="Times New Roman"/>
          <w:b w:val="false"/>
          <w:i w:val="false"/>
          <w:color w:val="000000"/>
          <w:sz w:val="28"/>
        </w:rPr>
        <w:t>
      Жылумен жабдықтау әртүрлі меншік нысанындағы 15 қазандық арқылы жүзеге асады, соның ішінде 10 қазандық Ақкөл қаласында орналасқан. Барлық қазандықтар қатты отынмен жұмыс істейді. Орталық жылумен жабдықталу деңгейі 30 %-ды құрайды. Қалада ыстық сумен жабдықтау жоқ. Жылумен жабдықтауды 20 – 25 жергілікті қазандық жүзеге асырады, оның ішінде мыналар өте ірі болып табылады:</w:t>
      </w:r>
    </w:p>
    <w:bookmarkEnd w:id="522"/>
    <w:bookmarkStart w:name="z586" w:id="523"/>
    <w:p>
      <w:pPr>
        <w:spacing w:after="0"/>
        <w:ind w:left="0"/>
        <w:jc w:val="both"/>
      </w:pPr>
      <w:r>
        <w:rPr>
          <w:rFonts w:ascii="Times New Roman"/>
          <w:b w:val="false"/>
          <w:i w:val="false"/>
          <w:color w:val="000000"/>
          <w:sz w:val="28"/>
        </w:rPr>
        <w:t>
      1) қолданатын жылу қуаты 1,05 Гкал/сағ. болатын "Центральная" қазандығы;</w:t>
      </w:r>
    </w:p>
    <w:bookmarkEnd w:id="523"/>
    <w:bookmarkStart w:name="z587" w:id="524"/>
    <w:p>
      <w:pPr>
        <w:spacing w:after="0"/>
        <w:ind w:left="0"/>
        <w:jc w:val="both"/>
      </w:pPr>
      <w:r>
        <w:rPr>
          <w:rFonts w:ascii="Times New Roman"/>
          <w:b w:val="false"/>
          <w:i w:val="false"/>
          <w:color w:val="000000"/>
          <w:sz w:val="28"/>
        </w:rPr>
        <w:t>
      2) қолданатын жылу қуаты 1,05 Гкал/сағ. болатын Орталық аудандық аурухананың қазандығы;</w:t>
      </w:r>
    </w:p>
    <w:bookmarkEnd w:id="524"/>
    <w:bookmarkStart w:name="z588" w:id="525"/>
    <w:p>
      <w:pPr>
        <w:spacing w:after="0"/>
        <w:ind w:left="0"/>
        <w:jc w:val="both"/>
      </w:pPr>
      <w:r>
        <w:rPr>
          <w:rFonts w:ascii="Times New Roman"/>
          <w:b w:val="false"/>
          <w:i w:val="false"/>
          <w:color w:val="000000"/>
          <w:sz w:val="28"/>
        </w:rPr>
        <w:t>
      3) қолданатын жылу қуаты 9,304 Гкал/сағ. болатын "КРМЗ" ЖШС қазандығы.</w:t>
      </w:r>
    </w:p>
    <w:bookmarkEnd w:id="525"/>
    <w:bookmarkStart w:name="z589" w:id="526"/>
    <w:p>
      <w:pPr>
        <w:spacing w:after="0"/>
        <w:ind w:left="0"/>
        <w:jc w:val="both"/>
      </w:pPr>
      <w:r>
        <w:rPr>
          <w:rFonts w:ascii="Times New Roman"/>
          <w:b w:val="false"/>
          <w:i w:val="false"/>
          <w:color w:val="000000"/>
          <w:sz w:val="28"/>
        </w:rPr>
        <w:t>
      Жылу желілерінің ұзындығы (оның ішінде орамішілік, көшелік) – 15,0 км, соның ішінде 3,9 км ауыстыруды талап етеді, тозу 10 %, желілердің теңгерімдік тиесілігі – коммуналдық. Халық 30 % орталықтандырылған жылумен қамтамасыз етілген.</w:t>
      </w:r>
    </w:p>
    <w:bookmarkEnd w:id="526"/>
    <w:bookmarkStart w:name="z590" w:id="527"/>
    <w:p>
      <w:pPr>
        <w:spacing w:after="0"/>
        <w:ind w:left="0"/>
        <w:jc w:val="both"/>
      </w:pPr>
      <w:r>
        <w:rPr>
          <w:rFonts w:ascii="Times New Roman"/>
          <w:b w:val="false"/>
          <w:i w:val="false"/>
          <w:color w:val="000000"/>
          <w:sz w:val="28"/>
        </w:rPr>
        <w:t>
      2007 – 2008 жылдары Ақкөл қаласындағы 2 қазандық реконструкцияланды және 2 қазандыққа күрделі жөндеу жүргізілді. 2009 жылы орталық аудандық аурухананың қазандығын, "Парковая" қазандығының 2-кезегін, аудан әкімдігі қазандығының 2-кезегін және "Центральная" қазандығының жылу желілерін күрделі жөндеуге қаражат бөлінді. 2010 жылы "Жол картасы" жобасы шеңберінде Ақкөл қаласындағы "Железнодорожная" қазандығына баратын жылу желілерін реконструкциялауға қаражат бөлінді,  628 км жылу желілері жөнделді. 2011 жылы жылумен жабдықтау объектілерінде жөндеу және қалпына келтіру жұмыстарын жүргізуге республикалық бюджеттен қаражат бөлінді, Ақкөл қаласының "Восточный" шағын ауданында қазандық салу бойынша жұмыс орындалды.</w:t>
      </w:r>
    </w:p>
    <w:bookmarkEnd w:id="527"/>
    <w:bookmarkStart w:name="z591" w:id="528"/>
    <w:p>
      <w:pPr>
        <w:spacing w:after="0"/>
        <w:ind w:left="0"/>
        <w:jc w:val="both"/>
      </w:pPr>
      <w:r>
        <w:rPr>
          <w:rFonts w:ascii="Times New Roman"/>
          <w:b w:val="false"/>
          <w:i w:val="false"/>
          <w:color w:val="000000"/>
          <w:sz w:val="28"/>
        </w:rPr>
        <w:t>
      Агломерацияға кіретін, Ақкөл ауданының жұмыс істеп тұрған барлық қазандықтарының жалпы белгіленген жылу жүктемелері – 32,8 Гкал/сағ. Техникалық жай-күйі қанағаттанарлық, білім беру объектілерінің қазандықтарына жөндеу жүргізу қажет.</w:t>
      </w:r>
    </w:p>
    <w:bookmarkEnd w:id="528"/>
    <w:bookmarkStart w:name="z592" w:id="529"/>
    <w:p>
      <w:pPr>
        <w:spacing w:after="0"/>
        <w:ind w:left="0"/>
        <w:jc w:val="both"/>
      </w:pPr>
      <w:r>
        <w:rPr>
          <w:rFonts w:ascii="Times New Roman"/>
          <w:b w:val="false"/>
          <w:i w:val="false"/>
          <w:color w:val="000000"/>
          <w:sz w:val="28"/>
        </w:rPr>
        <w:t>
      Аудан байынша жылумен жабдықтайтын құбырлардың жалпы ұзындығы 25 км. Техникалық жай-күйі қанағаттанарлық, желілердің 20 %-ына дейін реконструкциялай отырып жөндеуді және қайта төсеуді қажет етеді.</w:t>
      </w:r>
    </w:p>
    <w:bookmarkEnd w:id="529"/>
    <w:bookmarkStart w:name="z593" w:id="530"/>
    <w:p>
      <w:pPr>
        <w:spacing w:after="0"/>
        <w:ind w:left="0"/>
        <w:jc w:val="both"/>
      </w:pPr>
      <w:r>
        <w:rPr>
          <w:rFonts w:ascii="Times New Roman"/>
          <w:b w:val="false"/>
          <w:i w:val="false"/>
          <w:color w:val="000000"/>
          <w:sz w:val="28"/>
        </w:rPr>
        <w:t>
      Аршалы ауданы</w:t>
      </w:r>
    </w:p>
    <w:bookmarkEnd w:id="530"/>
    <w:bookmarkStart w:name="z594" w:id="531"/>
    <w:p>
      <w:pPr>
        <w:spacing w:after="0"/>
        <w:ind w:left="0"/>
        <w:jc w:val="both"/>
      </w:pPr>
      <w:r>
        <w:rPr>
          <w:rFonts w:ascii="Times New Roman"/>
          <w:b w:val="false"/>
          <w:i w:val="false"/>
          <w:color w:val="000000"/>
          <w:sz w:val="28"/>
        </w:rPr>
        <w:t>
      Жылумен жабдықтауды 92 қазандық жүзеге асырады, ірі қазандықтар Ижевск және Аршалы елді мекендеріне орналасқан. Барлық қазандықтар қатты отынмен жұмыс істейді. Аршалы ауданында жұмыс істеп тұрған барлық қазандықтардың белгіленген жылу қуаты – 68,5 Гкал/сағ. Жылу көздері мен жылу өткізгіштердің техникалық жай-күйі қанағаттанарлық, жылу желілері жабдықтарының шамамен 30 – 40% жөндеуді және реконструкциялауды қажет етеді. Жылу желілерінің ұзындығы – 50 км астам.</w:t>
      </w:r>
    </w:p>
    <w:bookmarkEnd w:id="531"/>
    <w:bookmarkStart w:name="z595" w:id="532"/>
    <w:p>
      <w:pPr>
        <w:spacing w:after="0"/>
        <w:ind w:left="0"/>
        <w:jc w:val="both"/>
      </w:pPr>
      <w:r>
        <w:rPr>
          <w:rFonts w:ascii="Times New Roman"/>
          <w:b w:val="false"/>
          <w:i w:val="false"/>
          <w:color w:val="000000"/>
          <w:sz w:val="28"/>
        </w:rPr>
        <w:t>
      Шортанды ауданы</w:t>
      </w:r>
    </w:p>
    <w:bookmarkEnd w:id="532"/>
    <w:bookmarkStart w:name="z596" w:id="533"/>
    <w:p>
      <w:pPr>
        <w:spacing w:after="0"/>
        <w:ind w:left="0"/>
        <w:jc w:val="both"/>
      </w:pPr>
      <w:r>
        <w:rPr>
          <w:rFonts w:ascii="Times New Roman"/>
          <w:b w:val="false"/>
          <w:i w:val="false"/>
          <w:color w:val="000000"/>
          <w:sz w:val="28"/>
        </w:rPr>
        <w:t>
      Жылумен жабдықтау жүйесі 11 елді мекенде бар, олар негізінен жергілікті қазандықтар немесе ғимаратқа жапсарлас салынған дербес қазандықтар. Аудандық қазандықтардан орталықтандырылған жылумен жабдықтау 2 кентте бар – Шортанды және "Научный" кенттері, олар көп пәтерлі тұрғын үйлерді, қоғамдық ғимараттар мен мемлекеттік мекемелерді жылумен жабдықтайды.</w:t>
      </w:r>
    </w:p>
    <w:bookmarkEnd w:id="533"/>
    <w:bookmarkStart w:name="z597" w:id="534"/>
    <w:p>
      <w:pPr>
        <w:spacing w:after="0"/>
        <w:ind w:left="0"/>
        <w:jc w:val="both"/>
      </w:pPr>
      <w:r>
        <w:rPr>
          <w:rFonts w:ascii="Times New Roman"/>
          <w:b w:val="false"/>
          <w:i w:val="false"/>
          <w:color w:val="000000"/>
          <w:sz w:val="28"/>
        </w:rPr>
        <w:t>
      Елді мекендерде жылыту, желдету және ыстық сумен жабдықтау мұқтаждары үшін бірлесіп жылу беретін екі құбырлы тұйықталған жылумен жабдықтау схемасы қолданылады.</w:t>
      </w:r>
    </w:p>
    <w:bookmarkEnd w:id="534"/>
    <w:bookmarkStart w:name="z598" w:id="535"/>
    <w:p>
      <w:pPr>
        <w:spacing w:after="0"/>
        <w:ind w:left="0"/>
        <w:jc w:val="both"/>
      </w:pPr>
      <w:r>
        <w:rPr>
          <w:rFonts w:ascii="Times New Roman"/>
          <w:b w:val="false"/>
          <w:i w:val="false"/>
          <w:color w:val="000000"/>
          <w:sz w:val="28"/>
        </w:rPr>
        <w:t>
      4 кентте (Новокубанка ауылы, Новоселовка ауылы, Ключи ауылы, Төңкеріс станциясы) орталықтандырылмаған жылумен жабдықтау жүйесі бар, олар негізінен қоғамдық ғимараттарды, әкімшілік мекемелерді, ішінара тұрғын үйлерді жылумен жабдықтайды.</w:t>
      </w:r>
    </w:p>
    <w:bookmarkEnd w:id="535"/>
    <w:bookmarkStart w:name="z599" w:id="536"/>
    <w:p>
      <w:pPr>
        <w:spacing w:after="0"/>
        <w:ind w:left="0"/>
        <w:jc w:val="both"/>
      </w:pPr>
      <w:r>
        <w:rPr>
          <w:rFonts w:ascii="Times New Roman"/>
          <w:b w:val="false"/>
          <w:i w:val="false"/>
          <w:color w:val="000000"/>
          <w:sz w:val="28"/>
        </w:rPr>
        <w:t>
      Шортанды ауданының барлық жұмыс істеп тұрған қазандықтарының жалпы белгіленген жылу қуаты – 74,6 Гкал/сағ, олар отын ретінде көмірді пайдаланады.</w:t>
      </w:r>
    </w:p>
    <w:bookmarkEnd w:id="536"/>
    <w:bookmarkStart w:name="z600" w:id="537"/>
    <w:p>
      <w:pPr>
        <w:spacing w:after="0"/>
        <w:ind w:left="0"/>
        <w:jc w:val="both"/>
      </w:pPr>
      <w:r>
        <w:rPr>
          <w:rFonts w:ascii="Times New Roman"/>
          <w:b w:val="false"/>
          <w:i w:val="false"/>
          <w:color w:val="000000"/>
          <w:sz w:val="28"/>
        </w:rPr>
        <w:t>
      Жұмыс істеп тұрған жылу желілері жерүсті тәсілімен салынған, жүргінші бөліктің астындағы жылу желілерінің құбырлары арналарға төселген. Аудан бойынша қолданыстағы жылумен жабдықтау құбырларының жалпы ұзындығы - 13,7 км.</w:t>
      </w:r>
    </w:p>
    <w:bookmarkEnd w:id="537"/>
    <w:bookmarkStart w:name="z601" w:id="538"/>
    <w:p>
      <w:pPr>
        <w:spacing w:after="0"/>
        <w:ind w:left="0"/>
        <w:jc w:val="both"/>
      </w:pPr>
      <w:r>
        <w:rPr>
          <w:rFonts w:ascii="Times New Roman"/>
          <w:b w:val="false"/>
          <w:i w:val="false"/>
          <w:color w:val="000000"/>
          <w:sz w:val="28"/>
        </w:rPr>
        <w:t>
      Целиноград ауданы</w:t>
      </w:r>
    </w:p>
    <w:bookmarkEnd w:id="538"/>
    <w:bookmarkStart w:name="z602" w:id="539"/>
    <w:p>
      <w:pPr>
        <w:spacing w:after="0"/>
        <w:ind w:left="0"/>
        <w:jc w:val="both"/>
      </w:pPr>
      <w:r>
        <w:rPr>
          <w:rFonts w:ascii="Times New Roman"/>
          <w:b w:val="false"/>
          <w:i w:val="false"/>
          <w:color w:val="000000"/>
          <w:sz w:val="28"/>
        </w:rPr>
        <w:t>
      Жылумен жабдықтауды 62 қазандық жүзеге асырады, соның ішінде 47 қазандық білім беру объектілері мен денсаулық сақтау объектілерінде орналасқан және жергілікті қазандықтар болып табылады, 15 дербес қазандық отын ретінде көмірді, 3-еуі сұйық отынды пайдаланады. Аудандық қазандықтардан орталықтандырылған жылумен жабдықтау тек 2 елді мекенде бар (Ақмол және Қосшы ауылдары), олар көп пәтерлі тұрғын үйлерді, қоғамдық ғимараттарды және мемлекеттік мекемелерді жылумен жабдықтайды.</w:t>
      </w:r>
    </w:p>
    <w:bookmarkEnd w:id="539"/>
    <w:bookmarkStart w:name="z603" w:id="540"/>
    <w:p>
      <w:pPr>
        <w:spacing w:after="0"/>
        <w:ind w:left="0"/>
        <w:jc w:val="both"/>
      </w:pPr>
      <w:r>
        <w:rPr>
          <w:rFonts w:ascii="Times New Roman"/>
          <w:b w:val="false"/>
          <w:i w:val="false"/>
          <w:color w:val="000000"/>
          <w:sz w:val="28"/>
        </w:rPr>
        <w:t>
      Ақмол ауылында жиынтық жылу қуаты 20 Гкал/сағ. болатын аудандық қазандық жұмыс істейді. Ауылдың дамуы және құрылыс салудың артуына байланысты, жылу энергиясына қажеттілік артты, бүгінгі күні Ақмол ауылы бойынша жылу жүктемесінің өсімі – 40 Гкал/сағ.</w:t>
      </w:r>
    </w:p>
    <w:bookmarkEnd w:id="540"/>
    <w:bookmarkStart w:name="z604" w:id="541"/>
    <w:p>
      <w:pPr>
        <w:spacing w:after="0"/>
        <w:ind w:left="0"/>
        <w:jc w:val="both"/>
      </w:pPr>
      <w:r>
        <w:rPr>
          <w:rFonts w:ascii="Times New Roman"/>
          <w:b w:val="false"/>
          <w:i w:val="false"/>
          <w:color w:val="000000"/>
          <w:sz w:val="28"/>
        </w:rPr>
        <w:t>
      Қосшы ауылында қолданатын жиынтық жылу қуаты 51,6 Гка/сағ. болатын аудандық қазандық бар. Қазандық қолданыстағы әкімшілік және қоғамдық ғимараттарды, "Лесная поляна" тұрғын үй кешенінің көп қабатты тұрғын үйлерін жылумен қамтамасыз етеді.</w:t>
      </w:r>
    </w:p>
    <w:bookmarkEnd w:id="541"/>
    <w:bookmarkStart w:name="z605" w:id="542"/>
    <w:p>
      <w:pPr>
        <w:spacing w:after="0"/>
        <w:ind w:left="0"/>
        <w:jc w:val="both"/>
      </w:pPr>
      <w:r>
        <w:rPr>
          <w:rFonts w:ascii="Times New Roman"/>
          <w:b w:val="false"/>
          <w:i w:val="false"/>
          <w:color w:val="000000"/>
          <w:sz w:val="28"/>
        </w:rPr>
        <w:t>
      Ақмол және Қосшы ауылдарында жылыту, желдету және ыстық сумен жабдықтау мұқтаждары үшін тұтынушылар бірлесіп жылу беретін екі құбырлы тұйықталған жылу желілерінің схемасын қолданады.</w:t>
      </w:r>
    </w:p>
    <w:bookmarkEnd w:id="542"/>
    <w:bookmarkStart w:name="z606" w:id="543"/>
    <w:p>
      <w:pPr>
        <w:spacing w:after="0"/>
        <w:ind w:left="0"/>
        <w:jc w:val="both"/>
      </w:pPr>
      <w:r>
        <w:rPr>
          <w:rFonts w:ascii="Times New Roman"/>
          <w:b w:val="false"/>
          <w:i w:val="false"/>
          <w:color w:val="000000"/>
          <w:sz w:val="28"/>
        </w:rPr>
        <w:t>
      Целиноград ауданының барлық жұмыс істеп тұрған қазандықтарының жалпы белгіленген жылу қуаты 101,6 Гкал/сағ., дербес қазандықтарда әртүрлі модификацияда 70-ке жуық қазандық пайдаланылады, оның ішінде 15 қазандық немесе 21,1 % ауыстыруды қажет етеді.</w:t>
      </w:r>
    </w:p>
    <w:bookmarkEnd w:id="543"/>
    <w:bookmarkStart w:name="z607" w:id="544"/>
    <w:p>
      <w:pPr>
        <w:spacing w:after="0"/>
        <w:ind w:left="0"/>
        <w:jc w:val="both"/>
      </w:pPr>
      <w:r>
        <w:rPr>
          <w:rFonts w:ascii="Times New Roman"/>
          <w:b w:val="false"/>
          <w:i w:val="false"/>
          <w:color w:val="000000"/>
          <w:sz w:val="28"/>
        </w:rPr>
        <w:t>
      Қолданыстағы жылу желілері негізінен жерүсті тәсілмен салынған, жүргінші бөліктің астындағы жылу желілерінің құбырлары арналарда төселеді.</w:t>
      </w:r>
    </w:p>
    <w:bookmarkEnd w:id="544"/>
    <w:bookmarkStart w:name="z608" w:id="545"/>
    <w:p>
      <w:pPr>
        <w:spacing w:after="0"/>
        <w:ind w:left="0"/>
        <w:jc w:val="both"/>
      </w:pPr>
      <w:r>
        <w:rPr>
          <w:rFonts w:ascii="Times New Roman"/>
          <w:b w:val="false"/>
          <w:i w:val="false"/>
          <w:color w:val="000000"/>
          <w:sz w:val="28"/>
        </w:rPr>
        <w:t>
      Аудан бойынша жылумен жабдықтау құбырларының жалпы ұзындығы    71 км, техникалық жай-күйі қанағаттанарлық. Жылу желілері жабдықтарының 30 %-ына жуығы реконструкциялай отырып жөндеуді және қайта төсеуді қажет етеді.</w:t>
      </w:r>
    </w:p>
    <w:bookmarkEnd w:id="545"/>
    <w:bookmarkStart w:name="z609" w:id="546"/>
    <w:p>
      <w:pPr>
        <w:spacing w:after="0"/>
        <w:ind w:left="0"/>
        <w:jc w:val="both"/>
      </w:pPr>
      <w:r>
        <w:rPr>
          <w:rFonts w:ascii="Times New Roman"/>
          <w:b w:val="false"/>
          <w:i w:val="false"/>
          <w:color w:val="000000"/>
          <w:sz w:val="28"/>
        </w:rPr>
        <w:t>
      Іс жүзінде Астана агломерациясының барлық аудандары азды-көпті деңгейде отын-энергетикалық ресурстардың тапшылығын көріп отыр.</w:t>
      </w:r>
    </w:p>
    <w:bookmarkEnd w:id="546"/>
    <w:bookmarkStart w:name="z610" w:id="547"/>
    <w:p>
      <w:pPr>
        <w:spacing w:after="0"/>
        <w:ind w:left="0"/>
        <w:jc w:val="both"/>
      </w:pPr>
      <w:r>
        <w:rPr>
          <w:rFonts w:ascii="Times New Roman"/>
          <w:b w:val="false"/>
          <w:i w:val="false"/>
          <w:color w:val="000000"/>
          <w:sz w:val="28"/>
        </w:rPr>
        <w:t>
      Қазіргі уақытта қазандық жабдықтарының тозуы және қолданыстағы жылу желілерінің құбырларында үлкен көлемдегі жылу ысырабы жылумен жабдықтаудың негізгі проблемасы болып табылады. Жылу көздері мен жылу желілерін реконструкциялау бойынша соңғы жылдары жүргізілген жұмыстың көлемі оларды жаңғырту қажеттіліктеріне сәйкес келмейді.</w:t>
      </w:r>
    </w:p>
    <w:bookmarkEnd w:id="547"/>
    <w:bookmarkStart w:name="z611" w:id="548"/>
    <w:p>
      <w:pPr>
        <w:spacing w:after="0"/>
        <w:ind w:left="0"/>
        <w:jc w:val="both"/>
      </w:pPr>
      <w:r>
        <w:rPr>
          <w:rFonts w:ascii="Times New Roman"/>
          <w:b w:val="false"/>
          <w:i w:val="false"/>
          <w:color w:val="000000"/>
          <w:sz w:val="28"/>
        </w:rPr>
        <w:t>
      Жылумен жабдықтау саласында есепке алу қондырғыларымен қамтамасыз етілу деңгейі өте төмен.</w:t>
      </w:r>
    </w:p>
    <w:bookmarkEnd w:id="548"/>
    <w:bookmarkStart w:name="z612" w:id="549"/>
    <w:p>
      <w:pPr>
        <w:spacing w:after="0"/>
        <w:ind w:left="0"/>
        <w:jc w:val="both"/>
      </w:pPr>
      <w:r>
        <w:rPr>
          <w:rFonts w:ascii="Times New Roman"/>
          <w:b w:val="false"/>
          <w:i w:val="false"/>
          <w:color w:val="000000"/>
          <w:sz w:val="28"/>
        </w:rPr>
        <w:t>
      Ысырапты азайту үшін жылу желілерінде алдын ала оқшауланған құбырларды қолдану мәселесі өзекті болып табылады. Құбырларды төсеудің осы технологиясын қолдану жылумен жабдықтау ұйымдарында желілік судың ысырабын белгіленген нормадан жылына 50 %-ға дейін төмендетуге, құбыржолдарды жөндеусіз пайдалану мерзімін 30 жылға дейін ұзартуға мүмкіндік береді, өйткені құбырлардың коррозиялық зақымдануы болмайды.</w:t>
      </w:r>
    </w:p>
    <w:bookmarkEnd w:id="549"/>
    <w:bookmarkStart w:name="z613" w:id="550"/>
    <w:p>
      <w:pPr>
        <w:spacing w:after="0"/>
        <w:ind w:left="0"/>
        <w:jc w:val="both"/>
      </w:pPr>
      <w:r>
        <w:rPr>
          <w:rFonts w:ascii="Times New Roman"/>
          <w:b w:val="false"/>
          <w:i w:val="false"/>
          <w:color w:val="000000"/>
          <w:sz w:val="28"/>
        </w:rPr>
        <w:t>
      Көптеген елді мекендер отын ресурсы ретінде жоғары калориялы көмірді пайдаланады.</w:t>
      </w:r>
    </w:p>
    <w:bookmarkEnd w:id="550"/>
    <w:bookmarkStart w:name="z614" w:id="551"/>
    <w:p>
      <w:pPr>
        <w:spacing w:after="0"/>
        <w:ind w:left="0"/>
        <w:jc w:val="both"/>
      </w:pPr>
      <w:r>
        <w:rPr>
          <w:rFonts w:ascii="Times New Roman"/>
          <w:b w:val="false"/>
          <w:i w:val="false"/>
          <w:color w:val="000000"/>
          <w:sz w:val="28"/>
        </w:rPr>
        <w:t>
      Бұдан басқа, қазандықтардың көпшілігі қаланың қоныстану аумағында орналасқан, санитариялық-қорғаныш аймағы, күл тұтқыш қондырғылары, көмір мен қожды жинауға арналған арнайы алаңы жоқ, бұл санитариялық нормаларды бұзады және агломерацияның елді мекендерінің санитариялық-экологиялық жай-күйінің деңгейін төмендетеді.</w:t>
      </w:r>
    </w:p>
    <w:bookmarkEnd w:id="551"/>
    <w:bookmarkStart w:name="z615" w:id="552"/>
    <w:p>
      <w:pPr>
        <w:spacing w:after="0"/>
        <w:ind w:left="0"/>
        <w:jc w:val="both"/>
      </w:pPr>
      <w:r>
        <w:rPr>
          <w:rFonts w:ascii="Times New Roman"/>
          <w:b w:val="false"/>
          <w:i w:val="false"/>
          <w:color w:val="000000"/>
          <w:sz w:val="28"/>
        </w:rPr>
        <w:t>
      Осыған байланысты жаңа өндіруші қуаттарды іске қосу, жылу-энергия көздеріндегі және инженерлік коммуникациялардағы қолданыстағы жабдықтарды жаңғырту және реконструкциялау талап етіледі, бұл өңірдің экономикасы мен тұрғын үй құрылысын дамыту үшін өте маңызды.</w:t>
      </w:r>
    </w:p>
    <w:bookmarkEnd w:id="552"/>
    <w:bookmarkStart w:name="z616" w:id="553"/>
    <w:p>
      <w:pPr>
        <w:spacing w:after="0"/>
        <w:ind w:left="0"/>
        <w:jc w:val="both"/>
      </w:pPr>
      <w:r>
        <w:rPr>
          <w:rFonts w:ascii="Times New Roman"/>
          <w:b w:val="false"/>
          <w:i w:val="false"/>
          <w:color w:val="000000"/>
          <w:sz w:val="28"/>
        </w:rPr>
        <w:t>
      Астана агломерациясына кіретін барлық аудандардың әкімшіліктері бүгінгі күні Кешен даму жоспарларын әзірледі және бекітті, онда 2020 жылға дейін елді мекендердің инженерлік инфрақұрылымын дамыту жөніндегі стартегиялық бағыттар мен іс-шаралардың жедел жоспарлары айқындалған.</w:t>
      </w:r>
    </w:p>
    <w:bookmarkEnd w:id="553"/>
    <w:bookmarkStart w:name="z617" w:id="554"/>
    <w:p>
      <w:pPr>
        <w:spacing w:after="0"/>
        <w:ind w:left="0"/>
        <w:jc w:val="both"/>
      </w:pPr>
      <w:r>
        <w:rPr>
          <w:rFonts w:ascii="Times New Roman"/>
          <w:b w:val="false"/>
          <w:i w:val="false"/>
          <w:color w:val="000000"/>
          <w:sz w:val="28"/>
        </w:rPr>
        <w:t>
      Іс-шаралардың жедел жоспарларында инфрақұрылымды дамыту бойынша көлемдер және бірінші кезектегі міндеттерді қаржыландыру көздері айқындалған, ал жылумен жабдықтауда бұл негізінен қолданыстағы жылу көздері мен жылу құбырларын реконструкциялау және жаңғырту мәселелері.</w:t>
      </w:r>
    </w:p>
    <w:bookmarkEnd w:id="5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8" w:id="555"/>
    <w:p>
      <w:pPr>
        <w:spacing w:after="0"/>
        <w:ind w:left="0"/>
        <w:jc w:val="both"/>
      </w:pPr>
      <w:r>
        <w:rPr>
          <w:rFonts w:ascii="Times New Roman"/>
          <w:b w:val="false"/>
          <w:i w:val="false"/>
          <w:color w:val="000000"/>
          <w:sz w:val="28"/>
        </w:rPr>
        <w:t>
      2020 – 2030 жылдарға дейін Астана агломерациясында жылумен жабдықтауды дамыту.</w:t>
      </w:r>
    </w:p>
    <w:bookmarkEnd w:id="555"/>
    <w:bookmarkStart w:name="z619" w:id="556"/>
    <w:p>
      <w:pPr>
        <w:spacing w:after="0"/>
        <w:ind w:left="0"/>
        <w:jc w:val="both"/>
      </w:pPr>
      <w:r>
        <w:rPr>
          <w:rFonts w:ascii="Times New Roman"/>
          <w:b w:val="false"/>
          <w:i w:val="false"/>
          <w:color w:val="000000"/>
          <w:sz w:val="28"/>
        </w:rPr>
        <w:t>
      Астана агломерациясының елді мекендерінде жылу жүктемелерінің болжамды деңгейлерін бағалау.</w:t>
      </w:r>
    </w:p>
    <w:bookmarkEnd w:id="556"/>
    <w:bookmarkStart w:name="z620" w:id="557"/>
    <w:p>
      <w:pPr>
        <w:spacing w:after="0"/>
        <w:ind w:left="0"/>
        <w:jc w:val="both"/>
      </w:pPr>
      <w:r>
        <w:rPr>
          <w:rFonts w:ascii="Times New Roman"/>
          <w:b w:val="false"/>
          <w:i w:val="false"/>
          <w:color w:val="000000"/>
          <w:sz w:val="28"/>
        </w:rPr>
        <w:t>
      Тұрғын үй салынған аудандар үшін жылу энергиясына қажеттілікті бағалау қолданыстағы құрылыстың көлемі бойынша деректердің, халық саны өсімінің перспективалық серпінінің, тұрғын үймен қамтамасыз ету жөніндегі нысаналы көрсеткіштердің негізінде және индустрияны, өнеркәсіп пен АӨК-ті дамытудың болжанған жобалық ұсыныстары бойынша орындалды. Жылытуға, желдетуге және ыстық сумен жабдықтауға арналған жылу ағындары Қазақстан Республикасының қолданыстағы нормативтік құжаттарына сәйкес АЕМ-дердегі жылу тұтынудың ірілендірілген үлестік нормалары жөніндегі есептік әдіспен айқындалған (56-кесте).</w:t>
      </w:r>
    </w:p>
    <w:bookmarkEnd w:id="557"/>
    <w:bookmarkStart w:name="z621" w:id="558"/>
    <w:p>
      <w:pPr>
        <w:spacing w:after="0"/>
        <w:ind w:left="0"/>
        <w:jc w:val="left"/>
      </w:pPr>
      <w:r>
        <w:rPr>
          <w:rFonts w:ascii="Times New Roman"/>
          <w:b/>
          <w:i w:val="false"/>
          <w:color w:val="000000"/>
        </w:rPr>
        <w:t xml:space="preserve"> Астана агломерациясының индустриялық аймағы мен АӨК кәсіпорындарының жылу энергиясын тұтынуының есептік шығыстары</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4402"/>
        <w:gridCol w:w="2521"/>
        <w:gridCol w:w="4181"/>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аймақтардың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саны</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жүктемесі, Гкал/сағат</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кентіндегі индустриялық-логистикалық қала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индустриялық аймағы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индустриялық аймағы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индустриялық аймағы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АЕМ-де құрылыс индустриясының кәсіпорындары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АЕМ-де өнеркәсіптің өзге салалары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өңдеу жөніндегі АӨК кәсіпорындары, оның ішінде: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АЕМ-де ұн және нан-тоқаш бұйымдары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АЕМ-де сүт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АЕМ-де ет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471,68</w:t>
            </w:r>
          </w:p>
        </w:tc>
      </w:tr>
    </w:tbl>
    <w:p>
      <w:pPr>
        <w:spacing w:after="0"/>
        <w:ind w:left="0"/>
        <w:jc w:val="left"/>
      </w:pPr>
      <w:r>
        <w:br/>
      </w:r>
      <w:r>
        <w:rPr>
          <w:rFonts w:ascii="Times New Roman"/>
          <w:b w:val="false"/>
          <w:i w:val="false"/>
          <w:color w:val="000000"/>
          <w:sz w:val="28"/>
        </w:rPr>
        <w:t>
</w:t>
      </w:r>
    </w:p>
    <w:bookmarkStart w:name="z623" w:id="559"/>
    <w:p>
      <w:pPr>
        <w:spacing w:after="0"/>
        <w:ind w:left="0"/>
        <w:jc w:val="both"/>
      </w:pPr>
      <w:r>
        <w:rPr>
          <w:rFonts w:ascii="Times New Roman"/>
          <w:b w:val="false"/>
          <w:i w:val="false"/>
          <w:color w:val="000000"/>
          <w:sz w:val="28"/>
        </w:rPr>
        <w:t>
      Есепті кезеңде (2030 жыл) Астана агломерациясының қарастырылып отырған аудандары бойынша өнеркәсіпті және құрылыс индустриясын дамытуға арналған жылу жүктемелерінің өсімі мыналарды құрайды:</w:t>
      </w:r>
    </w:p>
    <w:bookmarkEnd w:id="559"/>
    <w:bookmarkStart w:name="z624" w:id="560"/>
    <w:p>
      <w:pPr>
        <w:spacing w:after="0"/>
        <w:ind w:left="0"/>
        <w:jc w:val="both"/>
      </w:pPr>
      <w:r>
        <w:rPr>
          <w:rFonts w:ascii="Times New Roman"/>
          <w:b w:val="false"/>
          <w:i w:val="false"/>
          <w:color w:val="000000"/>
          <w:sz w:val="28"/>
        </w:rPr>
        <w:t>
      1) Аршалы ауданы бойынша – 368,1 Гкал/сағ.;</w:t>
      </w:r>
    </w:p>
    <w:bookmarkEnd w:id="560"/>
    <w:bookmarkStart w:name="z625" w:id="561"/>
    <w:p>
      <w:pPr>
        <w:spacing w:after="0"/>
        <w:ind w:left="0"/>
        <w:jc w:val="both"/>
      </w:pPr>
      <w:r>
        <w:rPr>
          <w:rFonts w:ascii="Times New Roman"/>
          <w:b w:val="false"/>
          <w:i w:val="false"/>
          <w:color w:val="000000"/>
          <w:sz w:val="28"/>
        </w:rPr>
        <w:t>
      2) Целиноград ауданы бойынша – 19,6 Гкал/сағ.;</w:t>
      </w:r>
    </w:p>
    <w:bookmarkEnd w:id="561"/>
    <w:bookmarkStart w:name="z626" w:id="562"/>
    <w:p>
      <w:pPr>
        <w:spacing w:after="0"/>
        <w:ind w:left="0"/>
        <w:jc w:val="both"/>
      </w:pPr>
      <w:r>
        <w:rPr>
          <w:rFonts w:ascii="Times New Roman"/>
          <w:b w:val="false"/>
          <w:i w:val="false"/>
          <w:color w:val="000000"/>
          <w:sz w:val="28"/>
        </w:rPr>
        <w:t>
      3) Шортанды ауаны бойынша – 84,0 Гкал/сағ.</w:t>
      </w:r>
    </w:p>
    <w:bookmarkEnd w:id="562"/>
    <w:bookmarkStart w:name="z627" w:id="563"/>
    <w:p>
      <w:pPr>
        <w:spacing w:after="0"/>
        <w:ind w:left="0"/>
        <w:jc w:val="both"/>
      </w:pPr>
      <w:r>
        <w:rPr>
          <w:rFonts w:ascii="Times New Roman"/>
          <w:b w:val="false"/>
          <w:i w:val="false"/>
          <w:color w:val="000000"/>
          <w:sz w:val="28"/>
        </w:rPr>
        <w:t>
      2030 жылға дейінгі кезеңде Астана қаласының жылу энергиясына қажеттілігін бағалау</w:t>
      </w:r>
    </w:p>
    <w:bookmarkEnd w:id="563"/>
    <w:bookmarkStart w:name="z628" w:id="564"/>
    <w:p>
      <w:pPr>
        <w:spacing w:after="0"/>
        <w:ind w:left="0"/>
        <w:jc w:val="both"/>
      </w:pPr>
      <w:r>
        <w:rPr>
          <w:rFonts w:ascii="Times New Roman"/>
          <w:b w:val="false"/>
          <w:i w:val="false"/>
          <w:color w:val="000000"/>
          <w:sz w:val="28"/>
        </w:rPr>
        <w:t>
      2015 жылы "Астанабасжоспар" ҒЗЖИ" ЖШС институты 2020–2030 жылдар кезеңінде жылу энергиясын тұтынуды бағалау және Астана қаласының орталықтандырылған жылумен жабдықтау жүйесін дамыту жөніндегі негізгі тұжырымдамалық ұсыныстарды орындады және бекітті.</w:t>
      </w:r>
    </w:p>
    <w:bookmarkEnd w:id="564"/>
    <w:bookmarkStart w:name="z629" w:id="565"/>
    <w:p>
      <w:pPr>
        <w:spacing w:after="0"/>
        <w:ind w:left="0"/>
        <w:jc w:val="both"/>
      </w:pPr>
      <w:r>
        <w:rPr>
          <w:rFonts w:ascii="Times New Roman"/>
          <w:b w:val="false"/>
          <w:i w:val="false"/>
          <w:color w:val="000000"/>
          <w:sz w:val="28"/>
        </w:rPr>
        <w:t>
      Құрылысты жүргізу мерзімінен артта қалуға және тиісінше жаңа ЖЭО-3 пен ЖЭО-2 кеңейтілетін бөлігін пайдалануға беруді кешіктіруге байланысты есепті кезеңде (128 Гкал/сағ.) және 2020 жылға дейінгі кезеңде (2010 Гкал/сағ.) жылу қуатының тапшылығын сұйық отынмен және сұйытылған газбен жұмыс істейтін жергілікті қазандықтар қамтамасыз етеді.</w:t>
      </w:r>
    </w:p>
    <w:bookmarkEnd w:id="565"/>
    <w:bookmarkStart w:name="z630" w:id="566"/>
    <w:p>
      <w:pPr>
        <w:spacing w:after="0"/>
        <w:ind w:left="0"/>
        <w:jc w:val="both"/>
      </w:pPr>
      <w:r>
        <w:rPr>
          <w:rFonts w:ascii="Times New Roman"/>
          <w:b w:val="false"/>
          <w:i w:val="false"/>
          <w:color w:val="000000"/>
          <w:sz w:val="28"/>
        </w:rPr>
        <w:t>
      Болжанған есептік жылу жүктемесі бекітілген жобалау жұмыстарына сәйкес ЖЭО-3 1-ші және 2-ші кезектерін пайдалануға бере және ЖЭО-2 кеңейтуді аяқтай отырып, 2022 жыл деңгейінде толық қамтамасыз етілетін болады (57-кесте).</w:t>
      </w:r>
    </w:p>
    <w:bookmarkEnd w:id="566"/>
    <w:bookmarkStart w:name="z631" w:id="567"/>
    <w:p>
      <w:pPr>
        <w:spacing w:after="0"/>
        <w:ind w:left="0"/>
        <w:jc w:val="left"/>
      </w:pPr>
      <w:r>
        <w:rPr>
          <w:rFonts w:ascii="Times New Roman"/>
          <w:b/>
          <w:i w:val="false"/>
          <w:color w:val="000000"/>
        </w:rPr>
        <w:t xml:space="preserve"> 2030 жылға дейінгі кезеңде Астана қаласы тұтынушыларының ыстық су үшін жылу жүктемелері</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655"/>
        <w:gridCol w:w="2887"/>
        <w:gridCol w:w="2888"/>
        <w:gridCol w:w="2888"/>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жылу жүктемесі, Гкал/сағат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барлығы, оның ішінде: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құрылысы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Әкімшілік-қоғамдық құрылыс</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ғимараттар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bl>
    <w:p>
      <w:pPr>
        <w:spacing w:after="0"/>
        <w:ind w:left="0"/>
        <w:jc w:val="left"/>
      </w:pPr>
      <w:r>
        <w:br/>
      </w:r>
      <w:r>
        <w:rPr>
          <w:rFonts w:ascii="Times New Roman"/>
          <w:b w:val="false"/>
          <w:i w:val="false"/>
          <w:color w:val="000000"/>
          <w:sz w:val="28"/>
        </w:rPr>
        <w:t>
</w:t>
      </w:r>
    </w:p>
    <w:bookmarkStart w:name="z633" w:id="568"/>
    <w:p>
      <w:pPr>
        <w:spacing w:after="0"/>
        <w:ind w:left="0"/>
        <w:jc w:val="both"/>
      </w:pPr>
      <w:r>
        <w:rPr>
          <w:rFonts w:ascii="Times New Roman"/>
          <w:b w:val="false"/>
          <w:i w:val="false"/>
          <w:color w:val="000000"/>
          <w:sz w:val="28"/>
        </w:rPr>
        <w:t>
      Астана қаласының ыстық су үшін жылу энергиясына жиынтық қажеттілігі 2014 жылдан бастап 2030 жылға дейінгі кезеңде 3 415 Гкал/сағатқа 2,2 есе ұлғаяды, оның ішінде:</w:t>
      </w:r>
    </w:p>
    <w:bookmarkEnd w:id="568"/>
    <w:bookmarkStart w:name="z634" w:id="569"/>
    <w:p>
      <w:pPr>
        <w:spacing w:after="0"/>
        <w:ind w:left="0"/>
        <w:jc w:val="both"/>
      </w:pPr>
      <w:r>
        <w:rPr>
          <w:rFonts w:ascii="Times New Roman"/>
          <w:b w:val="false"/>
          <w:i w:val="false"/>
          <w:color w:val="000000"/>
          <w:sz w:val="28"/>
        </w:rPr>
        <w:t>
      1) тұрғын үй құрылысында 1 841 Гкал/сағ.;</w:t>
      </w:r>
    </w:p>
    <w:bookmarkEnd w:id="569"/>
    <w:bookmarkStart w:name="z635" w:id="570"/>
    <w:p>
      <w:pPr>
        <w:spacing w:after="0"/>
        <w:ind w:left="0"/>
        <w:jc w:val="both"/>
      </w:pPr>
      <w:r>
        <w:rPr>
          <w:rFonts w:ascii="Times New Roman"/>
          <w:b w:val="false"/>
          <w:i w:val="false"/>
          <w:color w:val="000000"/>
          <w:sz w:val="28"/>
        </w:rPr>
        <w:t>
      2) әкімшілік-қоғамдық құрылыста 1 012 Гкал/сағ.;</w:t>
      </w:r>
    </w:p>
    <w:bookmarkEnd w:id="570"/>
    <w:bookmarkStart w:name="z636" w:id="571"/>
    <w:p>
      <w:pPr>
        <w:spacing w:after="0"/>
        <w:ind w:left="0"/>
        <w:jc w:val="both"/>
      </w:pPr>
      <w:r>
        <w:rPr>
          <w:rFonts w:ascii="Times New Roman"/>
          <w:b w:val="false"/>
          <w:i w:val="false"/>
          <w:color w:val="000000"/>
          <w:sz w:val="28"/>
        </w:rPr>
        <w:t>
      3) бірегей объектілерде 340 Гкал/сағ.;</w:t>
      </w:r>
    </w:p>
    <w:bookmarkEnd w:id="571"/>
    <w:bookmarkStart w:name="z637" w:id="572"/>
    <w:p>
      <w:pPr>
        <w:spacing w:after="0"/>
        <w:ind w:left="0"/>
        <w:jc w:val="both"/>
      </w:pPr>
      <w:r>
        <w:rPr>
          <w:rFonts w:ascii="Times New Roman"/>
          <w:b w:val="false"/>
          <w:i w:val="false"/>
          <w:color w:val="000000"/>
          <w:sz w:val="28"/>
        </w:rPr>
        <w:t>
      4) өнеркәсіптік кәсіпорындарда 222 Гкал/сағ.</w:t>
      </w:r>
    </w:p>
    <w:bookmarkEnd w:id="572"/>
    <w:bookmarkStart w:name="z638" w:id="573"/>
    <w:p>
      <w:pPr>
        <w:spacing w:after="0"/>
        <w:ind w:left="0"/>
        <w:jc w:val="both"/>
      </w:pPr>
      <w:r>
        <w:rPr>
          <w:rFonts w:ascii="Times New Roman"/>
          <w:b w:val="false"/>
          <w:i w:val="false"/>
          <w:color w:val="000000"/>
          <w:sz w:val="28"/>
        </w:rPr>
        <w:t>
      Жылу жүктемесінің болжамды есептік деңгейін төмендету мақсатында жаңа тұрғын, әкімшілік, бірегей және офистік ғимараттарды жобалау мен салу заманауи энергия тиімді материалдар мен технологияларды қолдана отырып жүргізілуге тиіс.</w:t>
      </w:r>
    </w:p>
    <w:bookmarkEnd w:id="5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9" w:id="574"/>
    <w:p>
      <w:pPr>
        <w:spacing w:after="0"/>
        <w:ind w:left="0"/>
        <w:jc w:val="both"/>
      </w:pPr>
      <w:r>
        <w:rPr>
          <w:rFonts w:ascii="Times New Roman"/>
          <w:b w:val="false"/>
          <w:i w:val="false"/>
          <w:color w:val="000000"/>
          <w:sz w:val="28"/>
        </w:rPr>
        <w:t>
      2030 жылға дейінгі есептік кезеңде Астана агломерациясын жылумен жабдықтауды дамытудың тұжырымдамалық бағыттары.</w:t>
      </w:r>
    </w:p>
    <w:bookmarkEnd w:id="574"/>
    <w:bookmarkStart w:name="z640" w:id="575"/>
    <w:p>
      <w:pPr>
        <w:spacing w:after="0"/>
        <w:ind w:left="0"/>
        <w:jc w:val="both"/>
      </w:pPr>
      <w:r>
        <w:rPr>
          <w:rFonts w:ascii="Times New Roman"/>
          <w:b w:val="false"/>
          <w:i w:val="false"/>
          <w:color w:val="000000"/>
          <w:sz w:val="28"/>
        </w:rPr>
        <w:t>
      Тұрғын-жайларда заманауи талаптарға сай келетін жылу қолайлылығын  қамтамасыз ету маңызды әлеуметтік міндеттердің бірі болып табылады. Осыған байланысты Астана агломерациясы мен Астана қаласын жылумен жабдықтау жүйесі техникалық жағынан жетілдірілген және жылу қуаты мен жылу желілерінің өткізу қабілеті бойынша жеткілікті болуға тиіс.</w:t>
      </w:r>
    </w:p>
    <w:bookmarkEnd w:id="575"/>
    <w:bookmarkStart w:name="z641" w:id="576"/>
    <w:p>
      <w:pPr>
        <w:spacing w:after="0"/>
        <w:ind w:left="0"/>
        <w:jc w:val="left"/>
      </w:pPr>
      <w:r>
        <w:rPr>
          <w:rFonts w:ascii="Times New Roman"/>
          <w:b/>
          <w:i w:val="false"/>
          <w:color w:val="000000"/>
        </w:rPr>
        <w:t xml:space="preserve"> 2030 жылға дейін Астана агломерациясының қарастырылып отырған аудандары мен Астана қаласы бөлінісінде жылу жүктемесінің өзгеру серпіні</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(Гкал/сағат)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3297"/>
        <w:gridCol w:w="3298"/>
        <w:gridCol w:w="3298"/>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көздерінің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 өндіру, оның ішінде: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көздерде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 өндіру, оның ішінде: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көздерде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 өндіру, оның ішінде: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көздерде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 өндіру, оның ішінде: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көздерде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 өндіру, оның ішінде: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көздерде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bl>
    <w:p>
      <w:pPr>
        <w:spacing w:after="0"/>
        <w:ind w:left="0"/>
        <w:jc w:val="left"/>
      </w:pPr>
      <w:r>
        <w:br/>
      </w:r>
      <w:r>
        <w:rPr>
          <w:rFonts w:ascii="Times New Roman"/>
          <w:b w:val="false"/>
          <w:i w:val="false"/>
          <w:color w:val="000000"/>
          <w:sz w:val="28"/>
        </w:rPr>
        <w:t>
</w:t>
      </w:r>
    </w:p>
    <w:bookmarkStart w:name="z644" w:id="577"/>
    <w:p>
      <w:pPr>
        <w:spacing w:after="0"/>
        <w:ind w:left="0"/>
        <w:jc w:val="both"/>
      </w:pPr>
      <w:r>
        <w:rPr>
          <w:rFonts w:ascii="Times New Roman"/>
          <w:b w:val="false"/>
          <w:i w:val="false"/>
          <w:color w:val="000000"/>
          <w:sz w:val="28"/>
        </w:rPr>
        <w:t>
      58-кестедегі деректерден перспективада Астана қаласымен бірге Астана агломерациясының жылу жүктемесінің және жылу тұтынуының өсуі орташа жылдық қарқынмен 0,5 – 3% шегінде болады деп күтіліп отырғанын көруге болады.</w:t>
      </w:r>
    </w:p>
    <w:bookmarkEnd w:id="577"/>
    <w:bookmarkStart w:name="z645" w:id="578"/>
    <w:p>
      <w:pPr>
        <w:spacing w:after="0"/>
        <w:ind w:left="0"/>
        <w:jc w:val="both"/>
      </w:pPr>
      <w:r>
        <w:rPr>
          <w:rFonts w:ascii="Times New Roman"/>
          <w:b w:val="false"/>
          <w:i w:val="false"/>
          <w:color w:val="000000"/>
          <w:sz w:val="28"/>
        </w:rPr>
        <w:t>
      Астана агломерациясының елді мекендерінің жылумен жабдықтау жүйесін дамытудың қағидаттық бағыты ретінде перспективада аудандық және дербес қазандықтарды табиғи газға көшіру мүмкіндігімен олардың базасындағы орталықтандырылған жылумен жабдықтау және жылу энергиясын өндіру саласында жаңа технологияларды енгізе отырып, орталықтандырылмаған жылумен жабдықтау тұжырымдамасы ұсынылады.</w:t>
      </w:r>
    </w:p>
    <w:bookmarkEnd w:id="578"/>
    <w:bookmarkStart w:name="z646" w:id="579"/>
    <w:p>
      <w:pPr>
        <w:spacing w:after="0"/>
        <w:ind w:left="0"/>
        <w:jc w:val="both"/>
      </w:pPr>
      <w:r>
        <w:rPr>
          <w:rFonts w:ascii="Times New Roman"/>
          <w:b w:val="false"/>
          <w:i w:val="false"/>
          <w:color w:val="000000"/>
          <w:sz w:val="28"/>
        </w:rPr>
        <w:t>
      "Жеке тұрғын үй құрылысының аудандарын салу және жоспарлау" Қазақстан Республикасының құрылыс нормалары мен қағидаларына 3.01-02-2001 сәйкес агломерацияның АЕМ-дерінде жылумен жабдықтау жүйесін дамытуды орталықтандырылмаған ретінде қарастырған жөн. Астана агломерациясының елді мекендерінің шалғай орналасқан аудандарында зауытта жасалған, автоматтандыру, жылу энергиясын бақылау және өлшеу аспаптары бар заманауи қазандық агрегаттарын пайдалана отырып, дербес және жеке жылу көздерін жобалау мен салу, негізінен, орталықтандырылған жылумен жабдықтау жүйесінің болмауы және тұтынушылардың жылу жүктемесі тығыздығының төмен болуы себепті заңды болып табылады.</w:t>
      </w:r>
    </w:p>
    <w:bookmarkEnd w:id="579"/>
    <w:bookmarkStart w:name="z647" w:id="580"/>
    <w:p>
      <w:pPr>
        <w:spacing w:after="0"/>
        <w:ind w:left="0"/>
        <w:jc w:val="both"/>
      </w:pPr>
      <w:r>
        <w:rPr>
          <w:rFonts w:ascii="Times New Roman"/>
          <w:b w:val="false"/>
          <w:i w:val="false"/>
          <w:color w:val="000000"/>
          <w:sz w:val="28"/>
        </w:rPr>
        <w:t>
      Қолданыстағы аудандық қазандықтардың технологиялық жабдықтарын Ақмола облысының аудандарын дамытудың кешенді жоспарларында көзделген инвестициялық бағдарламаларды іске асыру есебінен реконструкциялау, жаңғырту және күрделі жөндеу қажет.</w:t>
      </w:r>
    </w:p>
    <w:bookmarkEnd w:id="580"/>
    <w:bookmarkStart w:name="z648" w:id="581"/>
    <w:p>
      <w:pPr>
        <w:spacing w:after="0"/>
        <w:ind w:left="0"/>
        <w:jc w:val="both"/>
      </w:pPr>
      <w:r>
        <w:rPr>
          <w:rFonts w:ascii="Times New Roman"/>
          <w:b w:val="false"/>
          <w:i w:val="false"/>
          <w:color w:val="000000"/>
          <w:sz w:val="28"/>
        </w:rPr>
        <w:t>
      Астана қаласының жылу көздері ЖЭО-1, ЖЭО-2, ЖЭО-3 болып табылады.</w:t>
      </w:r>
    </w:p>
    <w:bookmarkEnd w:id="581"/>
    <w:bookmarkStart w:name="z649" w:id="582"/>
    <w:p>
      <w:pPr>
        <w:spacing w:after="0"/>
        <w:ind w:left="0"/>
        <w:jc w:val="both"/>
      </w:pPr>
      <w:r>
        <w:rPr>
          <w:rFonts w:ascii="Times New Roman"/>
          <w:b w:val="false"/>
          <w:i w:val="false"/>
          <w:color w:val="000000"/>
          <w:sz w:val="28"/>
        </w:rPr>
        <w:t>
      Астана агломерациясының елді мекендерінің жылу желілерін мыналарды пайдаланып жобалау қажет:</w:t>
      </w:r>
    </w:p>
    <w:bookmarkEnd w:id="582"/>
    <w:bookmarkStart w:name="z650" w:id="583"/>
    <w:p>
      <w:pPr>
        <w:spacing w:after="0"/>
        <w:ind w:left="0"/>
        <w:jc w:val="both"/>
      </w:pPr>
      <w:r>
        <w:rPr>
          <w:rFonts w:ascii="Times New Roman"/>
          <w:b w:val="false"/>
          <w:i w:val="false"/>
          <w:color w:val="000000"/>
          <w:sz w:val="28"/>
        </w:rPr>
        <w:t>
      1) оқшаулау ылғалдығын бақылау жүйесі бар, зауытта дайындалған алдын ала оқшауланған құбырларды арнасыз төсеу;</w:t>
      </w:r>
    </w:p>
    <w:bookmarkEnd w:id="583"/>
    <w:bookmarkStart w:name="z651" w:id="584"/>
    <w:p>
      <w:pPr>
        <w:spacing w:after="0"/>
        <w:ind w:left="0"/>
        <w:jc w:val="both"/>
      </w:pPr>
      <w:r>
        <w:rPr>
          <w:rFonts w:ascii="Times New Roman"/>
          <w:b w:val="false"/>
          <w:i w:val="false"/>
          <w:color w:val="000000"/>
          <w:sz w:val="28"/>
        </w:rPr>
        <w:t>
      2) тығыздығы жоғары шар тәрізді ілмекті арматура;</w:t>
      </w:r>
    </w:p>
    <w:bookmarkEnd w:id="584"/>
    <w:bookmarkStart w:name="z652" w:id="585"/>
    <w:p>
      <w:pPr>
        <w:spacing w:after="0"/>
        <w:ind w:left="0"/>
        <w:jc w:val="both"/>
      </w:pPr>
      <w:r>
        <w:rPr>
          <w:rFonts w:ascii="Times New Roman"/>
          <w:b w:val="false"/>
          <w:i w:val="false"/>
          <w:color w:val="000000"/>
          <w:sz w:val="28"/>
        </w:rPr>
        <w:t>
      3) сорғы станцияларында жиілік жетегі бар сорғылардың электр қозғалтқыштары;</w:t>
      </w:r>
    </w:p>
    <w:bookmarkEnd w:id="585"/>
    <w:bookmarkStart w:name="z653" w:id="586"/>
    <w:p>
      <w:pPr>
        <w:spacing w:after="0"/>
        <w:ind w:left="0"/>
        <w:jc w:val="both"/>
      </w:pPr>
      <w:r>
        <w:rPr>
          <w:rFonts w:ascii="Times New Roman"/>
          <w:b w:val="false"/>
          <w:i w:val="false"/>
          <w:color w:val="000000"/>
          <w:sz w:val="28"/>
        </w:rPr>
        <w:t>
      4) жылу энергиясын байланыс модемдерімен автоматтандыру, бақылау және есепке алу аспаптары;</w:t>
      </w:r>
    </w:p>
    <w:bookmarkEnd w:id="586"/>
    <w:bookmarkStart w:name="z654" w:id="587"/>
    <w:p>
      <w:pPr>
        <w:spacing w:after="0"/>
        <w:ind w:left="0"/>
        <w:jc w:val="both"/>
      </w:pPr>
      <w:r>
        <w:rPr>
          <w:rFonts w:ascii="Times New Roman"/>
          <w:b w:val="false"/>
          <w:i w:val="false"/>
          <w:color w:val="000000"/>
          <w:sz w:val="28"/>
        </w:rPr>
        <w:t>
      5) жылу желілерінің жай-күйі мен авариялығын диагностикалау құралдары.</w:t>
      </w:r>
    </w:p>
    <w:bookmarkEnd w:id="587"/>
    <w:bookmarkStart w:name="z655" w:id="588"/>
    <w:p>
      <w:pPr>
        <w:spacing w:after="0"/>
        <w:ind w:left="0"/>
        <w:jc w:val="both"/>
      </w:pPr>
      <w:r>
        <w:rPr>
          <w:rFonts w:ascii="Times New Roman"/>
          <w:b w:val="false"/>
          <w:i w:val="false"/>
          <w:color w:val="000000"/>
          <w:sz w:val="28"/>
        </w:rPr>
        <w:t>
      Астана қаласындағы орталықтандырылған жылумен жабдықтау аймағында жылу жүктемесін қамтамасыз ету үшін 2020 жылға қарай қаланың оң жағалау бөлігінде бірқатар қалалық магистральдарды реконструкциялау және кеңейту қажет. 2030 жылға дейін жылу желілерін одан әрі дамытуды "КазНИПИЭнергопром" институты әзірлеген жобалар бойынша орындау қажет.</w:t>
      </w:r>
    </w:p>
    <w:bookmarkEnd w:id="588"/>
    <w:bookmarkStart w:name="z656" w:id="589"/>
    <w:p>
      <w:pPr>
        <w:spacing w:after="0"/>
        <w:ind w:left="0"/>
        <w:jc w:val="both"/>
      </w:pPr>
      <w:r>
        <w:rPr>
          <w:rFonts w:ascii="Times New Roman"/>
          <w:b w:val="false"/>
          <w:i w:val="false"/>
          <w:color w:val="000000"/>
          <w:sz w:val="28"/>
        </w:rPr>
        <w:t>
      2030 жылға дейін Астана агломерациясы мен Астана қаласының жылумен жабдықтау жүйесін одан әрі дамыту айтарлықтай дәрежеде магистральдық газ құбырын салуға байланысты болады. Табиғи газ берілген жағдайда агломерация аумағы бойынша өтетін құбыр перспективада жылумен жабдықтау жүйесін дамыту проблемаларын шешуге айтарлықтай әсер етеді.</w:t>
      </w:r>
    </w:p>
    <w:bookmarkEnd w:id="589"/>
    <w:bookmarkStart w:name="z657" w:id="590"/>
    <w:p>
      <w:pPr>
        <w:spacing w:after="0"/>
        <w:ind w:left="0"/>
        <w:jc w:val="both"/>
      </w:pPr>
      <w:r>
        <w:rPr>
          <w:rFonts w:ascii="Times New Roman"/>
          <w:b w:val="false"/>
          <w:i w:val="false"/>
          <w:color w:val="000000"/>
          <w:sz w:val="28"/>
        </w:rPr>
        <w:t>
      Газдандыру, ең алдымен, орталықтандырылған жылумен жабдықтау аймағынан тыс орналасқан жеке және ішінара көп қабатты әкімшілік-қоғамдық құрылыстар аудандарындағы жылумен жабдықтау проблемаларын шешуге мүмкіндік береді: жекелеген ғимараттар үшін газбен жұмыс істейтін дербес жылу жүйелерін салу, ғимараттар тобы үшін жергілікті қазандықтар немесе шағын газ турбиналық және газ поршеньді қондырғылар салу.</w:t>
      </w:r>
    </w:p>
    <w:bookmarkEnd w:id="590"/>
    <w:bookmarkStart w:name="z658" w:id="591"/>
    <w:p>
      <w:pPr>
        <w:spacing w:after="0"/>
        <w:ind w:left="0"/>
        <w:jc w:val="both"/>
      </w:pPr>
      <w:r>
        <w:rPr>
          <w:rFonts w:ascii="Times New Roman"/>
          <w:b w:val="false"/>
          <w:i w:val="false"/>
          <w:color w:val="000000"/>
          <w:sz w:val="28"/>
        </w:rPr>
        <w:t>
      Табиғи газдың қажетті көлемде болуы орталықтандырылған жылумен жабдықтау жүйесінде де заманауи газ турбиналық және газ поршеньді қондырғыларды пайдалануға мүмкіндік береді. Осындай қондырғыларды орналастыру тұтынушыға барынша жақын орналасқан бірнеше алаңда қарастырылуы мүмкін.</w:t>
      </w:r>
    </w:p>
    <w:bookmarkEnd w:id="591"/>
    <w:bookmarkStart w:name="z659" w:id="592"/>
    <w:p>
      <w:pPr>
        <w:spacing w:after="0"/>
        <w:ind w:left="0"/>
        <w:jc w:val="both"/>
      </w:pPr>
      <w:r>
        <w:rPr>
          <w:rFonts w:ascii="Times New Roman"/>
          <w:b w:val="false"/>
          <w:i w:val="false"/>
          <w:color w:val="000000"/>
          <w:sz w:val="28"/>
        </w:rPr>
        <w:t>
      Құбыр арқылы газбен жабдықтаудың баламалы ұсынысы сұйытылған сығымдалған табиғи газды (бұдан әрі – СТГ) пайдалану және жаңартылатын энергия көздері мен қайталама энергия ресурстарын қолдана отырып, инновациялық технологияларды қолдану болып табылады.</w:t>
      </w:r>
    </w:p>
    <w:bookmarkEnd w:id="592"/>
    <w:bookmarkStart w:name="z660" w:id="593"/>
    <w:p>
      <w:pPr>
        <w:spacing w:after="0"/>
        <w:ind w:left="0"/>
        <w:jc w:val="both"/>
      </w:pPr>
      <w:r>
        <w:rPr>
          <w:rFonts w:ascii="Times New Roman"/>
          <w:b w:val="false"/>
          <w:i w:val="false"/>
          <w:color w:val="000000"/>
          <w:sz w:val="28"/>
        </w:rPr>
        <w:t>
      Телекоммуникация және байланыс жүйелері</w:t>
      </w:r>
    </w:p>
    <w:bookmarkEnd w:id="593"/>
    <w:bookmarkStart w:name="z661" w:id="594"/>
    <w:p>
      <w:pPr>
        <w:spacing w:after="0"/>
        <w:ind w:left="0"/>
        <w:jc w:val="both"/>
      </w:pPr>
      <w:r>
        <w:rPr>
          <w:rFonts w:ascii="Times New Roman"/>
          <w:b w:val="false"/>
          <w:i w:val="false"/>
          <w:color w:val="000000"/>
          <w:sz w:val="28"/>
        </w:rPr>
        <w:t>
      Астана агломерациясында байланыс қызметтерін "Қазақтелеком" АҚ және "Қазпошта" АҚ кәсіпорындары, сондай-ақ тиісті лицензияны алған басқа да компаниялар ұсынады. Экспресс-пошта қызметтерін көрсететін 3 мобильді оператор мен бірнеше компания жұмыс істейді.</w:t>
      </w:r>
    </w:p>
    <w:bookmarkEnd w:id="594"/>
    <w:bookmarkStart w:name="z662" w:id="595"/>
    <w:p>
      <w:pPr>
        <w:spacing w:after="0"/>
        <w:ind w:left="0"/>
        <w:jc w:val="both"/>
      </w:pPr>
      <w:r>
        <w:rPr>
          <w:rFonts w:ascii="Times New Roman"/>
          <w:b w:val="false"/>
          <w:i w:val="false"/>
          <w:color w:val="000000"/>
          <w:sz w:val="28"/>
        </w:rPr>
        <w:t>
      Агломерацияның барлық елді мекендері телефондандырылған. Телефон жиілігі 100 тұрғынға шаққанда 17 бірлікті құрады, оның ішінде қалалық жерде – 28, ауылдық жерде – 13.</w:t>
      </w:r>
    </w:p>
    <w:bookmarkEnd w:id="595"/>
    <w:bookmarkStart w:name="z663" w:id="596"/>
    <w:p>
      <w:pPr>
        <w:spacing w:after="0"/>
        <w:ind w:left="0"/>
        <w:jc w:val="both"/>
      </w:pPr>
      <w:r>
        <w:rPr>
          <w:rFonts w:ascii="Times New Roman"/>
          <w:b w:val="false"/>
          <w:i w:val="false"/>
          <w:color w:val="000000"/>
          <w:sz w:val="28"/>
        </w:rPr>
        <w:t>
      Интернет желісін пайдаланушылардың жалпы санының 80 %-ы ADSL технологиясы бойынша кең жолақты қолжетімділікке қосылған.</w:t>
      </w:r>
    </w:p>
    <w:bookmarkEnd w:id="596"/>
    <w:bookmarkStart w:name="z664" w:id="597"/>
    <w:p>
      <w:pPr>
        <w:spacing w:after="0"/>
        <w:ind w:left="0"/>
        <w:jc w:val="both"/>
      </w:pPr>
      <w:r>
        <w:rPr>
          <w:rFonts w:ascii="Times New Roman"/>
          <w:b w:val="false"/>
          <w:i w:val="false"/>
          <w:color w:val="000000"/>
          <w:sz w:val="28"/>
        </w:rPr>
        <w:t>
      Агломерация аумағында WLL CDMA 450 МГц сымсыз қолжетімділік желісінің құрылысы жүргізіліп жатыр. Радио сигналымен қамту облыс аумағының 65 %-ын құрайды.</w:t>
      </w:r>
    </w:p>
    <w:bookmarkEnd w:id="597"/>
    <w:bookmarkStart w:name="z665" w:id="598"/>
    <w:p>
      <w:pPr>
        <w:spacing w:after="0"/>
        <w:ind w:left="0"/>
        <w:jc w:val="both"/>
      </w:pPr>
      <w:r>
        <w:rPr>
          <w:rFonts w:ascii="Times New Roman"/>
          <w:b w:val="false"/>
          <w:i w:val="false"/>
          <w:color w:val="000000"/>
          <w:sz w:val="28"/>
        </w:rPr>
        <w:t>
      Елді мекендерде көп пәтерлі және жеке сектор тұрғындары үшін цифрлы телевизия қызметтерін көрсету мүмкіндігі бар.</w:t>
      </w:r>
    </w:p>
    <w:bookmarkEnd w:id="598"/>
    <w:bookmarkStart w:name="z666" w:id="599"/>
    <w:p>
      <w:pPr>
        <w:spacing w:after="0"/>
        <w:ind w:left="0"/>
        <w:jc w:val="both"/>
      </w:pPr>
      <w:r>
        <w:rPr>
          <w:rFonts w:ascii="Times New Roman"/>
          <w:b w:val="false"/>
          <w:i w:val="false"/>
          <w:color w:val="000000"/>
          <w:sz w:val="28"/>
        </w:rPr>
        <w:t>
      Пошта байланысы қызметтерінен басқа зейнетақы, жәрдемақы, жалақы төлеу жүзеге асырылады, салықтық төлемдер, коммуналдық қызметтер үшін төлемдер қабылданады және банк қызметтерінің үлкен спектрі көрсетіледі.</w:t>
      </w:r>
    </w:p>
    <w:bookmarkEnd w:id="599"/>
    <w:bookmarkStart w:name="z667" w:id="600"/>
    <w:p>
      <w:pPr>
        <w:spacing w:after="0"/>
        <w:ind w:left="0"/>
        <w:jc w:val="both"/>
      </w:pPr>
      <w:r>
        <w:rPr>
          <w:rFonts w:ascii="Times New Roman"/>
          <w:b w:val="false"/>
          <w:i w:val="false"/>
          <w:color w:val="000000"/>
          <w:sz w:val="28"/>
        </w:rPr>
        <w:t>
      "Қазақтелеком" АҚ инфрақұрылымы базасына деректер беру үшін Бірыңғай көлік ортасы (бұдан әрі – БКО) құрылған.</w:t>
      </w:r>
    </w:p>
    <w:bookmarkEnd w:id="600"/>
    <w:bookmarkStart w:name="z668" w:id="601"/>
    <w:p>
      <w:pPr>
        <w:spacing w:after="0"/>
        <w:ind w:left="0"/>
        <w:jc w:val="both"/>
      </w:pPr>
      <w:r>
        <w:rPr>
          <w:rFonts w:ascii="Times New Roman"/>
          <w:b w:val="false"/>
          <w:i w:val="false"/>
          <w:color w:val="000000"/>
          <w:sz w:val="28"/>
        </w:rPr>
        <w:t>
      Осы БКО-ға барлық аудандық және қалалық әкімдіктердің аппараттары, сондай-ақ агломерацияның облыстық және аудандық басқармалары қосылған, бұл өткізу қабілеті 512 кбит/сек. болатын байланыс арнасына құрылымдық бөлімшелердің 100 % қосылғанын көрсетеді.</w:t>
      </w:r>
    </w:p>
    <w:bookmarkEnd w:id="601"/>
    <w:bookmarkStart w:name="z669" w:id="602"/>
    <w:p>
      <w:pPr>
        <w:spacing w:after="0"/>
        <w:ind w:left="0"/>
        <w:jc w:val="both"/>
      </w:pPr>
      <w:r>
        <w:rPr>
          <w:rFonts w:ascii="Times New Roman"/>
          <w:b w:val="false"/>
          <w:i w:val="false"/>
          <w:color w:val="000000"/>
          <w:sz w:val="28"/>
        </w:rPr>
        <w:t>
      Агломерацияға кіретін әкімдіктердің құрылымдық бөлімшелерінің қызметкерлерін компьютерлік техникамен қамту 99,4 %-ды құрайды.</w:t>
      </w:r>
    </w:p>
    <w:bookmarkEnd w:id="602"/>
    <w:bookmarkStart w:name="z670" w:id="603"/>
    <w:p>
      <w:pPr>
        <w:spacing w:after="0"/>
        <w:ind w:left="0"/>
        <w:jc w:val="both"/>
      </w:pPr>
      <w:r>
        <w:rPr>
          <w:rFonts w:ascii="Times New Roman"/>
          <w:b w:val="false"/>
          <w:i w:val="false"/>
          <w:color w:val="000000"/>
          <w:sz w:val="28"/>
        </w:rPr>
        <w:t>
      Ақпараттық-коммуникациялық технологияларды одан әрі дамыту мақсатында, телекоммуникацияның базалық қызметтерін көрсету үшін CDMA сымсыз қолжетімділік желілерін, ауылдық пошта байланысы бөлімшелерін, PON технологиясын қолдану арқылы кең жолақты қолжетімділік желісін, кең жолақты қолжетімділікті ұсыну мақсатында ауылдық елді мекендерде талшықты-оптикалық байланыс желілерін салу көзделеді.</w:t>
      </w:r>
    </w:p>
    <w:bookmarkEnd w:id="603"/>
    <w:bookmarkStart w:name="z671" w:id="604"/>
    <w:p>
      <w:pPr>
        <w:spacing w:after="0"/>
        <w:ind w:left="0"/>
        <w:jc w:val="both"/>
      </w:pPr>
      <w:r>
        <w:rPr>
          <w:rFonts w:ascii="Times New Roman"/>
          <w:b w:val="false"/>
          <w:i w:val="false"/>
          <w:color w:val="000000"/>
          <w:sz w:val="28"/>
        </w:rPr>
        <w:t>
      Желілерді жаңғырту және дамыту, сондай-ақ жаңа технологияларды енгізу Астана агломерациясының телекоммуникациялық көрсетілетін қызметтері саласында басым бағыт болады.</w:t>
      </w:r>
    </w:p>
    <w:bookmarkEnd w:id="604"/>
    <w:bookmarkStart w:name="z672" w:id="605"/>
    <w:p>
      <w:pPr>
        <w:spacing w:after="0"/>
        <w:ind w:left="0"/>
        <w:jc w:val="both"/>
      </w:pPr>
      <w:r>
        <w:rPr>
          <w:rFonts w:ascii="Times New Roman"/>
          <w:b w:val="false"/>
          <w:i w:val="false"/>
          <w:color w:val="000000"/>
          <w:sz w:val="28"/>
        </w:rPr>
        <w:t>
      Ақпараттық-коммуникациялық технологияларды дамытудың негізгі бағыттары:</w:t>
      </w:r>
    </w:p>
    <w:bookmarkEnd w:id="605"/>
    <w:bookmarkStart w:name="z673" w:id="606"/>
    <w:p>
      <w:pPr>
        <w:spacing w:after="0"/>
        <w:ind w:left="0"/>
        <w:jc w:val="both"/>
      </w:pPr>
      <w:r>
        <w:rPr>
          <w:rFonts w:ascii="Times New Roman"/>
          <w:b w:val="false"/>
          <w:i w:val="false"/>
          <w:color w:val="000000"/>
          <w:sz w:val="28"/>
        </w:rPr>
        <w:t>
      1) мемлекеттік басқару жүйесінің тиімділігін қамтамасыз ету;</w:t>
      </w:r>
    </w:p>
    <w:bookmarkEnd w:id="606"/>
    <w:bookmarkStart w:name="z674" w:id="607"/>
    <w:p>
      <w:pPr>
        <w:spacing w:after="0"/>
        <w:ind w:left="0"/>
        <w:jc w:val="both"/>
      </w:pPr>
      <w:r>
        <w:rPr>
          <w:rFonts w:ascii="Times New Roman"/>
          <w:b w:val="false"/>
          <w:i w:val="false"/>
          <w:color w:val="000000"/>
          <w:sz w:val="28"/>
        </w:rPr>
        <w:t>
      2) инновациялық және ақпараттық-коммуникациялық инфрақұрылымның қолжетімділігін қамтамасыз ету;</w:t>
      </w:r>
    </w:p>
    <w:bookmarkEnd w:id="607"/>
    <w:bookmarkStart w:name="z675" w:id="608"/>
    <w:p>
      <w:pPr>
        <w:spacing w:after="0"/>
        <w:ind w:left="0"/>
        <w:jc w:val="both"/>
      </w:pPr>
      <w:r>
        <w:rPr>
          <w:rFonts w:ascii="Times New Roman"/>
          <w:b w:val="false"/>
          <w:i w:val="false"/>
          <w:color w:val="000000"/>
          <w:sz w:val="28"/>
        </w:rPr>
        <w:t>
      3) қоғамның әлеуметтік-экономикалық және мәдени дамуы үшін ақпараттық орта құру;</w:t>
      </w:r>
    </w:p>
    <w:bookmarkEnd w:id="608"/>
    <w:bookmarkStart w:name="z676" w:id="609"/>
    <w:p>
      <w:pPr>
        <w:spacing w:after="0"/>
        <w:ind w:left="0"/>
        <w:jc w:val="both"/>
      </w:pPr>
      <w:r>
        <w:rPr>
          <w:rFonts w:ascii="Times New Roman"/>
          <w:b w:val="false"/>
          <w:i w:val="false"/>
          <w:color w:val="000000"/>
          <w:sz w:val="28"/>
        </w:rPr>
        <w:t>
      4) отандық ақпараттық кеңістікті дамыту болып табылады.</w:t>
      </w:r>
    </w:p>
    <w:bookmarkEnd w:id="609"/>
    <w:bookmarkStart w:name="z677" w:id="610"/>
    <w:p>
      <w:pPr>
        <w:spacing w:after="0"/>
        <w:ind w:left="0"/>
        <w:jc w:val="both"/>
      </w:pPr>
      <w:r>
        <w:rPr>
          <w:rFonts w:ascii="Times New Roman"/>
          <w:b w:val="false"/>
          <w:i w:val="false"/>
          <w:color w:val="000000"/>
          <w:sz w:val="28"/>
        </w:rPr>
        <w:t>
      Тұтастай алғанда жаңа объектілер салу және қолданыстағыларын жаңғырту есебінен, оның ішінде жаңартылатын энергия көздерін ескере отырып:</w:t>
      </w:r>
    </w:p>
    <w:bookmarkEnd w:id="610"/>
    <w:bookmarkStart w:name="z678" w:id="611"/>
    <w:p>
      <w:pPr>
        <w:spacing w:after="0"/>
        <w:ind w:left="0"/>
        <w:jc w:val="both"/>
      </w:pPr>
      <w:r>
        <w:rPr>
          <w:rFonts w:ascii="Times New Roman"/>
          <w:b w:val="false"/>
          <w:i w:val="false"/>
          <w:color w:val="000000"/>
          <w:sz w:val="28"/>
        </w:rPr>
        <w:t>
      1) халықтың компьютерлік сауаттылық деңгейін арттыру;</w:t>
      </w:r>
    </w:p>
    <w:bookmarkEnd w:id="611"/>
    <w:bookmarkStart w:name="z679" w:id="612"/>
    <w:p>
      <w:pPr>
        <w:spacing w:after="0"/>
        <w:ind w:left="0"/>
        <w:jc w:val="both"/>
      </w:pPr>
      <w:r>
        <w:rPr>
          <w:rFonts w:ascii="Times New Roman"/>
          <w:b w:val="false"/>
          <w:i w:val="false"/>
          <w:color w:val="000000"/>
          <w:sz w:val="28"/>
        </w:rPr>
        <w:t>
      2) жергілікті телефон байланысын цифрландыру деңгейі – 100%;</w:t>
      </w:r>
    </w:p>
    <w:bookmarkEnd w:id="612"/>
    <w:bookmarkStart w:name="z680" w:id="613"/>
    <w:p>
      <w:pPr>
        <w:spacing w:after="0"/>
        <w:ind w:left="0"/>
        <w:jc w:val="both"/>
      </w:pPr>
      <w:r>
        <w:rPr>
          <w:rFonts w:ascii="Times New Roman"/>
          <w:b w:val="false"/>
          <w:i w:val="false"/>
          <w:color w:val="000000"/>
          <w:sz w:val="28"/>
        </w:rPr>
        <w:t>
      3) адам саны 1000-ға дейін және одан астам елді мекендерді мобильді байланыс қызметімен 100% қамтамасыз ету;</w:t>
      </w:r>
    </w:p>
    <w:bookmarkEnd w:id="613"/>
    <w:bookmarkStart w:name="z681" w:id="614"/>
    <w:p>
      <w:pPr>
        <w:spacing w:after="0"/>
        <w:ind w:left="0"/>
        <w:jc w:val="both"/>
      </w:pPr>
      <w:r>
        <w:rPr>
          <w:rFonts w:ascii="Times New Roman"/>
          <w:b w:val="false"/>
          <w:i w:val="false"/>
          <w:color w:val="000000"/>
          <w:sz w:val="28"/>
        </w:rPr>
        <w:t>
      4) интернет пайдаланушылардың тығыздығын 100 тұрғынға шаққанда 80%-ға жеткізу;</w:t>
      </w:r>
    </w:p>
    <w:bookmarkEnd w:id="614"/>
    <w:bookmarkStart w:name="z682" w:id="615"/>
    <w:p>
      <w:pPr>
        <w:spacing w:after="0"/>
        <w:ind w:left="0"/>
        <w:jc w:val="both"/>
      </w:pPr>
      <w:r>
        <w:rPr>
          <w:rFonts w:ascii="Times New Roman"/>
          <w:b w:val="false"/>
          <w:i w:val="false"/>
          <w:color w:val="000000"/>
          <w:sz w:val="28"/>
        </w:rPr>
        <w:t>
      5) ауылдық елді мекендерде кең жолақты қолжетімділіктің (цифрлық тепе-теңдік) енуінің жоғары дәрежесін қамтамасыз ету;</w:t>
      </w:r>
    </w:p>
    <w:bookmarkEnd w:id="615"/>
    <w:bookmarkStart w:name="z683" w:id="616"/>
    <w:p>
      <w:pPr>
        <w:spacing w:after="0"/>
        <w:ind w:left="0"/>
        <w:jc w:val="both"/>
      </w:pPr>
      <w:r>
        <w:rPr>
          <w:rFonts w:ascii="Times New Roman"/>
          <w:b w:val="false"/>
          <w:i w:val="false"/>
          <w:color w:val="000000"/>
          <w:sz w:val="28"/>
        </w:rPr>
        <w:t>
      6) желінің (сымсыз технологиялар) тез жайылу және ауысу мүмкіндігін қамтамасыз ету көзделеді.</w:t>
      </w:r>
    </w:p>
    <w:bookmarkEnd w:id="616"/>
    <w:bookmarkStart w:name="z684" w:id="617"/>
    <w:p>
      <w:pPr>
        <w:spacing w:after="0"/>
        <w:ind w:left="0"/>
        <w:jc w:val="left"/>
      </w:pPr>
      <w:r>
        <w:rPr>
          <w:rFonts w:ascii="Times New Roman"/>
          <w:b/>
          <w:i w:val="false"/>
          <w:color w:val="000000"/>
        </w:rPr>
        <w:t xml:space="preserve"> Көлік инфрақұрылымын дамыту шаралары</w:t>
      </w:r>
    </w:p>
    <w:bookmarkEnd w:id="617"/>
    <w:bookmarkStart w:name="z685" w:id="618"/>
    <w:p>
      <w:pPr>
        <w:spacing w:after="0"/>
        <w:ind w:left="0"/>
        <w:jc w:val="both"/>
      </w:pPr>
      <w:r>
        <w:rPr>
          <w:rFonts w:ascii="Times New Roman"/>
          <w:b w:val="false"/>
          <w:i w:val="false"/>
          <w:color w:val="000000"/>
          <w:sz w:val="28"/>
        </w:rPr>
        <w:t>
      Автокөлік жолдары және автожол желісін дамыту</w:t>
      </w:r>
    </w:p>
    <w:bookmarkEnd w:id="618"/>
    <w:bookmarkStart w:name="z686" w:id="619"/>
    <w:p>
      <w:pPr>
        <w:spacing w:after="0"/>
        <w:ind w:left="0"/>
        <w:jc w:val="both"/>
      </w:pPr>
      <w:r>
        <w:rPr>
          <w:rFonts w:ascii="Times New Roman"/>
          <w:b w:val="false"/>
          <w:i w:val="false"/>
          <w:color w:val="000000"/>
          <w:sz w:val="28"/>
        </w:rPr>
        <w:t>
      Қазақстан Республикасы Президентінің 2015 жылғы 6 сәуірдегі № 1030 Жарлығымен бекітілген Инфрақұрылымды дамытудың 2015 – 2019 жылдарға арналған "Нұрлы жол" мемлекеттік бағдарламасына (бұдан әрі – "Нұрлы жол" мемлекеттік бағдарламасы) сәйкес қазіргі уақытта Қазақстан Республикасында жолаушылармен жүктерді халықаралық автомобильмен тасымалдау жүзеге асырылатын негізгі алты бағыт (транзиттік автокөлік дәліздері) қалыптасқан.</w:t>
      </w:r>
    </w:p>
    <w:bookmarkEnd w:id="619"/>
    <w:bookmarkStart w:name="z687" w:id="620"/>
    <w:p>
      <w:pPr>
        <w:spacing w:after="0"/>
        <w:ind w:left="0"/>
        <w:jc w:val="both"/>
      </w:pPr>
      <w:r>
        <w:rPr>
          <w:rFonts w:ascii="Times New Roman"/>
          <w:b w:val="false"/>
          <w:i w:val="false"/>
          <w:color w:val="000000"/>
          <w:sz w:val="28"/>
        </w:rPr>
        <w:t>
      Астана агломерациясы аумағы бойынша "Алматы – Қарағанды– Астана – Петропавл" және "Астана – Қостанай –Челябинск – Екатеринбург" деген екі халықаралық көліктік дәліз өтеді.</w:t>
      </w:r>
    </w:p>
    <w:bookmarkEnd w:id="620"/>
    <w:bookmarkStart w:name="z688" w:id="621"/>
    <w:p>
      <w:pPr>
        <w:spacing w:after="0"/>
        <w:ind w:left="0"/>
        <w:jc w:val="both"/>
      </w:pPr>
      <w:r>
        <w:rPr>
          <w:rFonts w:ascii="Times New Roman"/>
          <w:b w:val="false"/>
          <w:i w:val="false"/>
          <w:color w:val="000000"/>
          <w:sz w:val="28"/>
        </w:rPr>
        <w:t>
      Халықаралық автожол дәліздері республикалық маңызы бар жолдар базасында қалыптасқан. Мәселен, "Алматы – Қарағанды – Астана – Петропавл" халықаралық транзиттік дәлізі агломерация аумағы арқылы М-36 және А-1 жолдарымен, ал "Астана – Қостанай – Челябинск – Екатеринбург" дәлізі М-36 бойынша өтеді.</w:t>
      </w:r>
    </w:p>
    <w:bookmarkEnd w:id="621"/>
    <w:bookmarkStart w:name="z689" w:id="622"/>
    <w:p>
      <w:pPr>
        <w:spacing w:after="0"/>
        <w:ind w:left="0"/>
        <w:jc w:val="both"/>
      </w:pPr>
      <w:r>
        <w:rPr>
          <w:rFonts w:ascii="Times New Roman"/>
          <w:b w:val="false"/>
          <w:i w:val="false"/>
          <w:color w:val="000000"/>
          <w:sz w:val="28"/>
        </w:rPr>
        <w:t>
      Жалпы пайдаланылатын автомобиль жолы желісінің ұзындығы 1545 км құрайды, оның ішінде республикалық маңызы бар – 520 км, облыстық маңызы бар – 595 км, аудандық маңызы бар – 430 км.</w:t>
      </w:r>
    </w:p>
    <w:bookmarkEnd w:id="622"/>
    <w:bookmarkStart w:name="z690" w:id="623"/>
    <w:p>
      <w:pPr>
        <w:spacing w:after="0"/>
        <w:ind w:left="0"/>
        <w:jc w:val="both"/>
      </w:pPr>
      <w:r>
        <w:rPr>
          <w:rFonts w:ascii="Times New Roman"/>
          <w:b w:val="false"/>
          <w:i w:val="false"/>
          <w:color w:val="000000"/>
          <w:sz w:val="28"/>
        </w:rPr>
        <w:t>
      Агломерация аумағындағы автомобиль жолдарының тығыздығы 72,9 км/1000 км</w:t>
      </w:r>
      <w:r>
        <w:rPr>
          <w:rFonts w:ascii="Times New Roman"/>
          <w:b w:val="false"/>
          <w:i w:val="false"/>
          <w:color w:val="000000"/>
          <w:vertAlign w:val="superscript"/>
        </w:rPr>
        <w:t>2</w:t>
      </w:r>
      <w:r>
        <w:rPr>
          <w:rFonts w:ascii="Times New Roman"/>
          <w:b w:val="false"/>
          <w:i w:val="false"/>
          <w:color w:val="000000"/>
          <w:sz w:val="28"/>
        </w:rPr>
        <w:t>, ал Қазақстан бойынша бұл көрсеткіш орташа есеппен 53,7 км/1000 км</w:t>
      </w:r>
      <w:r>
        <w:rPr>
          <w:rFonts w:ascii="Times New Roman"/>
          <w:b w:val="false"/>
          <w:i w:val="false"/>
          <w:color w:val="000000"/>
          <w:vertAlign w:val="superscript"/>
        </w:rPr>
        <w:t>2</w:t>
      </w:r>
      <w:r>
        <w:rPr>
          <w:rFonts w:ascii="Times New Roman"/>
          <w:b w:val="false"/>
          <w:i w:val="false"/>
          <w:color w:val="000000"/>
          <w:sz w:val="28"/>
        </w:rPr>
        <w:t xml:space="preserve"> құрайды.</w:t>
      </w:r>
    </w:p>
    <w:bookmarkEnd w:id="623"/>
    <w:bookmarkStart w:name="z691" w:id="624"/>
    <w:p>
      <w:pPr>
        <w:spacing w:after="0"/>
        <w:ind w:left="0"/>
        <w:jc w:val="both"/>
      </w:pPr>
      <w:r>
        <w:rPr>
          <w:rFonts w:ascii="Times New Roman"/>
          <w:b w:val="false"/>
          <w:i w:val="false"/>
          <w:color w:val="000000"/>
          <w:sz w:val="28"/>
        </w:rPr>
        <w:t>
      Өңірлік инженерлік-көлік жүйелерін дамыту жөніндегі ұсыныстар</w:t>
      </w:r>
    </w:p>
    <w:bookmarkEnd w:id="624"/>
    <w:bookmarkStart w:name="z692" w:id="625"/>
    <w:p>
      <w:pPr>
        <w:spacing w:after="0"/>
        <w:ind w:left="0"/>
        <w:jc w:val="both"/>
      </w:pPr>
      <w:r>
        <w:rPr>
          <w:rFonts w:ascii="Times New Roman"/>
          <w:b w:val="false"/>
          <w:i w:val="false"/>
          <w:color w:val="000000"/>
          <w:sz w:val="28"/>
        </w:rPr>
        <w:t>
      Астана агломерациясының шеткері аймағының елді мекендері тұрғындарының оның өзегі Астана қаласымен және өздерінің арасындағы экономикалық және мәдени байланыстарының  перспективасын, көлік ағынының қарқындылығын, "шұғыла" қағидаты бойынша елдің макроөңірлерін интеграциялауды қамтамасыз ету қажеттілігін ескере отырып, қазіргі жағдайды талдап және жол бойындағы сервис объектілерінің нормативтік қажеттілігін есепке ала отырып, Астана агломерациясы аумағында 29 жол бойындағы сервис кешенін орналастыру ұсынылады. "Астана – Шортанды" бағыты бойынша – 6 жол сервисі кешені (бұдан әрі – ЖСК), "Астана – Қостанай" – 5 ЖСК, "Астана – Қорғалжын" – 2 ЖСК, "Астана – Теміртау" – 7 ЖСК, "Астана – Қарағанды" – 2 ЖСК, "Астана – Ерейментау" – 1 ЖСК, "Астана – Павлодар" – 2 ЖСК.</w:t>
      </w:r>
    </w:p>
    <w:bookmarkEnd w:id="625"/>
    <w:bookmarkStart w:name="z693" w:id="626"/>
    <w:p>
      <w:pPr>
        <w:spacing w:after="0"/>
        <w:ind w:left="0"/>
        <w:jc w:val="both"/>
      </w:pPr>
      <w:r>
        <w:rPr>
          <w:rFonts w:ascii="Times New Roman"/>
          <w:b w:val="false"/>
          <w:i w:val="false"/>
          <w:color w:val="000000"/>
          <w:sz w:val="28"/>
        </w:rPr>
        <w:t>
       "Нұрлы жол" мемлекеттік бағдарламасында басым автожол жобаларын іске асыру шеңберінде республикалық трассаның бойында жол сервисі объектілерін салу жөніндегі іс-шаралар көзделген.</w:t>
      </w:r>
    </w:p>
    <w:bookmarkEnd w:id="626"/>
    <w:bookmarkStart w:name="z694" w:id="627"/>
    <w:p>
      <w:pPr>
        <w:spacing w:after="0"/>
        <w:ind w:left="0"/>
        <w:jc w:val="both"/>
      </w:pPr>
      <w:r>
        <w:rPr>
          <w:rFonts w:ascii="Times New Roman"/>
          <w:b w:val="false"/>
          <w:i w:val="false"/>
          <w:color w:val="000000"/>
          <w:sz w:val="28"/>
        </w:rPr>
        <w:t>
      Іс жүзінде 2020 жылға дейін дамытуға жататын барлық автомагистральдар қолданыстағы жолдар болып табылады. Реконструкциялау барысында барлық жолдар төртке дейін, ал кей жерлерде – алты жолаққа дейін кеңейтіледі, бұл ретте құрылысқа жерді бөлу жолақтары да артады.</w:t>
      </w:r>
    </w:p>
    <w:bookmarkEnd w:id="627"/>
    <w:bookmarkStart w:name="z695" w:id="628"/>
    <w:p>
      <w:pPr>
        <w:spacing w:after="0"/>
        <w:ind w:left="0"/>
        <w:jc w:val="both"/>
      </w:pPr>
      <w:r>
        <w:rPr>
          <w:rFonts w:ascii="Times New Roman"/>
          <w:b w:val="false"/>
          <w:i w:val="false"/>
          <w:color w:val="000000"/>
          <w:sz w:val="28"/>
        </w:rPr>
        <w:t>
      Қажеттілікке қарай елді мекендерде айналма жолдар салынатын болады. Мәселен, "Астана – Теміртау" учаскесінде Осакаровка кентінде айналма жол салу көзделген.</w:t>
      </w:r>
    </w:p>
    <w:bookmarkEnd w:id="628"/>
    <w:bookmarkStart w:name="z696" w:id="629"/>
    <w:p>
      <w:pPr>
        <w:spacing w:after="0"/>
        <w:ind w:left="0"/>
        <w:jc w:val="both"/>
      </w:pPr>
      <w:r>
        <w:rPr>
          <w:rFonts w:ascii="Times New Roman"/>
          <w:b w:val="false"/>
          <w:i w:val="false"/>
          <w:color w:val="000000"/>
          <w:sz w:val="28"/>
        </w:rPr>
        <w:t>
      Автодәліздер құрылысы жолдардың өткізу қабілетін арттырып қана қоймайды, сондай-ақ жүргізушілер үшін қауіпсіздікті қамтамасыз етеді. Жаңа жолдардың негізгі бөлігі автокөлік ағындарын бөлу арқылы І – ІІ санаттарға сәйкес келетін болады, бұл қарсы жолаққа шығудың және бетпе-бет соғылудың алдын алуға мүмкіндік береді.</w:t>
      </w:r>
    </w:p>
    <w:bookmarkEnd w:id="629"/>
    <w:bookmarkStart w:name="z697" w:id="630"/>
    <w:p>
      <w:pPr>
        <w:spacing w:after="0"/>
        <w:ind w:left="0"/>
        <w:jc w:val="both"/>
      </w:pPr>
      <w:r>
        <w:rPr>
          <w:rFonts w:ascii="Times New Roman"/>
          <w:b w:val="false"/>
          <w:i w:val="false"/>
          <w:color w:val="000000"/>
          <w:sz w:val="28"/>
        </w:rPr>
        <w:t>
      Автомобиль жолдарының құрамына кіретін объектілер:</w:t>
      </w:r>
    </w:p>
    <w:bookmarkEnd w:id="630"/>
    <w:bookmarkStart w:name="z698" w:id="631"/>
    <w:p>
      <w:pPr>
        <w:spacing w:after="0"/>
        <w:ind w:left="0"/>
        <w:jc w:val="both"/>
      </w:pPr>
      <w:r>
        <w:rPr>
          <w:rFonts w:ascii="Times New Roman"/>
          <w:b w:val="false"/>
          <w:i w:val="false"/>
          <w:color w:val="000000"/>
          <w:sz w:val="28"/>
        </w:rPr>
        <w:t>
      1) жол сервисінің "А" санатындағы объектілері жолдарды пайдаланушыларға әртүрлі қызмет көрсету кіретін және бірыңғай аумақты алатын жол сервисінің көпфункционалды кешені болып табылады;</w:t>
      </w:r>
    </w:p>
    <w:bookmarkEnd w:id="631"/>
    <w:bookmarkStart w:name="z699" w:id="632"/>
    <w:p>
      <w:pPr>
        <w:spacing w:after="0"/>
        <w:ind w:left="0"/>
        <w:jc w:val="both"/>
      </w:pPr>
      <w:r>
        <w:rPr>
          <w:rFonts w:ascii="Times New Roman"/>
          <w:b w:val="false"/>
          <w:i w:val="false"/>
          <w:color w:val="000000"/>
          <w:sz w:val="28"/>
        </w:rPr>
        <w:t>
      2) жол сервисінің "В" санатындағы объектілері жол сервисі объектілерінің кең ауқымды қызметтерін көрсете отырып, ұзақ уақыт демалуға арналған;</w:t>
      </w:r>
    </w:p>
    <w:bookmarkEnd w:id="632"/>
    <w:bookmarkStart w:name="z700" w:id="633"/>
    <w:p>
      <w:pPr>
        <w:spacing w:after="0"/>
        <w:ind w:left="0"/>
        <w:jc w:val="both"/>
      </w:pPr>
      <w:r>
        <w:rPr>
          <w:rFonts w:ascii="Times New Roman"/>
          <w:b w:val="false"/>
          <w:i w:val="false"/>
          <w:color w:val="000000"/>
          <w:sz w:val="28"/>
        </w:rPr>
        <w:t>
      3) жол сервисінің "С" және "D" санаттарындағы объектілері қысқа уақыт демалуға және жол пайдаланушылардың маңызды қажеттіліктерін қанағаттандыруға арналған.</w:t>
      </w:r>
    </w:p>
    <w:bookmarkEnd w:id="633"/>
    <w:bookmarkStart w:name="z701" w:id="634"/>
    <w:p>
      <w:pPr>
        <w:spacing w:after="0"/>
        <w:ind w:left="0"/>
        <w:jc w:val="both"/>
      </w:pPr>
      <w:r>
        <w:rPr>
          <w:rFonts w:ascii="Times New Roman"/>
          <w:b w:val="false"/>
          <w:i w:val="false"/>
          <w:color w:val="000000"/>
          <w:sz w:val="28"/>
        </w:rPr>
        <w:t>
      59-кестеде агломерация жолдарында "А", "В" және "С" санатындағы сервис объектілерімен қамтамасыз ету жөніндегі ұсыныстар көрсетілген. "А" және "В" санатындағы объектілер елді мекендермен (кіреберіс жолдармен) байланыста берілген, "С" санатындағы объектілерді олардың арасында орналастыру ұсынылады.</w:t>
      </w:r>
    </w:p>
    <w:bookmarkEnd w:id="634"/>
    <w:bookmarkStart w:name="z702" w:id="635"/>
    <w:p>
      <w:pPr>
        <w:spacing w:after="0"/>
        <w:ind w:left="0"/>
        <w:jc w:val="left"/>
      </w:pPr>
      <w:r>
        <w:rPr>
          <w:rFonts w:ascii="Times New Roman"/>
          <w:b/>
          <w:i w:val="false"/>
          <w:color w:val="000000"/>
        </w:rPr>
        <w:t xml:space="preserve"> Агломерацияның жаңа көлік схемасын қосымша инфрақұрылыммен қамтамасыз ету жөніндегі ұсыныстар</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3658"/>
        <w:gridCol w:w="4046"/>
        <w:gridCol w:w="1861"/>
        <w:gridCol w:w="698"/>
        <w:gridCol w:w="698"/>
      </w:tblGrid>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жүктемесі</w:t>
            </w:r>
            <w:r>
              <w:br/>
            </w:r>
            <w:r>
              <w:rPr>
                <w:rFonts w:ascii="Times New Roman"/>
                <w:b w:val="false"/>
                <w:i w:val="false"/>
                <w:color w:val="000000"/>
                <w:sz w:val="20"/>
              </w:rPr>
              <w:t>
(бір тәуліктегі автокөлік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 жол сервисінің талап етілетін кешендері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4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600-4000</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1000-6000</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2000-12000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7000-9000</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3000-4000</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&gt;7000</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 2 дана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704" w:id="636"/>
    <w:p>
      <w:pPr>
        <w:spacing w:after="0"/>
        <w:ind w:left="0"/>
        <w:jc w:val="both"/>
      </w:pPr>
      <w:r>
        <w:rPr>
          <w:rFonts w:ascii="Times New Roman"/>
          <w:b w:val="false"/>
          <w:i w:val="false"/>
          <w:color w:val="000000"/>
          <w:sz w:val="28"/>
        </w:rPr>
        <w:t>
      Аудандардың өзара және агломерация өзегімен сапалы қатынасын, сондай-ақ қаланы транзиттік айналып өтуді қамтамасыз ету үшін автожолда айналма жол салу ұсынылады. Айналма жол бойынша жаңа автожол құрылысының бағдарланған ұзындығы – 255 км.</w:t>
      </w:r>
    </w:p>
    <w:bookmarkEnd w:id="636"/>
    <w:bookmarkStart w:name="z705" w:id="637"/>
    <w:p>
      <w:pPr>
        <w:spacing w:after="0"/>
        <w:ind w:left="0"/>
        <w:jc w:val="left"/>
      </w:pPr>
      <w:r>
        <w:rPr>
          <w:rFonts w:ascii="Times New Roman"/>
          <w:b/>
          <w:i w:val="false"/>
          <w:color w:val="000000"/>
        </w:rPr>
        <w:t xml:space="preserve"> Транзиттік айналма жолдағы жобалық автожолдардың сипаттамалары (жаңа құрылыс)</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083"/>
        <w:gridCol w:w="1642"/>
        <w:gridCol w:w="3537"/>
        <w:gridCol w:w="850"/>
        <w:gridCol w:w="779"/>
        <w:gridCol w:w="850"/>
        <w:gridCol w:w="780"/>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атауы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қиылысуы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іс-шаралар</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қиылысы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іс-шаралар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арқылы көпірлер</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 және Р-3 арасындағы сегмент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жолдармен             3 жерде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 қиылысу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 және Р-2 арасындағы сегмент</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жолдармен             2 жерде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 қиылысу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 және М-36 арасындағы сегмент</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КС-СL-64 (ауд.маң.)</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 қиылысу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жолдармен                    1 жерде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 қиылысу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 және А-1 сегменті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 эстакада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және Р-4 сегменті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жолдармен             3 жерде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 қиылысу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және М-36 сегменті</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КС-40 (облыстық маңызы бар)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 қиылысу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 эстакада</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КС-16 (облыстық маңызы бар)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 қиылысу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жолдармен                         3 жерде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 қиылысу</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жол бойынша жиыны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іс-шаралар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жолдарымен қиылысу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көлік айрығы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маңызды  автомобиль жолдарымен қиылысу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 қиылысу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жолдармен қиылысу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 қиылысу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қиылысу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эстакада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арқылы көпір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7" w:id="638"/>
    <w:p>
      <w:pPr>
        <w:spacing w:after="0"/>
        <w:ind w:left="0"/>
        <w:jc w:val="left"/>
      </w:pPr>
      <w:r>
        <w:rPr>
          <w:rFonts w:ascii="Times New Roman"/>
          <w:b/>
          <w:i w:val="false"/>
          <w:color w:val="000000"/>
        </w:rPr>
        <w:t xml:space="preserve"> Транзиттік айналма автожолдың параметрлерін болжамды бағалау</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666"/>
        <w:gridCol w:w="2271"/>
        <w:gridCol w:w="4373"/>
        <w:gridCol w:w="877"/>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атауы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жол санаты 1а, 1б,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Сегменттер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 және Р-3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 және Р-2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 және М-36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 және А-1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және Р-4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және М-36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айналма жол:</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9" w:id="639"/>
    <w:p>
      <w:pPr>
        <w:spacing w:after="0"/>
        <w:ind w:left="0"/>
        <w:jc w:val="left"/>
      </w:pPr>
      <w:r>
        <w:rPr>
          <w:rFonts w:ascii="Times New Roman"/>
          <w:b/>
          <w:i w:val="false"/>
          <w:color w:val="000000"/>
        </w:rPr>
        <w:t xml:space="preserve"> Автожолдарды реконструкциялау және күрделі жөндеу жөніндегі іс-шаралар</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909"/>
        <w:gridCol w:w="3573"/>
        <w:gridCol w:w="3053"/>
        <w:gridCol w:w="2754"/>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техникалық санаты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түрі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іс-шаралар</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жолдар жиыны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- 85 км</w:t>
            </w:r>
            <w:r>
              <w:br/>
            </w:r>
            <w:r>
              <w:rPr>
                <w:rFonts w:ascii="Times New Roman"/>
                <w:b w:val="false"/>
                <w:i w:val="false"/>
                <w:color w:val="000000"/>
                <w:sz w:val="20"/>
              </w:rPr>
              <w:t>
Iа - 71 км</w:t>
            </w:r>
            <w:r>
              <w:br/>
            </w:r>
            <w:r>
              <w:rPr>
                <w:rFonts w:ascii="Times New Roman"/>
                <w:b w:val="false"/>
                <w:i w:val="false"/>
                <w:color w:val="000000"/>
                <w:sz w:val="20"/>
              </w:rPr>
              <w:t>
II – 52 км</w:t>
            </w:r>
            <w:r>
              <w:br/>
            </w:r>
            <w:r>
              <w:rPr>
                <w:rFonts w:ascii="Times New Roman"/>
                <w:b w:val="false"/>
                <w:i w:val="false"/>
                <w:color w:val="000000"/>
                <w:sz w:val="20"/>
              </w:rPr>
              <w:t>
III – 291 км</w:t>
            </w:r>
            <w:r>
              <w:br/>
            </w:r>
            <w:r>
              <w:rPr>
                <w:rFonts w:ascii="Times New Roman"/>
                <w:b w:val="false"/>
                <w:i w:val="false"/>
                <w:color w:val="000000"/>
                <w:sz w:val="20"/>
              </w:rPr>
              <w:t>
IV –21 км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 490 км</w:t>
            </w:r>
            <w:r>
              <w:br/>
            </w:r>
            <w:r>
              <w:rPr>
                <w:rFonts w:ascii="Times New Roman"/>
                <w:b w:val="false"/>
                <w:i w:val="false"/>
                <w:color w:val="000000"/>
                <w:sz w:val="20"/>
              </w:rPr>
              <w:t>
қарашағыл-тал – 18 км</w:t>
            </w:r>
            <w:r>
              <w:br/>
            </w:r>
            <w:r>
              <w:rPr>
                <w:rFonts w:ascii="Times New Roman"/>
                <w:b w:val="false"/>
                <w:i w:val="false"/>
                <w:color w:val="000000"/>
                <w:sz w:val="20"/>
              </w:rPr>
              <w:t>
қиыршықты-шағылтас –   3 км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r>
              <w:br/>
            </w:r>
            <w:r>
              <w:rPr>
                <w:rFonts w:ascii="Times New Roman"/>
                <w:b w:val="false"/>
                <w:i w:val="false"/>
                <w:color w:val="000000"/>
                <w:sz w:val="20"/>
              </w:rPr>
              <w:t>
I – 29 км</w:t>
            </w:r>
            <w:r>
              <w:br/>
            </w:r>
            <w:r>
              <w:rPr>
                <w:rFonts w:ascii="Times New Roman"/>
                <w:b w:val="false"/>
                <w:i w:val="false"/>
                <w:color w:val="000000"/>
                <w:sz w:val="20"/>
              </w:rPr>
              <w:t>
Iа – 127 км</w:t>
            </w:r>
            <w:r>
              <w:br/>
            </w:r>
            <w:r>
              <w:rPr>
                <w:rFonts w:ascii="Times New Roman"/>
                <w:b w:val="false"/>
                <w:i w:val="false"/>
                <w:color w:val="000000"/>
                <w:sz w:val="20"/>
              </w:rPr>
              <w:t>
II – 95 км</w:t>
            </w:r>
            <w:r>
              <w:br/>
            </w:r>
            <w:r>
              <w:rPr>
                <w:rFonts w:ascii="Times New Roman"/>
                <w:b w:val="false"/>
                <w:i w:val="false"/>
                <w:color w:val="000000"/>
                <w:sz w:val="20"/>
              </w:rPr>
              <w:t>
III – 17 км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жолдар жиыны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258,4 км</w:t>
            </w:r>
            <w:r>
              <w:br/>
            </w:r>
            <w:r>
              <w:rPr>
                <w:rFonts w:ascii="Times New Roman"/>
                <w:b w:val="false"/>
                <w:i w:val="false"/>
                <w:color w:val="000000"/>
                <w:sz w:val="20"/>
              </w:rPr>
              <w:t>
IV – 143,6 км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 167,5 км</w:t>
            </w:r>
            <w:r>
              <w:br/>
            </w:r>
            <w:r>
              <w:rPr>
                <w:rFonts w:ascii="Times New Roman"/>
                <w:b w:val="false"/>
                <w:i w:val="false"/>
                <w:color w:val="000000"/>
                <w:sz w:val="20"/>
              </w:rPr>
              <w:t>
қарашағыл-тал – 106 км</w:t>
            </w:r>
            <w:r>
              <w:br/>
            </w:r>
            <w:r>
              <w:rPr>
                <w:rFonts w:ascii="Times New Roman"/>
                <w:b w:val="false"/>
                <w:i w:val="false"/>
                <w:color w:val="000000"/>
                <w:sz w:val="20"/>
              </w:rPr>
              <w:t>
қиыршықты-шағылтас – 128,5 км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r>
              <w:br/>
            </w:r>
            <w:r>
              <w:rPr>
                <w:rFonts w:ascii="Times New Roman"/>
                <w:b w:val="false"/>
                <w:i w:val="false"/>
                <w:color w:val="000000"/>
                <w:sz w:val="20"/>
              </w:rPr>
              <w:t>
II – 50 км</w:t>
            </w:r>
            <w:r>
              <w:br/>
            </w:r>
            <w:r>
              <w:rPr>
                <w:rFonts w:ascii="Times New Roman"/>
                <w:b w:val="false"/>
                <w:i w:val="false"/>
                <w:color w:val="000000"/>
                <w:sz w:val="20"/>
              </w:rPr>
              <w:t>
III – 40 км</w:t>
            </w:r>
            <w:r>
              <w:br/>
            </w:r>
            <w:r>
              <w:rPr>
                <w:rFonts w:ascii="Times New Roman"/>
                <w:b w:val="false"/>
                <w:i w:val="false"/>
                <w:color w:val="000000"/>
                <w:sz w:val="20"/>
              </w:rPr>
              <w:t>
жартылай шағылтас жабын – 103 км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жолдар жиыны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 34 км</w:t>
            </w:r>
            <w:r>
              <w:br/>
            </w:r>
            <w:r>
              <w:rPr>
                <w:rFonts w:ascii="Times New Roman"/>
                <w:b w:val="false"/>
                <w:i w:val="false"/>
                <w:color w:val="000000"/>
                <w:sz w:val="20"/>
              </w:rPr>
              <w:t>
V – 102 км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  19 км</w:t>
            </w:r>
            <w:r>
              <w:br/>
            </w:r>
            <w:r>
              <w:rPr>
                <w:rFonts w:ascii="Times New Roman"/>
                <w:b w:val="false"/>
                <w:i w:val="false"/>
                <w:color w:val="000000"/>
                <w:sz w:val="20"/>
              </w:rPr>
              <w:t>
қиыршықты-шағылтас – 77 км</w:t>
            </w:r>
            <w:r>
              <w:br/>
            </w:r>
            <w:r>
              <w:rPr>
                <w:rFonts w:ascii="Times New Roman"/>
                <w:b w:val="false"/>
                <w:i w:val="false"/>
                <w:color w:val="000000"/>
                <w:sz w:val="20"/>
              </w:rPr>
              <w:t>
жабынсыз – 20 км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r>
              <w:br/>
            </w:r>
            <w:r>
              <w:rPr>
                <w:rFonts w:ascii="Times New Roman"/>
                <w:b w:val="false"/>
                <w:i w:val="false"/>
                <w:color w:val="000000"/>
                <w:sz w:val="20"/>
              </w:rPr>
              <w:t>
IV – 40 км</w:t>
            </w:r>
            <w:r>
              <w:br/>
            </w:r>
            <w:r>
              <w:rPr>
                <w:rFonts w:ascii="Times New Roman"/>
                <w:b w:val="false"/>
                <w:i w:val="false"/>
                <w:color w:val="000000"/>
                <w:sz w:val="20"/>
              </w:rPr>
              <w:t>
қара қатты жабын – 20 км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 151,5 км</w:t>
            </w:r>
            <w:r>
              <w:br/>
            </w:r>
            <w:r>
              <w:rPr>
                <w:rFonts w:ascii="Times New Roman"/>
                <w:b w:val="false"/>
                <w:i w:val="false"/>
                <w:color w:val="000000"/>
                <w:sz w:val="20"/>
              </w:rPr>
              <w:t>
V –17 км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 60,5 км</w:t>
            </w:r>
            <w:r>
              <w:br/>
            </w:r>
            <w:r>
              <w:rPr>
                <w:rFonts w:ascii="Times New Roman"/>
                <w:b w:val="false"/>
                <w:i w:val="false"/>
                <w:color w:val="000000"/>
                <w:sz w:val="20"/>
              </w:rPr>
              <w:t>
қарашағыл-тал – 12 км</w:t>
            </w:r>
            <w:r>
              <w:br/>
            </w:r>
            <w:r>
              <w:rPr>
                <w:rFonts w:ascii="Times New Roman"/>
                <w:b w:val="false"/>
                <w:i w:val="false"/>
                <w:color w:val="000000"/>
                <w:sz w:val="20"/>
              </w:rPr>
              <w:t>
қиыршықты-шағылтас – 76 км</w:t>
            </w:r>
            <w:r>
              <w:br/>
            </w:r>
            <w:r>
              <w:rPr>
                <w:rFonts w:ascii="Times New Roman"/>
                <w:b w:val="false"/>
                <w:i w:val="false"/>
                <w:color w:val="000000"/>
                <w:sz w:val="20"/>
              </w:rPr>
              <w:t>
жабынсыз – 20 км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r>
              <w:br/>
            </w:r>
            <w:r>
              <w:rPr>
                <w:rFonts w:ascii="Times New Roman"/>
                <w:b w:val="false"/>
                <w:i w:val="false"/>
                <w:color w:val="000000"/>
                <w:sz w:val="20"/>
              </w:rPr>
              <w:t>
III – 9 км</w:t>
            </w:r>
            <w:r>
              <w:br/>
            </w:r>
            <w:r>
              <w:rPr>
                <w:rFonts w:ascii="Times New Roman"/>
                <w:b w:val="false"/>
                <w:i w:val="false"/>
                <w:color w:val="000000"/>
                <w:sz w:val="20"/>
              </w:rPr>
              <w:t>
жартылай шағылтас жабын – 5 км</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- 44 км</w:t>
            </w:r>
            <w:r>
              <w:br/>
            </w:r>
            <w:r>
              <w:rPr>
                <w:rFonts w:ascii="Times New Roman"/>
                <w:b w:val="false"/>
                <w:i w:val="false"/>
                <w:color w:val="000000"/>
                <w:sz w:val="20"/>
              </w:rPr>
              <w:t>
Iа - 71 км</w:t>
            </w:r>
            <w:r>
              <w:br/>
            </w:r>
            <w:r>
              <w:rPr>
                <w:rFonts w:ascii="Times New Roman"/>
                <w:b w:val="false"/>
                <w:i w:val="false"/>
                <w:color w:val="000000"/>
                <w:sz w:val="20"/>
              </w:rPr>
              <w:t>
II – 52 км</w:t>
            </w:r>
            <w:r>
              <w:br/>
            </w:r>
            <w:r>
              <w:rPr>
                <w:rFonts w:ascii="Times New Roman"/>
                <w:b w:val="false"/>
                <w:i w:val="false"/>
                <w:color w:val="000000"/>
                <w:sz w:val="20"/>
              </w:rPr>
              <w:t>
III – 549,4 км</w:t>
            </w:r>
            <w:r>
              <w:br/>
            </w:r>
            <w:r>
              <w:rPr>
                <w:rFonts w:ascii="Times New Roman"/>
                <w:b w:val="false"/>
                <w:i w:val="false"/>
                <w:color w:val="000000"/>
                <w:sz w:val="20"/>
              </w:rPr>
              <w:t>
IV –335,1 км</w:t>
            </w:r>
            <w:r>
              <w:br/>
            </w:r>
            <w:r>
              <w:rPr>
                <w:rFonts w:ascii="Times New Roman"/>
                <w:b w:val="false"/>
                <w:i w:val="false"/>
                <w:color w:val="000000"/>
                <w:sz w:val="20"/>
              </w:rPr>
              <w:t>
V –87 км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 697 км</w:t>
            </w:r>
            <w:r>
              <w:br/>
            </w:r>
            <w:r>
              <w:rPr>
                <w:rFonts w:ascii="Times New Roman"/>
                <w:b w:val="false"/>
                <w:i w:val="false"/>
                <w:color w:val="000000"/>
                <w:sz w:val="20"/>
              </w:rPr>
              <w:t>
қарашағыл-тал – 136 км</w:t>
            </w:r>
            <w:r>
              <w:br/>
            </w:r>
            <w:r>
              <w:rPr>
                <w:rFonts w:ascii="Times New Roman"/>
                <w:b w:val="false"/>
                <w:i w:val="false"/>
                <w:color w:val="000000"/>
                <w:sz w:val="20"/>
              </w:rPr>
              <w:t>
қиыршықты-шағылтас -285,5 км</w:t>
            </w:r>
            <w:r>
              <w:br/>
            </w:r>
            <w:r>
              <w:rPr>
                <w:rFonts w:ascii="Times New Roman"/>
                <w:b w:val="false"/>
                <w:i w:val="false"/>
                <w:color w:val="000000"/>
                <w:sz w:val="20"/>
              </w:rPr>
              <w:t>
жабынсыз – 20 км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r>
              <w:br/>
            </w:r>
            <w:r>
              <w:rPr>
                <w:rFonts w:ascii="Times New Roman"/>
                <w:b w:val="false"/>
                <w:i w:val="false"/>
                <w:color w:val="000000"/>
                <w:sz w:val="20"/>
              </w:rPr>
              <w:t>
I – 29 км</w:t>
            </w:r>
            <w:r>
              <w:br/>
            </w:r>
            <w:r>
              <w:rPr>
                <w:rFonts w:ascii="Times New Roman"/>
                <w:b w:val="false"/>
                <w:i w:val="false"/>
                <w:color w:val="000000"/>
                <w:sz w:val="20"/>
              </w:rPr>
              <w:t>
Iа – 127 км</w:t>
            </w:r>
            <w:r>
              <w:br/>
            </w:r>
            <w:r>
              <w:rPr>
                <w:rFonts w:ascii="Times New Roman"/>
                <w:b w:val="false"/>
                <w:i w:val="false"/>
                <w:color w:val="000000"/>
                <w:sz w:val="20"/>
              </w:rPr>
              <w:t>
II – 145 км</w:t>
            </w:r>
            <w:r>
              <w:br/>
            </w:r>
            <w:r>
              <w:rPr>
                <w:rFonts w:ascii="Times New Roman"/>
                <w:b w:val="false"/>
                <w:i w:val="false"/>
                <w:color w:val="000000"/>
                <w:sz w:val="20"/>
              </w:rPr>
              <w:t>
III – 75 км</w:t>
            </w:r>
            <w:r>
              <w:br/>
            </w:r>
            <w:r>
              <w:rPr>
                <w:rFonts w:ascii="Times New Roman"/>
                <w:b w:val="false"/>
                <w:i w:val="false"/>
                <w:color w:val="000000"/>
                <w:sz w:val="20"/>
              </w:rPr>
              <w:t>
IV – 40 км</w:t>
            </w:r>
            <w:r>
              <w:br/>
            </w:r>
            <w:r>
              <w:rPr>
                <w:rFonts w:ascii="Times New Roman"/>
                <w:b w:val="false"/>
                <w:i w:val="false"/>
                <w:color w:val="000000"/>
                <w:sz w:val="20"/>
              </w:rPr>
              <w:t>
жартылай шағылтас жабын – 117 км</w:t>
            </w:r>
            <w:r>
              <w:br/>
            </w:r>
            <w:r>
              <w:rPr>
                <w:rFonts w:ascii="Times New Roman"/>
                <w:b w:val="false"/>
                <w:i w:val="false"/>
                <w:color w:val="000000"/>
                <w:sz w:val="20"/>
              </w:rPr>
              <w:t>
қара қатты жабын – 20 км</w:t>
            </w:r>
          </w:p>
        </w:tc>
      </w:tr>
    </w:tbl>
    <w:p>
      <w:pPr>
        <w:spacing w:after="0"/>
        <w:ind w:left="0"/>
        <w:jc w:val="left"/>
      </w:pPr>
      <w:r>
        <w:br/>
      </w:r>
      <w:r>
        <w:rPr>
          <w:rFonts w:ascii="Times New Roman"/>
          <w:b w:val="false"/>
          <w:i w:val="false"/>
          <w:color w:val="000000"/>
          <w:sz w:val="28"/>
        </w:rPr>
        <w:t>
</w:t>
      </w:r>
    </w:p>
    <w:bookmarkStart w:name="z711" w:id="640"/>
    <w:p>
      <w:pPr>
        <w:spacing w:after="0"/>
        <w:ind w:left="0"/>
        <w:jc w:val="both"/>
      </w:pPr>
      <w:r>
        <w:rPr>
          <w:rFonts w:ascii="Times New Roman"/>
          <w:b w:val="false"/>
          <w:i w:val="false"/>
          <w:color w:val="000000"/>
          <w:sz w:val="28"/>
        </w:rPr>
        <w:t>
      Теміржол көлігі</w:t>
      </w:r>
    </w:p>
    <w:bookmarkEnd w:id="640"/>
    <w:bookmarkStart w:name="z712" w:id="641"/>
    <w:p>
      <w:pPr>
        <w:spacing w:after="0"/>
        <w:ind w:left="0"/>
        <w:jc w:val="both"/>
      </w:pPr>
      <w:r>
        <w:rPr>
          <w:rFonts w:ascii="Times New Roman"/>
          <w:b w:val="false"/>
          <w:i w:val="false"/>
          <w:color w:val="000000"/>
          <w:sz w:val="28"/>
        </w:rPr>
        <w:t>
      Теміржол желісінің негізі республиканың ішкі өңірлеріндегі, сондай-ақ халықаралық қатынастағы көліктік қызмет көрсетуде үлкен рөл атқаратын 4 маңызды бағыттың қиылысында орналасқан "Алматы – Сороковая" үлкен теміржол торабы болып табылады.</w:t>
      </w:r>
    </w:p>
    <w:bookmarkEnd w:id="641"/>
    <w:bookmarkStart w:name="z713" w:id="642"/>
    <w:p>
      <w:pPr>
        <w:spacing w:after="0"/>
        <w:ind w:left="0"/>
        <w:jc w:val="both"/>
      </w:pPr>
      <w:r>
        <w:rPr>
          <w:rFonts w:ascii="Times New Roman"/>
          <w:b w:val="false"/>
          <w:i w:val="false"/>
          <w:color w:val="000000"/>
          <w:sz w:val="28"/>
        </w:rPr>
        <w:t>
      Есептерге сәйкес "Астана – Сороковая станциясы" теміржол торабы арқылы мынадай бағыттар бойынша жүк тасымалдау жүзеге асырылады: "Құлынды – Тобыл", "Құлынды – Шу", "Құлынды – Петропавл", "Тобыл – Петропавл", "Тобыл – Шу", "Петропавл – Шу". Осы ағындардың 2020 жылға болжамды жиынтық қуаты теміржол торабы жұмысын ескермегенде 63-кестеде берілген.</w:t>
      </w:r>
    </w:p>
    <w:bookmarkEnd w:id="642"/>
    <w:bookmarkStart w:name="z714" w:id="643"/>
    <w:p>
      <w:pPr>
        <w:spacing w:after="0"/>
        <w:ind w:left="0"/>
        <w:jc w:val="left"/>
      </w:pPr>
      <w:r>
        <w:rPr>
          <w:rFonts w:ascii="Times New Roman"/>
          <w:b/>
          <w:i w:val="false"/>
          <w:color w:val="000000"/>
        </w:rPr>
        <w:t xml:space="preserve">  "Астана – Сороковая станциясы" теміржол торабы арқылы өтетін транзиттік жүк ағынының 2020 жылға болжамды жиынтық қуаты</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5"/>
        <w:gridCol w:w="7445"/>
      </w:tblGrid>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ағынының жиынтық көлемі, млн теңге</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Тобыл</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 Шу</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 Петропавл</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Петропавл</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 Шу</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 Шу</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bl>
    <w:p>
      <w:pPr>
        <w:spacing w:after="0"/>
        <w:ind w:left="0"/>
        <w:jc w:val="left"/>
      </w:pPr>
      <w:r>
        <w:br/>
      </w:r>
      <w:r>
        <w:rPr>
          <w:rFonts w:ascii="Times New Roman"/>
          <w:b w:val="false"/>
          <w:i w:val="false"/>
          <w:color w:val="000000"/>
          <w:sz w:val="28"/>
        </w:rPr>
        <w:t>
</w:t>
      </w:r>
    </w:p>
    <w:bookmarkStart w:name="z716" w:id="644"/>
    <w:p>
      <w:pPr>
        <w:spacing w:after="0"/>
        <w:ind w:left="0"/>
        <w:jc w:val="both"/>
      </w:pPr>
      <w:r>
        <w:rPr>
          <w:rFonts w:ascii="Times New Roman"/>
          <w:b w:val="false"/>
          <w:i w:val="false"/>
          <w:color w:val="000000"/>
          <w:sz w:val="28"/>
        </w:rPr>
        <w:t>
      Қарастырылып отырған бағыттар бойынша жалпы транзит 2020 жылғы шамамен 90,0 млн. тонна болады. Тікелей торап арқылы (жүк ағындары Сороковая станциясы торабы арқылы өтетін "Құлынды – Шу" бағытын қоспағанда) транзиттің жиынтық көлемі 65,0 млн. астам тоннаны құрайды. "Құлынды – Тобыл" және "Құлынды – Петропавл" бағыттары жүктемесі ең көп бағыттар болып табылады – 65%-дан астам.</w:t>
      </w:r>
    </w:p>
    <w:bookmarkEnd w:id="644"/>
    <w:bookmarkStart w:name="z717" w:id="645"/>
    <w:p>
      <w:pPr>
        <w:spacing w:after="0"/>
        <w:ind w:left="0"/>
        <w:jc w:val="both"/>
      </w:pPr>
      <w:r>
        <w:rPr>
          <w:rFonts w:ascii="Times New Roman"/>
          <w:b w:val="false"/>
          <w:i w:val="false"/>
          <w:color w:val="000000"/>
          <w:sz w:val="28"/>
        </w:rPr>
        <w:t>
      Осыған байланысты ағындарды Астана қаласын айналып өту арқылы осы бағыттардан өткізу бірінші кезектегі міндет болып табылады. Торап арқылы өтетін барлық транзитті өткізу ең оңтайлы нұсқа болып тұр.</w:t>
      </w:r>
    </w:p>
    <w:bookmarkEnd w:id="645"/>
    <w:bookmarkStart w:name="z718" w:id="646"/>
    <w:p>
      <w:pPr>
        <w:spacing w:after="0"/>
        <w:ind w:left="0"/>
        <w:jc w:val="both"/>
      </w:pPr>
      <w:r>
        <w:rPr>
          <w:rFonts w:ascii="Times New Roman"/>
          <w:b w:val="false"/>
          <w:i w:val="false"/>
          <w:color w:val="000000"/>
          <w:sz w:val="28"/>
        </w:rPr>
        <w:t>
      "Астана-Нұрлы жол" және "Астана-1" теміржол вокзалдары арқылы жолаушы поездары қозғалысының болжамды саны 64-кестеде берілген.</w:t>
      </w:r>
    </w:p>
    <w:bookmarkEnd w:id="646"/>
    <w:bookmarkStart w:name="z719" w:id="647"/>
    <w:p>
      <w:pPr>
        <w:spacing w:after="0"/>
        <w:ind w:left="0"/>
        <w:jc w:val="left"/>
      </w:pPr>
      <w:r>
        <w:rPr>
          <w:rFonts w:ascii="Times New Roman"/>
          <w:b/>
          <w:i w:val="false"/>
          <w:color w:val="000000"/>
        </w:rPr>
        <w:t xml:space="preserve"> "Астана-Нұрлы жол" теміржол вокзалы бойынша қозғалыс мөлшері</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2715"/>
        <w:gridCol w:w="2715"/>
        <w:gridCol w:w="2716"/>
        <w:gridCol w:w="2716"/>
      </w:tblGrid>
      <w:tr>
        <w:trPr>
          <w:trHeight w:val="30" w:hRule="atLeast"/>
        </w:trPr>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поездары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саны, поездар жұбы</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Тұлпар-Тальго</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ТВЗ, КВЗ типіндегі поездар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маңында жүретін поездар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bookmarkStart w:name="z721" w:id="648"/>
    <w:p>
      <w:pPr>
        <w:spacing w:after="0"/>
        <w:ind w:left="0"/>
        <w:jc w:val="left"/>
      </w:pPr>
      <w:r>
        <w:rPr>
          <w:rFonts w:ascii="Times New Roman"/>
          <w:b/>
          <w:i w:val="false"/>
          <w:color w:val="000000"/>
        </w:rPr>
        <w:t xml:space="preserve"> "Астана-1" теміржол вокзалы бойынша қозғалыс мөлшері</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2160"/>
        <w:gridCol w:w="2160"/>
        <w:gridCol w:w="2161"/>
        <w:gridCol w:w="2161"/>
      </w:tblGrid>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поездары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саны, поездар жұбы</w:t>
            </w:r>
          </w:p>
        </w:tc>
      </w:tr>
      <w:tr>
        <w:trPr>
          <w:trHeight w:val="30" w:hRule="atLeast"/>
        </w:trPr>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ТВЗ, КВЗ типіндегі поездар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маңында жүретін поездар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ЭКСПО-2017 халықаралық мамандандырылған көрмесін өткізу кезеңінде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bookmarkStart w:name="z723" w:id="649"/>
    <w:p>
      <w:pPr>
        <w:spacing w:after="0"/>
        <w:ind w:left="0"/>
        <w:jc w:val="both"/>
      </w:pPr>
      <w:r>
        <w:rPr>
          <w:rFonts w:ascii="Times New Roman"/>
          <w:b w:val="false"/>
          <w:i w:val="false"/>
          <w:color w:val="000000"/>
          <w:sz w:val="28"/>
        </w:rPr>
        <w:t>
      Ұсынылған деректерге сәйкес 2020 жылға дейін "Астана-Нұрлы жол" теміржол вокзалы бойынша 40 жұпқа дейін  поезд ұйымдастыру жоспарлануда. Барлық Тұлпар-Тальго поездары, ТВЗ және КВЗ поездарының (Тверь және Крюков вагон жасау зауыттары) бір бөлігі, сондай-ақ қала маңына жүретін поездардың басым бөлігіне "Астана-Нұрлы жол" теміржол вокзалы қызмет көрсететін болады. "Астана-Нұрлы жол" теміржол вокзалы бойынша поездардың барлық санаттары меншікті құрылымда немесе айналымда болады деп жоспарлануда. Транзиттік поездарға "Астана-1" теміржол вокзалы қызмет көрсететін болады.</w:t>
      </w:r>
    </w:p>
    <w:bookmarkEnd w:id="649"/>
    <w:bookmarkStart w:name="z724" w:id="650"/>
    <w:p>
      <w:pPr>
        <w:spacing w:after="0"/>
        <w:ind w:left="0"/>
        <w:jc w:val="both"/>
      </w:pPr>
      <w:r>
        <w:rPr>
          <w:rFonts w:ascii="Times New Roman"/>
          <w:b w:val="false"/>
          <w:i w:val="false"/>
          <w:color w:val="000000"/>
          <w:sz w:val="28"/>
        </w:rPr>
        <w:t>
      "Астана-Нұрлы жол" теміржол вокзалы бойынша 2017 – 2020 жылдардағы кезеңде жолаушылар ағынын бағалау болжамы 66-кестеде келтірілген.</w:t>
      </w:r>
    </w:p>
    <w:bookmarkEnd w:id="650"/>
    <w:bookmarkStart w:name="z725" w:id="651"/>
    <w:p>
      <w:pPr>
        <w:spacing w:after="0"/>
        <w:ind w:left="0"/>
        <w:jc w:val="left"/>
      </w:pPr>
      <w:r>
        <w:rPr>
          <w:rFonts w:ascii="Times New Roman"/>
          <w:b/>
          <w:i w:val="false"/>
          <w:color w:val="000000"/>
        </w:rPr>
        <w:t xml:space="preserve"> "Астана-Нұрлы жол" теміржол вокзалы бойынша жолаушылар ағынының болжамды деңгейі</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2715"/>
        <w:gridCol w:w="2715"/>
        <w:gridCol w:w="2716"/>
        <w:gridCol w:w="2716"/>
      </w:tblGrid>
      <w:tr>
        <w:trPr>
          <w:trHeight w:val="30" w:hRule="atLeast"/>
        </w:trPr>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поездары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млн. жолаушылар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Тұлпар-Тальго</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ТВЗ, КВЗ типіндегі поездар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маңында жүретін поездар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bl>
    <w:p>
      <w:pPr>
        <w:spacing w:after="0"/>
        <w:ind w:left="0"/>
        <w:jc w:val="left"/>
      </w:pPr>
      <w:r>
        <w:br/>
      </w:r>
      <w:r>
        <w:rPr>
          <w:rFonts w:ascii="Times New Roman"/>
          <w:b w:val="false"/>
          <w:i w:val="false"/>
          <w:color w:val="000000"/>
          <w:sz w:val="28"/>
        </w:rPr>
        <w:t>
</w:t>
      </w:r>
    </w:p>
    <w:bookmarkStart w:name="z727" w:id="652"/>
    <w:p>
      <w:pPr>
        <w:spacing w:after="0"/>
        <w:ind w:left="0"/>
        <w:jc w:val="both"/>
      </w:pPr>
      <w:r>
        <w:rPr>
          <w:rFonts w:ascii="Times New Roman"/>
          <w:b w:val="false"/>
          <w:i w:val="false"/>
          <w:color w:val="000000"/>
          <w:sz w:val="28"/>
        </w:rPr>
        <w:t>
      Авиациялық көлік</w:t>
      </w:r>
    </w:p>
    <w:bookmarkEnd w:id="652"/>
    <w:bookmarkStart w:name="z728" w:id="653"/>
    <w:p>
      <w:pPr>
        <w:spacing w:after="0"/>
        <w:ind w:left="0"/>
        <w:jc w:val="both"/>
      </w:pPr>
      <w:r>
        <w:rPr>
          <w:rFonts w:ascii="Times New Roman"/>
          <w:b w:val="false"/>
          <w:i w:val="false"/>
          <w:color w:val="000000"/>
          <w:sz w:val="28"/>
        </w:rPr>
        <w:t>
      "Нұрсұлтан Назарбаев халықаралық әуежайы" АҚ (бұдан әрі – әуежай) Қазақстан Республикасының авианарығындағы табысты жұмыс тәжірибесі бар кәсіпорын.</w:t>
      </w:r>
    </w:p>
    <w:bookmarkEnd w:id="653"/>
    <w:bookmarkStart w:name="z729" w:id="654"/>
    <w:p>
      <w:pPr>
        <w:spacing w:after="0"/>
        <w:ind w:left="0"/>
        <w:jc w:val="both"/>
      </w:pPr>
      <w:r>
        <w:rPr>
          <w:rFonts w:ascii="Times New Roman"/>
          <w:b w:val="false"/>
          <w:i w:val="false"/>
          <w:color w:val="000000"/>
          <w:sz w:val="28"/>
        </w:rPr>
        <w:t>
      Әуежайдың өткізу қабілеті – айына 270 мың жолаушы, ағымдағы жолаушылар ағыны айына 218 мың жолаушыны құрайды.</w:t>
      </w:r>
    </w:p>
    <w:bookmarkEnd w:id="654"/>
    <w:bookmarkStart w:name="z730" w:id="655"/>
    <w:p>
      <w:pPr>
        <w:spacing w:after="0"/>
        <w:ind w:left="0"/>
        <w:jc w:val="both"/>
      </w:pPr>
      <w:r>
        <w:rPr>
          <w:rFonts w:ascii="Times New Roman"/>
          <w:b w:val="false"/>
          <w:i w:val="false"/>
          <w:color w:val="000000"/>
          <w:sz w:val="28"/>
        </w:rPr>
        <w:t>
      Әуежайда сапа менеджменті жүйесіне (бұдан әрі – СМЖ) ИСО 9001–2001 стандарттарының талаптарына сәйкестік сертификаты, ИСО 9001: 2008 халықаралық стандарттарының СМЖ талаптарына сәйкестік сертификаты және бірыңғай халықаралық үлгідегі IQNet сертификаты бар. Астана әуежайының дамуы ИАТА (Әуе көлігінің халықаралық қауымдастығы) және ИКАО (Халықаралық азаматтық авиация ұйымы) халықаралық стандарттарына сәйкес жүргізіледі. Жүк сонымен қатар жолаушы тасымалдайтын жаңа авиакомпаниялармен ынтымақтастық орнатуға қолайлы жағдай жасалып отыр. Авиакомпаниялар үшін қызығушылық әуежайдың Еуразия орталығында географиялық тиімді орналасуы болып табылады.</w:t>
      </w:r>
    </w:p>
    <w:bookmarkEnd w:id="655"/>
    <w:bookmarkStart w:name="z731" w:id="656"/>
    <w:p>
      <w:pPr>
        <w:spacing w:after="0"/>
        <w:ind w:left="0"/>
        <w:jc w:val="both"/>
      </w:pPr>
      <w:r>
        <w:rPr>
          <w:rFonts w:ascii="Times New Roman"/>
          <w:b w:val="false"/>
          <w:i w:val="false"/>
          <w:color w:val="000000"/>
          <w:sz w:val="28"/>
        </w:rPr>
        <w:t>
      Жаңа әуежай құрылысының нұсқасын қарау</w:t>
      </w:r>
    </w:p>
    <w:bookmarkEnd w:id="656"/>
    <w:bookmarkStart w:name="z732" w:id="657"/>
    <w:p>
      <w:pPr>
        <w:spacing w:after="0"/>
        <w:ind w:left="0"/>
        <w:jc w:val="both"/>
      </w:pPr>
      <w:r>
        <w:rPr>
          <w:rFonts w:ascii="Times New Roman"/>
          <w:b w:val="false"/>
          <w:i w:val="false"/>
          <w:color w:val="000000"/>
          <w:sz w:val="28"/>
        </w:rPr>
        <w:t>
      Астана агломерациясы аумағында Жалтыркөл ауылында логистикалық орталығы бар ірі ауыстырып отырғызу-жүк алмастыру торабын құру мүмкіндігі бар, онда көліктің үш түрі шоғырланады: автомобиль көлігі (Алматы халықаралық автокөлік магистралі, одан әрі Қытайға, Орталық Азия елдеріне) теміржол ("Алматы – Астана" магистралі) және әуе (Астана қаласы арқылы қолданыстағы халықаралық көліктік дәліз бойынша авиациялық қатынастар) көлігі. Әуежайды Астана қаласынан 35 км қашықтықтағы Жалтыркөл ауылында орналастыру ұсынылып отыр (ҚР ҚНҚ 3.01-01Ас-2007 "Астана қаласын жоспарлау және салу құрылыс нормалары мен қағидаларының", 13.4.11-тармағы).</w:t>
      </w:r>
    </w:p>
    <w:bookmarkEnd w:id="657"/>
    <w:bookmarkStart w:name="z733" w:id="658"/>
    <w:p>
      <w:pPr>
        <w:spacing w:after="0"/>
        <w:ind w:left="0"/>
        <w:jc w:val="both"/>
      </w:pPr>
      <w:r>
        <w:rPr>
          <w:rFonts w:ascii="Times New Roman"/>
          <w:b w:val="false"/>
          <w:i w:val="false"/>
          <w:color w:val="000000"/>
          <w:sz w:val="28"/>
        </w:rPr>
        <w:t>
      Астана қаласында ірі индустриялық хаб құру жаңа өнеркәсіптік кешендер мен өндірістерді дамытуда қосымша серпін болады, тиісінше – халықаралық сонымен қатар республикаішілік қатынастарда жүктерді тасымалдау ауқымы артуы мүмкін.</w:t>
      </w:r>
    </w:p>
    <w:bookmarkEnd w:id="658"/>
    <w:bookmarkStart w:name="z734" w:id="659"/>
    <w:p>
      <w:pPr>
        <w:spacing w:after="0"/>
        <w:ind w:left="0"/>
        <w:jc w:val="both"/>
      </w:pPr>
      <w:r>
        <w:rPr>
          <w:rFonts w:ascii="Times New Roman"/>
          <w:b w:val="false"/>
          <w:i w:val="false"/>
          <w:color w:val="000000"/>
          <w:sz w:val="28"/>
        </w:rPr>
        <w:t>
      Перспективада тасымалдауды әуе көлігімен жүзеге асыруға экономикалық және қаржылық тартымды жағдайлар жасалған кезде жүк ағынының бір бөлігін автокөліктен теміржол көлігіне (басқа да жүктер) қайта бағдарлау жүргізілуі мүмкін.</w:t>
      </w:r>
    </w:p>
    <w:bookmarkEnd w:id="659"/>
    <w:bookmarkStart w:name="z735" w:id="660"/>
    <w:p>
      <w:pPr>
        <w:spacing w:after="0"/>
        <w:ind w:left="0"/>
        <w:jc w:val="both"/>
      </w:pPr>
      <w:r>
        <w:rPr>
          <w:rFonts w:ascii="Times New Roman"/>
          <w:b w:val="false"/>
          <w:i w:val="false"/>
          <w:color w:val="000000"/>
          <w:sz w:val="28"/>
        </w:rPr>
        <w:t>
      Әуе көлігіне машиналар мен электр аппаратуралар сияқты жүктер тасымалының бір бөлігі, химия өнеркәсібінің кейбір өнімдері, пластмасса мен бағалы металдардан жасалған бұйымдар, халық тұтынатын қымбат тауарлардың тасымалы әлеуетті көшірілуі мүмкін. 2020 – 2030 жылдары жүктерді автомобиль көлігімен тасымалдаудың болжамды ауқымы 67-кестеде келтірілген.</w:t>
      </w:r>
    </w:p>
    <w:bookmarkEnd w:id="660"/>
    <w:bookmarkStart w:name="z736" w:id="661"/>
    <w:p>
      <w:pPr>
        <w:spacing w:after="0"/>
        <w:ind w:left="0"/>
        <w:jc w:val="left"/>
      </w:pPr>
      <w:r>
        <w:rPr>
          <w:rFonts w:ascii="Times New Roman"/>
          <w:b/>
          <w:i w:val="false"/>
          <w:color w:val="000000"/>
        </w:rPr>
        <w:t xml:space="preserve"> Бір бөлігін әуе көлігімен тасымалдау жоспарланатын жүктерді автомобиль көлігімен тасымалдау ауқымын болжау</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2407"/>
        <w:gridCol w:w="2659"/>
        <w:gridCol w:w="1656"/>
        <w:gridCol w:w="2660"/>
      </w:tblGrid>
      <w:tr>
        <w:trPr>
          <w:trHeight w:val="30"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автомобиль көлігімен тасымалдау ауқымының көрсеткіші</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автомобиль көлігімен тасымалдау ауқымы,</w:t>
            </w:r>
            <w:r>
              <w:br/>
            </w:r>
            <w:r>
              <w:rPr>
                <w:rFonts w:ascii="Times New Roman"/>
                <w:b w:val="false"/>
                <w:i w:val="false"/>
                <w:color w:val="000000"/>
                <w:sz w:val="20"/>
              </w:rPr>
              <w:t>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деңгей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материалдар, маталар, тоқыма материалдар мен олардан жасалатын бұйымдар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жабдықтар мен аппаратура, оның ішінде электрондық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және одан жасалатын бұйымдар, каучук және резеңке бұйымдар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тұтынатын тауарлар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металдар мен олардан жасалатын бұйымдар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деңгей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0" w:type="auto"/>
            <w:vMerge/>
            <w:tcBorders>
              <w:top w:val="nil"/>
              <w:left w:val="single" w:color="cfcfcf" w:sz="5"/>
              <w:bottom w:val="single" w:color="cfcfcf" w:sz="5"/>
              <w:right w:val="single" w:color="cfcfcf" w:sz="5"/>
            </w:tcBorders>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bl>
    <w:p>
      <w:pPr>
        <w:spacing w:after="0"/>
        <w:ind w:left="0"/>
        <w:jc w:val="left"/>
      </w:pPr>
      <w:r>
        <w:br/>
      </w:r>
      <w:r>
        <w:rPr>
          <w:rFonts w:ascii="Times New Roman"/>
          <w:b w:val="false"/>
          <w:i w:val="false"/>
          <w:color w:val="000000"/>
          <w:sz w:val="28"/>
        </w:rPr>
        <w:t>
</w:t>
      </w:r>
    </w:p>
    <w:bookmarkStart w:name="z738" w:id="662"/>
    <w:p>
      <w:pPr>
        <w:spacing w:after="0"/>
        <w:ind w:left="0"/>
        <w:jc w:val="both"/>
      </w:pPr>
      <w:r>
        <w:rPr>
          <w:rFonts w:ascii="Times New Roman"/>
          <w:b w:val="false"/>
          <w:i w:val="false"/>
          <w:color w:val="000000"/>
          <w:sz w:val="28"/>
        </w:rPr>
        <w:t>
      Автокөліктен ауыстырылатын жүк ағынының ауқымын 1%-дан аспайтын деңгейде бағалауға болады. Осы төмен көрсеткіш басқа көлік түрлерімен салыстырғанда автокөліктің өз қызметі тұтынушылардың мұқтажына барынша жауап беруімен түсіндіріледі. Соңғы он жылда сыртқы сауда тасымалдары тарифтерінің өсу қарқыны ең төмен екені байқалды.</w:t>
      </w:r>
    </w:p>
    <w:bookmarkEnd w:id="662"/>
    <w:bookmarkStart w:name="z739" w:id="663"/>
    <w:p>
      <w:pPr>
        <w:spacing w:after="0"/>
        <w:ind w:left="0"/>
        <w:jc w:val="both"/>
      </w:pPr>
      <w:r>
        <w:rPr>
          <w:rFonts w:ascii="Times New Roman"/>
          <w:b w:val="false"/>
          <w:i w:val="false"/>
          <w:color w:val="000000"/>
          <w:sz w:val="28"/>
        </w:rPr>
        <w:t>
      Басқа жүктердің теміржол көлігімен жүк ағынының 2020 – 2030 жылдарға болжамды деңгейі 68-кестеде келтірілген.</w:t>
      </w:r>
    </w:p>
    <w:bookmarkEnd w:id="6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0" w:id="664"/>
    <w:p>
      <w:pPr>
        <w:spacing w:after="0"/>
        <w:ind w:left="0"/>
        <w:jc w:val="left"/>
      </w:pPr>
      <w:r>
        <w:rPr>
          <w:rFonts w:ascii="Times New Roman"/>
          <w:b/>
          <w:i w:val="false"/>
          <w:color w:val="000000"/>
        </w:rPr>
        <w:t xml:space="preserve"> Басқа жүктердің теміржол көлігімен жүк ағынының 2020 – 2030 жылдарға болжамды деңгейі</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217"/>
        <w:gridCol w:w="1989"/>
        <w:gridCol w:w="1989"/>
        <w:gridCol w:w="1525"/>
        <w:gridCol w:w="1989"/>
        <w:gridCol w:w="1990"/>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жүк ағыны, млн.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қатынастар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деңгей</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деңгей</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2030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1,3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br/>
            </w:r>
            <w:r>
              <w:rPr>
                <w:rFonts w:ascii="Times New Roman"/>
                <w:b w:val="false"/>
                <w:i w:val="false"/>
                <w:color w:val="000000"/>
                <w:sz w:val="20"/>
              </w:rPr>
              <w:t>
0,8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0,6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742" w:id="665"/>
    <w:p>
      <w:pPr>
        <w:spacing w:after="0"/>
        <w:ind w:left="0"/>
        <w:jc w:val="both"/>
      </w:pPr>
      <w:r>
        <w:rPr>
          <w:rFonts w:ascii="Times New Roman"/>
          <w:b w:val="false"/>
          <w:i w:val="false"/>
          <w:color w:val="000000"/>
          <w:sz w:val="28"/>
        </w:rPr>
        <w:t>
      Кестенің деректеріне сәйкес перспективада теміржол көлігімен тасымалдау негізінен импорт бойынша 2020 жылы 1,0 млн. тонна деңгейінде бағаланады (қолданыстағы ауқыммен салыстырғанда 2 есеге өскен). 2030 жылғы жүк ағыны 2020 жылмен салыстырғанда 30%-ға өседі деп бағаланады.</w:t>
      </w:r>
    </w:p>
    <w:bookmarkEnd w:id="665"/>
    <w:bookmarkStart w:name="z743" w:id="666"/>
    <w:p>
      <w:pPr>
        <w:spacing w:after="0"/>
        <w:ind w:left="0"/>
        <w:jc w:val="both"/>
      </w:pPr>
      <w:r>
        <w:rPr>
          <w:rFonts w:ascii="Times New Roman"/>
          <w:b w:val="false"/>
          <w:i w:val="false"/>
          <w:color w:val="000000"/>
          <w:sz w:val="28"/>
        </w:rPr>
        <w:t>
      Теміржол көлігінен әуе көлігіне ауыстырылатын жүк ағынының ауқымы ең төменгі деңгейде – 0,1% деп бағалауға болады. Осындай төмен көрсеткіш теміржол көлігімен аса қымбат емес жүктердің тасымалданатынымен түсіндіріледі. Авиакөлікпен тасымалдауға тарифтер мен әуежайда жүкті өңдеуге кететін шығыстар теміржол тасымалына кететін шығындардан айтарлықтай жоғары болған жағдайларда жүктердің басым бөлігінің әуе көлігіне ауысуын күтуге болмайды.</w:t>
      </w:r>
    </w:p>
    <w:bookmarkEnd w:id="6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4" w:id="667"/>
    <w:p>
      <w:pPr>
        <w:spacing w:after="0"/>
        <w:ind w:left="0"/>
        <w:jc w:val="both"/>
      </w:pPr>
      <w:r>
        <w:rPr>
          <w:rFonts w:ascii="Times New Roman"/>
          <w:b w:val="false"/>
          <w:i w:val="false"/>
          <w:color w:val="000000"/>
          <w:sz w:val="28"/>
        </w:rPr>
        <w:t>
      Жолаушылар авиатасымалын болжау</w:t>
      </w:r>
    </w:p>
    <w:bookmarkEnd w:id="667"/>
    <w:bookmarkStart w:name="z745" w:id="668"/>
    <w:p>
      <w:pPr>
        <w:spacing w:after="0"/>
        <w:ind w:left="0"/>
        <w:jc w:val="both"/>
      </w:pPr>
      <w:r>
        <w:rPr>
          <w:rFonts w:ascii="Times New Roman"/>
          <w:b w:val="false"/>
          <w:i w:val="false"/>
          <w:color w:val="000000"/>
          <w:sz w:val="28"/>
        </w:rPr>
        <w:t>
      Жолаушылар авиатасымалын болжау мынадай факторларға түзете отырып, қолданыстағы әуежай бойынша жыл сайынғы болжамды өсімді ескере отырып орындалды: "Астана – Қарағанды" трассасында әуежай салынған кезде Осакаровка мен басқа да шағын елді мекендер халқының бір бөлігі үшін Астана және Қарағанды қалалары әуежайларының арасында баламалы таңдау мүмкіндігі туындайды, бұл ретте астананың жаңа әуежайының көліктік қолжетімділігі жол учаскесінің өте жақын орналасуына және жүктемесі аз болуына байланысты халық үшін тартымды болады.</w:t>
      </w:r>
    </w:p>
    <w:bookmarkEnd w:id="668"/>
    <w:bookmarkStart w:name="z746" w:id="669"/>
    <w:p>
      <w:pPr>
        <w:spacing w:after="0"/>
        <w:ind w:left="0"/>
        <w:jc w:val="both"/>
      </w:pPr>
      <w:r>
        <w:rPr>
          <w:rFonts w:ascii="Times New Roman"/>
          <w:b w:val="false"/>
          <w:i w:val="false"/>
          <w:color w:val="000000"/>
          <w:sz w:val="28"/>
        </w:rPr>
        <w:t>
      Жолаушылар тасымалы өсімінің болжамды коэффициенттері Астана қаласы әуежайының жолаушылар терминалын реконструкциялаудың техникалық-экономикалық негіздемелерінің материалдары бойынша қабылданды.</w:t>
      </w:r>
    </w:p>
    <w:bookmarkEnd w:id="669"/>
    <w:bookmarkStart w:name="z747" w:id="670"/>
    <w:p>
      <w:pPr>
        <w:spacing w:after="0"/>
        <w:ind w:left="0"/>
        <w:jc w:val="left"/>
      </w:pPr>
      <w:r>
        <w:rPr>
          <w:rFonts w:ascii="Times New Roman"/>
          <w:b/>
          <w:i w:val="false"/>
          <w:color w:val="000000"/>
        </w:rPr>
        <w:t xml:space="preserve"> Әуе көлігімен жүк тасымалдаудың болжамды деңгейі</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1867"/>
        <w:gridCol w:w="2062"/>
        <w:gridCol w:w="2063"/>
        <w:gridCol w:w="1867"/>
        <w:gridCol w:w="2064"/>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тасымалдарының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рейстер (тәулігіне)</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(кеткен, келген), млн. жолаушы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әуежайы мен серіктес қала аймақтарының жолаушылары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жолаушылар тасымалының болжамы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пошта (келген, кеткен), мың тонна</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Назарбаев халықаралық әуежайы" АҚ-ның деректері бойынша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Автокөліктен ауысу (жаңа әуежай салынған кезде)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көлігінен ауысу (жаңа әуежай салынған кезде)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жолаушылар тасымалының болжамы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w:t>
            </w:r>
          </w:p>
        </w:tc>
      </w:tr>
    </w:tbl>
    <w:bookmarkStart w:name="z749" w:id="671"/>
    <w:p>
      <w:pPr>
        <w:spacing w:after="0"/>
        <w:ind w:left="0"/>
        <w:jc w:val="both"/>
      </w:pPr>
      <w:r>
        <w:rPr>
          <w:rFonts w:ascii="Times New Roman"/>
          <w:b w:val="false"/>
          <w:i w:val="false"/>
          <w:color w:val="000000"/>
          <w:sz w:val="28"/>
        </w:rPr>
        <w:t>
      Перспективада Астана қаласы мен Ақмола облысы арқылы барлық көлік түрі бойынша тасымалдың болжамды өсімін негізге ала отырып, көлік түрлері бойынша жүктерді қайта бөлуге арналған көліктік хабты (көліктік-логистикалық орталық) және әуежай, теміржол және кірме автожолдарды қамтитын бағыттарды құру талап етіледі. Осындай көліктік-логистикалық орталықты орналастыру үшін оңтайлы шешім "Астана – Қарағанды" көлік қозғалысының анағұрлым қарқынды учаскесінде халықаралық теміржол және автокөліктік дәліздермен байланыстыру болып табылады. Бұндай орналастыруға магистральдық теміржол және автомобиль жолдарының (М-36) барынша жақындығы оң септігін тигізеді.</w:t>
      </w:r>
    </w:p>
    <w:bookmarkEnd w:id="671"/>
    <w:bookmarkStart w:name="z750" w:id="672"/>
    <w:p>
      <w:pPr>
        <w:spacing w:after="0"/>
        <w:ind w:left="0"/>
        <w:jc w:val="both"/>
      </w:pPr>
      <w:r>
        <w:rPr>
          <w:rFonts w:ascii="Times New Roman"/>
          <w:b w:val="false"/>
          <w:i w:val="false"/>
          <w:color w:val="000000"/>
          <w:sz w:val="28"/>
        </w:rPr>
        <w:t>
      Астана қаласының автокөлікке арналған айналма жолын салу жаңа әуежайды серіктес қалалармен байланыстырады және айналма жол мен дамып келе жатқан сәулелі магистральдар арқылы қаланың кез келген бөлігіне тез жетуді қамтамасыз етеді.</w:t>
      </w:r>
    </w:p>
    <w:bookmarkEnd w:id="672"/>
    <w:bookmarkStart w:name="z751" w:id="673"/>
    <w:p>
      <w:pPr>
        <w:spacing w:after="0"/>
        <w:ind w:left="0"/>
        <w:jc w:val="both"/>
      </w:pPr>
      <w:r>
        <w:rPr>
          <w:rFonts w:ascii="Times New Roman"/>
          <w:b w:val="false"/>
          <w:i w:val="false"/>
          <w:color w:val="000000"/>
          <w:sz w:val="28"/>
        </w:rPr>
        <w:t>
      Транзиттік жолаушылар қалаға кірместен, басқа көлік түріне (автокөліктік немесе теміржол) отыру мүмкіндігіне ие болады.</w:t>
      </w:r>
    </w:p>
    <w:bookmarkEnd w:id="673"/>
    <w:bookmarkStart w:name="z752" w:id="674"/>
    <w:p>
      <w:pPr>
        <w:spacing w:after="0"/>
        <w:ind w:left="0"/>
        <w:jc w:val="both"/>
      </w:pPr>
      <w:r>
        <w:rPr>
          <w:rFonts w:ascii="Times New Roman"/>
          <w:b w:val="false"/>
          <w:i w:val="false"/>
          <w:color w:val="000000"/>
          <w:sz w:val="28"/>
        </w:rPr>
        <w:t>
      CIP және VIP қызмет көрсету үшін барлық жағдайлармен қамтамасыз етілген қолданыстағы әуежайды жоғары қызметтегі адамдарға, үкімет делегацияларына, бизнес авиацияларына және жедел даму перспективасы бар шағын авиацияларға барынша қызмет көрсетуге ыңғайлы ету ұсынылады.</w:t>
      </w:r>
    </w:p>
    <w:bookmarkEnd w:id="674"/>
    <w:bookmarkStart w:name="z753" w:id="675"/>
    <w:p>
      <w:pPr>
        <w:spacing w:after="0"/>
        <w:ind w:left="0"/>
        <w:jc w:val="both"/>
      </w:pPr>
      <w:r>
        <w:rPr>
          <w:rFonts w:ascii="Times New Roman"/>
          <w:b w:val="false"/>
          <w:i w:val="false"/>
          <w:color w:val="000000"/>
          <w:sz w:val="28"/>
        </w:rPr>
        <w:t>
      Шағын авиация</w:t>
      </w:r>
    </w:p>
    <w:bookmarkEnd w:id="675"/>
    <w:bookmarkStart w:name="z754" w:id="676"/>
    <w:p>
      <w:pPr>
        <w:spacing w:after="0"/>
        <w:ind w:left="0"/>
        <w:jc w:val="both"/>
      </w:pPr>
      <w:r>
        <w:rPr>
          <w:rFonts w:ascii="Times New Roman"/>
          <w:b w:val="false"/>
          <w:i w:val="false"/>
          <w:color w:val="000000"/>
          <w:sz w:val="28"/>
        </w:rPr>
        <w:t>
      Қазіргі уақытта бизнес-авиация Қазақстанның авиатасымалдары нарығында әлі де жаңа, бірақ қарқынды дамып келе жатқан бағыт болып табылады. Көптеген бизнес өкілдері, спорт және мәдениет және басқа да салалардың қайраткерлері жеке ұшақты пайдалану қолайлы екеніне көз жеткізді. Бизнес-авиацияның көрсетілетін қызметтері бізге шектеулі уақыт аралығында белгілі бір келіссөздерге, конференцияларға, демалыс орындарына, спорттық іс-шараларға немесе концертке бару қажеттігі туындаған жағдайда таптырмас көмек. Ұшаққа тапсырыс беру – бұл рейстер кестесіне немесе билеттердің бар-жоғына тәуелді болмау, адам уақытты, бағытты және орынды өзі таңдайды.</w:t>
      </w:r>
    </w:p>
    <w:bookmarkEnd w:id="676"/>
    <w:bookmarkStart w:name="z755" w:id="677"/>
    <w:p>
      <w:pPr>
        <w:spacing w:after="0"/>
        <w:ind w:left="0"/>
        <w:jc w:val="both"/>
      </w:pPr>
      <w:r>
        <w:rPr>
          <w:rFonts w:ascii="Times New Roman"/>
          <w:b w:val="false"/>
          <w:i w:val="false"/>
          <w:color w:val="000000"/>
          <w:sz w:val="28"/>
        </w:rPr>
        <w:t>
      Спорттық авиация жастар арасында кеңінен танымал, бірақ оған Қазақстанның барлық аймағында жағдай жасалмаған.</w:t>
      </w:r>
    </w:p>
    <w:bookmarkEnd w:id="677"/>
    <w:bookmarkStart w:name="z756" w:id="678"/>
    <w:p>
      <w:pPr>
        <w:spacing w:after="0"/>
        <w:ind w:left="0"/>
        <w:jc w:val="both"/>
      </w:pPr>
      <w:r>
        <w:rPr>
          <w:rFonts w:ascii="Times New Roman"/>
          <w:b w:val="false"/>
          <w:i w:val="false"/>
          <w:color w:val="000000"/>
          <w:sz w:val="28"/>
        </w:rPr>
        <w:t>
      Қазіргі уақытта агломерация аумағында бірнеше ұшу-қону алаңы, біліксіз және уақытша ауеайлақтар (Ақкөл қаласының маңы, Октябрь ауылы, Петровка ауылы, Шалқар ауылы, Қоянды ауылы, Родники ауылы, Тасты ауылы) бар.</w:t>
      </w:r>
    </w:p>
    <w:bookmarkEnd w:id="678"/>
    <w:bookmarkStart w:name="z757" w:id="679"/>
    <w:p>
      <w:pPr>
        <w:spacing w:after="0"/>
        <w:ind w:left="0"/>
        <w:jc w:val="left"/>
      </w:pPr>
      <w:r>
        <w:rPr>
          <w:rFonts w:ascii="Times New Roman"/>
          <w:b/>
          <w:i w:val="false"/>
          <w:color w:val="000000"/>
        </w:rPr>
        <w:t xml:space="preserve"> Әлеуметтік инфрақұрылымды кешенді дамыту шаралары</w:t>
      </w:r>
    </w:p>
    <w:bookmarkEnd w:id="679"/>
    <w:bookmarkStart w:name="z758" w:id="680"/>
    <w:p>
      <w:pPr>
        <w:spacing w:after="0"/>
        <w:ind w:left="0"/>
        <w:jc w:val="both"/>
      </w:pPr>
      <w:r>
        <w:rPr>
          <w:rFonts w:ascii="Times New Roman"/>
          <w:b w:val="false"/>
          <w:i w:val="false"/>
          <w:color w:val="000000"/>
          <w:sz w:val="28"/>
        </w:rPr>
        <w:t>
      Агломерация аумағында әлеуметтік инфрақұрылым объектілерінің жетіспеушілігі бар (70-кесте).</w:t>
      </w:r>
    </w:p>
    <w:bookmarkEnd w:id="6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59" w:id="681"/>
    <w:p>
      <w:pPr>
        <w:spacing w:after="0"/>
        <w:ind w:left="0"/>
        <w:jc w:val="left"/>
      </w:pPr>
      <w:r>
        <w:rPr>
          <w:rFonts w:ascii="Times New Roman"/>
          <w:b/>
          <w:i w:val="false"/>
          <w:color w:val="000000"/>
        </w:rPr>
        <w:t xml:space="preserve"> Агломерация аумағында әлеуметтік инфрақұрылым объектілерімен қамтамасыз етілу және жаңаларын салу</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39"/>
        <w:gridCol w:w="3894"/>
        <w:gridCol w:w="1065"/>
        <w:gridCol w:w="1065"/>
        <w:gridCol w:w="1066"/>
        <w:gridCol w:w="1066"/>
        <w:gridCol w:w="1066"/>
        <w:gridCol w:w="1066"/>
      </w:tblGrid>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объектілер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қажет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қажет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қажет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мектепке дейінгі мекемелер</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қамту шегінде демографияға байланысты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100% толық емес орта біліммен және 75% орта біліммен (X-XI сыныптар) қамтуды ескерумен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 мәдениет үйлері, халықпен мәдени-бұқаралық жұмыс жүргізуге, демалысқа және әуесқойлық қызметке арналған үй-жайлар</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bl>
    <w:bookmarkStart w:name="z761" w:id="682"/>
    <w:p>
      <w:pPr>
        <w:spacing w:after="0"/>
        <w:ind w:left="0"/>
        <w:jc w:val="both"/>
      </w:pPr>
      <w:r>
        <w:rPr>
          <w:rFonts w:ascii="Times New Roman"/>
          <w:b w:val="false"/>
          <w:i w:val="false"/>
          <w:color w:val="000000"/>
          <w:sz w:val="28"/>
        </w:rPr>
        <w:t>
      *- ірі АЕМ үшін қажетті мектептер саны (бірақ жалпы толық жасақталмаған мектептерді есепке алғанда, орын жеткілікті)</w:t>
      </w:r>
    </w:p>
    <w:bookmarkEnd w:id="6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3" w:id="683"/>
    <w:p>
      <w:pPr>
        <w:spacing w:after="0"/>
        <w:ind w:left="0"/>
        <w:jc w:val="both"/>
      </w:pPr>
      <w:r>
        <w:rPr>
          <w:rFonts w:ascii="Times New Roman"/>
          <w:b w:val="false"/>
          <w:i w:val="false"/>
          <w:color w:val="000000"/>
          <w:sz w:val="28"/>
        </w:rPr>
        <w:t>
      Өткен ғасырдың 90-шы жылдарындағы теріс демографиялық үрдістер жалпы білім беру мекемелерінде білім алатын балалар санының төмендеуіне әсер етті. Соған қарамастан, балаларды мектепке дейінгі біліммен қамту ұлғайды. Бұған мектепке дейінгі мекемелердің жаңа ғимараттарын салу, қолданыстағыларды реконструкциялау және мақсаты бойынша пайдаланылмайтын балалардың мектепке дейінгі мекемелерін білім беру жүйесіне қайтару ықпал етті.</w:t>
      </w:r>
    </w:p>
    <w:bookmarkEnd w:id="683"/>
    <w:bookmarkStart w:name="z764" w:id="684"/>
    <w:p>
      <w:pPr>
        <w:spacing w:after="0"/>
        <w:ind w:left="0"/>
        <w:jc w:val="both"/>
      </w:pPr>
      <w:r>
        <w:rPr>
          <w:rFonts w:ascii="Times New Roman"/>
          <w:b w:val="false"/>
          <w:i w:val="false"/>
          <w:color w:val="000000"/>
          <w:sz w:val="28"/>
        </w:rPr>
        <w:t>
      Астана агломерациясында әлеуметтік көрсетілетін қызметтердің сапасына тікелей әсерін ететін агломерацияның білім беру саласындағы негізгі проблемаларға білім беру мекемелері ғимараттарының тозуы және білім беру саласындағы педагогтер және басқа да жұмыскерлер жалақысының  төмен деңгейі де жатады.</w:t>
      </w:r>
    </w:p>
    <w:bookmarkEnd w:id="684"/>
    <w:bookmarkStart w:name="z765" w:id="685"/>
    <w:p>
      <w:pPr>
        <w:spacing w:after="0"/>
        <w:ind w:left="0"/>
        <w:jc w:val="both"/>
      </w:pPr>
      <w:r>
        <w:rPr>
          <w:rFonts w:ascii="Times New Roman"/>
          <w:b w:val="false"/>
          <w:i w:val="false"/>
          <w:color w:val="000000"/>
          <w:sz w:val="28"/>
        </w:rPr>
        <w:t>
      Жоғары технологиялық медициналық көмек көрсететін медициналық мекемелер негізінен Астана қаласында орналасқан, онда дәрігерлік амбулаториялық-емханалық мекемелер жиынтықтығының және халықтың аурухана кереует орындарымен және дәрігерлермен қамтылуының көрсеткіштері агломерация аудандары ғана емес сонымен қатар барлық республикадағы тиісті көрсеткіштерден бірнеше есе асып түседі. Агломерацияның денсаулық сақтау жүйесі бір орталықтанған сипатта – республикалық орталықта (Астана қаласы) медициналық мекемелердің басым көпшілігі шоғырланған: қалалық және инфекциялық ауруханалар, қалалық балалар ауруханасы, стоматологиялық емхана, балалар стоматологиялық емханасы, түрлі типтегі диспансерлер, ЖИТС-тің алдын алу және оған қарсы күрес орталығы, көптеген жекеменшік медициналық мекемелер.</w:t>
      </w:r>
    </w:p>
    <w:bookmarkEnd w:id="685"/>
    <w:bookmarkStart w:name="z766" w:id="686"/>
    <w:p>
      <w:pPr>
        <w:spacing w:after="0"/>
        <w:ind w:left="0"/>
        <w:jc w:val="both"/>
      </w:pPr>
      <w:r>
        <w:rPr>
          <w:rFonts w:ascii="Times New Roman"/>
          <w:b w:val="false"/>
          <w:i w:val="false"/>
          <w:color w:val="000000"/>
          <w:sz w:val="28"/>
        </w:rPr>
        <w:t>
      Агломерацияның ауылдық аудандары бойынша дәрігерлермен жасақталу орта есеппен 75%-дан 86%-ға дейін, орта медицина қызметкерлерімен – 88,5%-ды құрайды.</w:t>
      </w:r>
    </w:p>
    <w:bookmarkEnd w:id="686"/>
    <w:bookmarkStart w:name="z767" w:id="687"/>
    <w:p>
      <w:pPr>
        <w:spacing w:after="0"/>
        <w:ind w:left="0"/>
        <w:jc w:val="both"/>
      </w:pPr>
      <w:r>
        <w:rPr>
          <w:rFonts w:ascii="Times New Roman"/>
          <w:b w:val="false"/>
          <w:i w:val="false"/>
          <w:color w:val="000000"/>
          <w:sz w:val="28"/>
        </w:rPr>
        <w:t>
      Денсаулық сақтау саласының негізгі проблемаларына мыналар жатады:</w:t>
      </w:r>
    </w:p>
    <w:bookmarkEnd w:id="687"/>
    <w:bookmarkStart w:name="z768" w:id="688"/>
    <w:p>
      <w:pPr>
        <w:spacing w:after="0"/>
        <w:ind w:left="0"/>
        <w:jc w:val="both"/>
      </w:pPr>
      <w:r>
        <w:rPr>
          <w:rFonts w:ascii="Times New Roman"/>
          <w:b w:val="false"/>
          <w:i w:val="false"/>
          <w:color w:val="000000"/>
          <w:sz w:val="28"/>
        </w:rPr>
        <w:t>
      1) денсаулық сақтау мекемелерінің, әсіресе ауылдық жерлерде тозуының жоғары дәрежесі;</w:t>
      </w:r>
    </w:p>
    <w:bookmarkEnd w:id="688"/>
    <w:bookmarkStart w:name="z769" w:id="689"/>
    <w:p>
      <w:pPr>
        <w:spacing w:after="0"/>
        <w:ind w:left="0"/>
        <w:jc w:val="both"/>
      </w:pPr>
      <w:r>
        <w:rPr>
          <w:rFonts w:ascii="Times New Roman"/>
          <w:b w:val="false"/>
          <w:i w:val="false"/>
          <w:color w:val="000000"/>
          <w:sz w:val="28"/>
        </w:rPr>
        <w:t>
      2) халықтың дәрігерлермен және орта медицина қызметкерлерімен жеткілікті дәрежеде қамтамасыз етілмеу.</w:t>
      </w:r>
    </w:p>
    <w:bookmarkEnd w:id="689"/>
    <w:bookmarkStart w:name="z770" w:id="690"/>
    <w:p>
      <w:pPr>
        <w:spacing w:after="0"/>
        <w:ind w:left="0"/>
        <w:jc w:val="both"/>
      </w:pPr>
      <w:r>
        <w:rPr>
          <w:rFonts w:ascii="Times New Roman"/>
          <w:b w:val="false"/>
          <w:i w:val="false"/>
          <w:color w:val="000000"/>
          <w:sz w:val="28"/>
        </w:rPr>
        <w:t>
      Агломерацияны дамыту жобасы шеңберінде денсаулық сақтау саласындағы жобаларды іске асыруға қаражат тарту жаңа емдік-профилактикалық мекемелерді салуға және қолданыстағыларды жаңғыртуға мүмкіндік береді, бұл агломерация өзегінің қазіргі медициналық мекемелер желісіне түсетін жүктемені төмендетуге әкеледі және халыққа көрсетілетін медициналық қызметтердің қолжетімділігі мен сапасын арттырады.</w:t>
      </w:r>
    </w:p>
    <w:bookmarkEnd w:id="690"/>
    <w:bookmarkStart w:name="z771" w:id="691"/>
    <w:p>
      <w:pPr>
        <w:spacing w:after="0"/>
        <w:ind w:left="0"/>
        <w:jc w:val="both"/>
      </w:pPr>
      <w:r>
        <w:rPr>
          <w:rFonts w:ascii="Times New Roman"/>
          <w:b w:val="false"/>
          <w:i w:val="false"/>
          <w:color w:val="000000"/>
          <w:sz w:val="28"/>
        </w:rPr>
        <w:t>
      Мәдениет саласындағы негізгі проблемаларға мыналар:</w:t>
      </w:r>
    </w:p>
    <w:bookmarkEnd w:id="691"/>
    <w:bookmarkStart w:name="z772" w:id="692"/>
    <w:p>
      <w:pPr>
        <w:spacing w:after="0"/>
        <w:ind w:left="0"/>
        <w:jc w:val="both"/>
      </w:pPr>
      <w:r>
        <w:rPr>
          <w:rFonts w:ascii="Times New Roman"/>
          <w:b w:val="false"/>
          <w:i w:val="false"/>
          <w:color w:val="000000"/>
          <w:sz w:val="28"/>
        </w:rPr>
        <w:t>
      1) нашар материалдық-техникалық база;</w:t>
      </w:r>
    </w:p>
    <w:bookmarkEnd w:id="692"/>
    <w:bookmarkStart w:name="z773" w:id="693"/>
    <w:p>
      <w:pPr>
        <w:spacing w:after="0"/>
        <w:ind w:left="0"/>
        <w:jc w:val="both"/>
      </w:pPr>
      <w:r>
        <w:rPr>
          <w:rFonts w:ascii="Times New Roman"/>
          <w:b w:val="false"/>
          <w:i w:val="false"/>
          <w:color w:val="000000"/>
          <w:sz w:val="28"/>
        </w:rPr>
        <w:t>
      2) жеткіліксіз бюджеттік қаржыландыру;</w:t>
      </w:r>
    </w:p>
    <w:bookmarkEnd w:id="693"/>
    <w:bookmarkStart w:name="z774" w:id="694"/>
    <w:p>
      <w:pPr>
        <w:spacing w:after="0"/>
        <w:ind w:left="0"/>
        <w:jc w:val="both"/>
      </w:pPr>
      <w:r>
        <w:rPr>
          <w:rFonts w:ascii="Times New Roman"/>
          <w:b w:val="false"/>
          <w:i w:val="false"/>
          <w:color w:val="000000"/>
          <w:sz w:val="28"/>
        </w:rPr>
        <w:t>
      3) мәдениет саласы жұмыскерлері жалақысының төмен деңгейі;</w:t>
      </w:r>
    </w:p>
    <w:bookmarkEnd w:id="694"/>
    <w:bookmarkStart w:name="z775" w:id="695"/>
    <w:p>
      <w:pPr>
        <w:spacing w:after="0"/>
        <w:ind w:left="0"/>
        <w:jc w:val="both"/>
      </w:pPr>
      <w:r>
        <w:rPr>
          <w:rFonts w:ascii="Times New Roman"/>
          <w:b w:val="false"/>
          <w:i w:val="false"/>
          <w:color w:val="000000"/>
          <w:sz w:val="28"/>
        </w:rPr>
        <w:t>
      4) өткен ғасырдың 90-шы жылдары аукциондардан жекеменшік иелеріне сатылған ғимараттардың жетіспеушілігі жатады.</w:t>
      </w:r>
    </w:p>
    <w:bookmarkEnd w:id="6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6" w:id="696"/>
    <w:p>
      <w:pPr>
        <w:spacing w:after="0"/>
        <w:ind w:left="0"/>
        <w:jc w:val="both"/>
      </w:pPr>
      <w:r>
        <w:rPr>
          <w:rFonts w:ascii="Times New Roman"/>
          <w:b w:val="false"/>
          <w:i w:val="false"/>
          <w:color w:val="000000"/>
          <w:sz w:val="28"/>
        </w:rPr>
        <w:t>
      Тұрғын үй қоры.</w:t>
      </w:r>
    </w:p>
    <w:bookmarkEnd w:id="696"/>
    <w:bookmarkStart w:name="z777" w:id="697"/>
    <w:p>
      <w:pPr>
        <w:spacing w:after="0"/>
        <w:ind w:left="0"/>
        <w:jc w:val="both"/>
      </w:pPr>
      <w:r>
        <w:rPr>
          <w:rFonts w:ascii="Times New Roman"/>
          <w:b w:val="false"/>
          <w:i w:val="false"/>
          <w:color w:val="000000"/>
          <w:sz w:val="28"/>
        </w:rPr>
        <w:t>
      Бүгінгі күні Астана агломерациясындағы АЕМ тұрғын үй қоры 3501,8 мың шаршы метрді, бұл 1 адамға 16,1 шаршы метрді құрайды. Осы көрсеткіш 1 адамға 18,3 шаршы метрді құрайтын қалалық тұрғын үй қорының көрсеткіштерімен салыстырғанда анағұрлым төмен. Болжам бойынша агломерация халқы 2030 жылға қарай 1,620 мың адамға дейін өседі деп болжанып отыр, бұл өз кезегінде агломерация бойынша орта есеппен алғанда 1 адамға тұрғын үй қоры тығыздығының 30 шаршы метрге дейін өсуін талап ететін болады. Болжам бойынша 2030 жылы АЕМ тұрғын үй қоры 11451 шаршы метрді және қалаларда 37140 мың шаршы метрді құрайды.</w:t>
      </w:r>
    </w:p>
    <w:bookmarkEnd w:id="697"/>
    <w:bookmarkStart w:name="z778" w:id="698"/>
    <w:p>
      <w:pPr>
        <w:spacing w:after="0"/>
        <w:ind w:left="0"/>
        <w:jc w:val="both"/>
      </w:pPr>
      <w:r>
        <w:rPr>
          <w:rFonts w:ascii="Times New Roman"/>
          <w:b w:val="false"/>
          <w:i w:val="false"/>
          <w:color w:val="000000"/>
          <w:sz w:val="28"/>
        </w:rPr>
        <w:t>
      Перспективада қалада да сонымен қатар АЕМ-да да тұрғын үй қорымен қамтамасыз етілу бір деңгейде болады.</w:t>
      </w:r>
    </w:p>
    <w:bookmarkEnd w:id="698"/>
    <w:bookmarkStart w:name="z779" w:id="699"/>
    <w:p>
      <w:pPr>
        <w:spacing w:after="0"/>
        <w:ind w:left="0"/>
        <w:jc w:val="both"/>
      </w:pPr>
      <w:r>
        <w:rPr>
          <w:rFonts w:ascii="Times New Roman"/>
          <w:b w:val="false"/>
          <w:i w:val="false"/>
          <w:color w:val="000000"/>
          <w:sz w:val="28"/>
        </w:rPr>
        <w:t>
      Агломерация аудандарының арасында тұрақты байланыстар қалыптаспай отыр, өйткені барлық қорларды өзіне агломерацияның өзегі – Астана қаласы "тартып отыр". Ауылдық аудандар мен агломерация өзегінің бірлескен іс-қимылдары осы проблемаларды шешуге бағытталатын болады, бұл агломерацияда бірыңғай мәдени кеңістікті құруға, жұмыс істеп тұрған мекемелер желісін оңтайландыруға әкеледі, сондай-ақ АЕМ тұрғындарына мәдени-демалыс қызметтерінің қолжетімділігін арттыруға мүмкіндік береді.</w:t>
      </w:r>
    </w:p>
    <w:bookmarkEnd w:id="699"/>
    <w:bookmarkStart w:name="z780" w:id="700"/>
    <w:p>
      <w:pPr>
        <w:spacing w:after="0"/>
        <w:ind w:left="0"/>
        <w:jc w:val="both"/>
      </w:pPr>
      <w:r>
        <w:rPr>
          <w:rFonts w:ascii="Times New Roman"/>
          <w:b w:val="false"/>
          <w:i w:val="false"/>
          <w:color w:val="000000"/>
          <w:sz w:val="28"/>
        </w:rPr>
        <w:t>
      Агломерацияның ауылдық аудандары аумақтарында ірі сауда ойын-сауық орталықтарын салу қажет. Осы объектілер агломерация халқын тарту орталығына айналуға мүмкіндік береді және агломерацияның бірыңғай әлеуметтік-мәдени кеңістігін қалыптастыруға әлеуетті ықпал ететін болады.</w:t>
      </w:r>
    </w:p>
    <w:bookmarkEnd w:id="700"/>
    <w:bookmarkStart w:name="z781" w:id="701"/>
    <w:p>
      <w:pPr>
        <w:spacing w:after="0"/>
        <w:ind w:left="0"/>
        <w:jc w:val="both"/>
      </w:pPr>
      <w:r>
        <w:rPr>
          <w:rFonts w:ascii="Times New Roman"/>
          <w:b w:val="false"/>
          <w:i w:val="false"/>
          <w:color w:val="000000"/>
          <w:sz w:val="28"/>
        </w:rPr>
        <w:t>
      Астана агломерациясының құрамына кіретін аудандардың дамуы біркелкі емес, алайда олар халықтың өмір сүру деңгейі мен сапасы жоғары болатын ортаны қалыптастыруға болатын елеулі даму әлеуетіне ие.</w:t>
      </w:r>
    </w:p>
    <w:bookmarkEnd w:id="701"/>
    <w:bookmarkStart w:name="z782" w:id="702"/>
    <w:p>
      <w:pPr>
        <w:spacing w:after="0"/>
        <w:ind w:left="0"/>
        <w:jc w:val="both"/>
      </w:pPr>
      <w:r>
        <w:rPr>
          <w:rFonts w:ascii="Times New Roman"/>
          <w:b w:val="false"/>
          <w:i w:val="false"/>
          <w:color w:val="000000"/>
          <w:sz w:val="28"/>
        </w:rPr>
        <w:t>
      Қоныстандыру арналары тұжырымдамасы контрмагнит қалаларды және индустриялық аймақтарды құру арқылы маятниктік көші-қонды төмендетуді көздейді. Оларда жұмыспен қамтуды және өмір сүруге қолайлы жағдайларды қамтамасыз ететін дамыған өндірістік және әлеуметтік инфрақұрылым болады.</w:t>
      </w:r>
    </w:p>
    <w:bookmarkEnd w:id="702"/>
    <w:bookmarkStart w:name="z783" w:id="703"/>
    <w:p>
      <w:pPr>
        <w:spacing w:after="0"/>
        <w:ind w:left="0"/>
        <w:jc w:val="both"/>
      </w:pPr>
      <w:r>
        <w:rPr>
          <w:rFonts w:ascii="Times New Roman"/>
          <w:b w:val="false"/>
          <w:i w:val="false"/>
          <w:color w:val="000000"/>
          <w:sz w:val="28"/>
        </w:rPr>
        <w:t>
      Қоныстандыру арналарын құру агломерация халқы тығыздығының айтарлықтай қайта бөлінуіне әкеп соқтырады. Қарастырылып отырған аумақта қазіргі уақытта бақыланып отырған адамдардың дисперсті, бытыраңқы, әркелкі қоныстануы адамдардың басым көпшілігінің арналардың әсер ету аймағында тікелей шоғырлануымен алмасуы мүмкін. Бұл көп жағдайда халықты әлеуметтік инфрақұрылым объектілерімен қамтамасыз ету міндеттерін жеңілдетеді және индустриялық аймақтарды құрумен қатар шағын және орта бизнестің дамуына серпін береді. Бұл ретте қалған аумақтар дисперсті елді мекендерден босайды және оларға бастапқы табиғи жағдайды қайтаруға болады.</w:t>
      </w:r>
    </w:p>
    <w:bookmarkEnd w:id="703"/>
    <w:bookmarkStart w:name="z784" w:id="704"/>
    <w:p>
      <w:pPr>
        <w:spacing w:after="0"/>
        <w:ind w:left="0"/>
        <w:jc w:val="both"/>
      </w:pPr>
      <w:r>
        <w:rPr>
          <w:rFonts w:ascii="Times New Roman"/>
          <w:b w:val="false"/>
          <w:i w:val="false"/>
          <w:color w:val="000000"/>
          <w:sz w:val="28"/>
        </w:rPr>
        <w:t>
      Қоныстандыру арналары көлік қатынасының анағұрлым кішірек жолдарымен үйлесе отырып, бірыңғай коммуникациялық жүйеге қол жеткізуге мүмкіндік береді. Тап осы қоныстандыру арналарында көлік жүйелері (тас жолдар, рельстік және ішекті көлік) шоғырланатын, газбен магистральдық құбырлар мен ақпараттық кабельдер өтетін болады. Мұндай өңіраралық коммуникациялық дәліздерді салу агломерацияның барлық аумағында және одан тыс жерлерде ресурстардың кең ауқымын пайдаланудың салыстырмалы түрде тең жағдайларын жасауға мүмкіндік береді.</w:t>
      </w:r>
    </w:p>
    <w:bookmarkEnd w:id="704"/>
    <w:bookmarkStart w:name="z785" w:id="705"/>
    <w:p>
      <w:pPr>
        <w:spacing w:after="0"/>
        <w:ind w:left="0"/>
        <w:jc w:val="left"/>
      </w:pPr>
      <w:r>
        <w:rPr>
          <w:rFonts w:ascii="Times New Roman"/>
          <w:b/>
          <w:i w:val="false"/>
          <w:color w:val="000000"/>
        </w:rPr>
        <w:t xml:space="preserve"> Орман шаруашылығын және рекреациялық инфрақұрылымды кешенді дамыту шаралары</w:t>
      </w:r>
    </w:p>
    <w:bookmarkEnd w:id="705"/>
    <w:bookmarkStart w:name="z786" w:id="706"/>
    <w:p>
      <w:pPr>
        <w:spacing w:after="0"/>
        <w:ind w:left="0"/>
        <w:jc w:val="both"/>
      </w:pPr>
      <w:r>
        <w:rPr>
          <w:rFonts w:ascii="Times New Roman"/>
          <w:b w:val="false"/>
          <w:i w:val="false"/>
          <w:color w:val="000000"/>
          <w:sz w:val="28"/>
        </w:rPr>
        <w:t>
      Орман шаруашылығын дамыту.</w:t>
      </w:r>
    </w:p>
    <w:bookmarkEnd w:id="706"/>
    <w:bookmarkStart w:name="z787" w:id="707"/>
    <w:p>
      <w:pPr>
        <w:spacing w:after="0"/>
        <w:ind w:left="0"/>
        <w:jc w:val="both"/>
      </w:pPr>
      <w:r>
        <w:rPr>
          <w:rFonts w:ascii="Times New Roman"/>
          <w:b w:val="false"/>
          <w:i w:val="false"/>
          <w:color w:val="000000"/>
          <w:sz w:val="28"/>
        </w:rPr>
        <w:t>
      Астана агломерациясының аумағы далалы жерде орналасқан және табиғи орман алқабы тек аумақтың солтүстік бөлігі – Ақкөл ауданына ғана тән. Бұл жердегі орман алқабы тамырлы гранит жыныстардың шығысындағы қылқан жапырақты қарағайға бай, сондай-ақ агломерация аумағының шығысында, Константиновка ауылдық округінде шағын учаске бар.</w:t>
      </w:r>
    </w:p>
    <w:bookmarkEnd w:id="707"/>
    <w:bookmarkStart w:name="z788" w:id="708"/>
    <w:p>
      <w:pPr>
        <w:spacing w:after="0"/>
        <w:ind w:left="0"/>
        <w:jc w:val="both"/>
      </w:pPr>
      <w:r>
        <w:rPr>
          <w:rFonts w:ascii="Times New Roman"/>
          <w:b w:val="false"/>
          <w:i w:val="false"/>
          <w:color w:val="000000"/>
          <w:sz w:val="28"/>
        </w:rPr>
        <w:t>
      Астана қаласының шекарасындағы "жасыл белдеудің" алаңы 14,8 мың гектарды, оның ішінде орман өсімдіктері 11,5 мың гектарды құрайды.</w:t>
      </w:r>
    </w:p>
    <w:bookmarkEnd w:id="708"/>
    <w:bookmarkStart w:name="z789" w:id="709"/>
    <w:p>
      <w:pPr>
        <w:spacing w:after="0"/>
        <w:ind w:left="0"/>
        <w:jc w:val="both"/>
      </w:pPr>
      <w:r>
        <w:rPr>
          <w:rFonts w:ascii="Times New Roman"/>
          <w:b w:val="false"/>
          <w:i w:val="false"/>
          <w:color w:val="000000"/>
          <w:sz w:val="28"/>
        </w:rPr>
        <w:t>
      Агломерация шекарасындағы орман қорының алаңы 73,9 мың гектарды, оның ішінде орман өсімдіктері 46.8 мың гектарды құрайды.</w:t>
      </w:r>
    </w:p>
    <w:bookmarkEnd w:id="709"/>
    <w:bookmarkStart w:name="z790" w:id="710"/>
    <w:p>
      <w:pPr>
        <w:spacing w:after="0"/>
        <w:ind w:left="0"/>
        <w:jc w:val="both"/>
      </w:pPr>
      <w:r>
        <w:rPr>
          <w:rFonts w:ascii="Times New Roman"/>
          <w:b w:val="false"/>
          <w:i w:val="false"/>
          <w:color w:val="000000"/>
          <w:sz w:val="28"/>
        </w:rPr>
        <w:t>
      Жобалық ізденістерден кейін орман көшеттерiн құруға бөліп беру және отырғызу үшін ұсынылған орманға жарамды топырақты жерлердің алаңы –  27,0 мың гектар.</w:t>
      </w:r>
    </w:p>
    <w:bookmarkEnd w:id="710"/>
    <w:bookmarkStart w:name="z791" w:id="711"/>
    <w:p>
      <w:pPr>
        <w:spacing w:after="0"/>
        <w:ind w:left="0"/>
        <w:jc w:val="both"/>
      </w:pPr>
      <w:r>
        <w:rPr>
          <w:rFonts w:ascii="Times New Roman"/>
          <w:b w:val="false"/>
          <w:i w:val="false"/>
          <w:color w:val="000000"/>
          <w:sz w:val="28"/>
        </w:rPr>
        <w:t xml:space="preserve">
      Жобалау-іздестіру жұмыстарына және екпе ағаштарды жобалауға арналған орманға жарамды жерлерді анықтау алаңдарының резерві 52,0 мың гектарды құрайды. </w:t>
      </w:r>
    </w:p>
    <w:bookmarkEnd w:id="711"/>
    <w:bookmarkStart w:name="z792" w:id="712"/>
    <w:p>
      <w:pPr>
        <w:spacing w:after="0"/>
        <w:ind w:left="0"/>
        <w:jc w:val="both"/>
      </w:pPr>
      <w:r>
        <w:rPr>
          <w:rFonts w:ascii="Times New Roman"/>
          <w:b w:val="false"/>
          <w:i w:val="false"/>
          <w:color w:val="000000"/>
          <w:sz w:val="28"/>
        </w:rPr>
        <w:t>
      Қазақстан Республикасы Ауыл шаруашылығы министрлігі Орман шаруашылығы және жануарлар дүниесі комитетінің "Жасыл аймақ" республикалық мемлекеттік кәсіпорны (бұдан әрі – "Жасыл аймақ" РМК) агломерация аумағындағы көгалдандыру саласының шаруашылық субъектісі болып табылады.</w:t>
      </w:r>
    </w:p>
    <w:bookmarkEnd w:id="712"/>
    <w:bookmarkStart w:name="z793" w:id="713"/>
    <w:p>
      <w:pPr>
        <w:spacing w:after="0"/>
        <w:ind w:left="0"/>
        <w:jc w:val="both"/>
      </w:pPr>
      <w:r>
        <w:rPr>
          <w:rFonts w:ascii="Times New Roman"/>
          <w:b w:val="false"/>
          <w:i w:val="false"/>
          <w:color w:val="000000"/>
          <w:sz w:val="28"/>
        </w:rPr>
        <w:t>
      2003 жылдан бастап 2010 жылға дейін жалпы алаңы 57 мың гектарды құрайтын Астана, Вячеславка, Қызылжар, Шортанды, Аршалы, Ерейментау орман шаруашылықтары мен "Ақ қайың" питомнигі салынды (71-кесте).</w:t>
      </w:r>
    </w:p>
    <w:bookmarkEnd w:id="713"/>
    <w:bookmarkStart w:name="z794" w:id="714"/>
    <w:p>
      <w:pPr>
        <w:spacing w:after="0"/>
        <w:ind w:left="0"/>
        <w:jc w:val="left"/>
      </w:pPr>
      <w:r>
        <w:rPr>
          <w:rFonts w:ascii="Times New Roman"/>
          <w:b/>
          <w:i w:val="false"/>
          <w:color w:val="000000"/>
        </w:rPr>
        <w:t xml:space="preserve"> Агломерация аумағындағы орман шаруашылықтары</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4766"/>
        <w:gridCol w:w="5082"/>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атауы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Вячеславка</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оның ішінде, "Дамса" питомнигі</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23075</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қайың" орман тұқымдары плантациясының питомнигі</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86654</w:t>
            </w:r>
          </w:p>
        </w:tc>
      </w:tr>
    </w:tbl>
    <w:p>
      <w:pPr>
        <w:spacing w:after="0"/>
        <w:ind w:left="0"/>
        <w:jc w:val="left"/>
      </w:pPr>
      <w:r>
        <w:br/>
      </w:r>
      <w:r>
        <w:rPr>
          <w:rFonts w:ascii="Times New Roman"/>
          <w:b w:val="false"/>
          <w:i w:val="false"/>
          <w:color w:val="000000"/>
          <w:sz w:val="28"/>
        </w:rPr>
        <w:t>
</w:t>
      </w:r>
    </w:p>
    <w:bookmarkStart w:name="z796" w:id="715"/>
    <w:p>
      <w:pPr>
        <w:spacing w:after="0"/>
        <w:ind w:left="0"/>
        <w:jc w:val="both"/>
      </w:pPr>
      <w:r>
        <w:rPr>
          <w:rFonts w:ascii="Times New Roman"/>
          <w:b w:val="false"/>
          <w:i w:val="false"/>
          <w:color w:val="000000"/>
          <w:sz w:val="28"/>
        </w:rPr>
        <w:t>
      "Жасыл аймақ" РМК аумағында жалпы алаңы 334 гектар 2 питомник бар.</w:t>
      </w:r>
    </w:p>
    <w:bookmarkEnd w:id="715"/>
    <w:bookmarkStart w:name="z797" w:id="716"/>
    <w:p>
      <w:pPr>
        <w:spacing w:after="0"/>
        <w:ind w:left="0"/>
        <w:jc w:val="both"/>
      </w:pPr>
      <w:r>
        <w:rPr>
          <w:rFonts w:ascii="Times New Roman"/>
          <w:b w:val="false"/>
          <w:i w:val="false"/>
          <w:color w:val="000000"/>
          <w:sz w:val="28"/>
        </w:rPr>
        <w:t>
      Отырғызу материалдарының ассортиментін кеңейту үшін 2014 жылы қазіргі заманғы тамшылатып суару жүйесін қолданумен жалпы алаңы 51,3 гектар "Ақкөл" орман шаруашылығындағы питомникті реконструкциялау жүргізілді, яғни полимерлі құбыр желілері жүйесі бойынша су өсімдіктің тамыр аймағына жіберіледі. Осының арқасында тамшылатып суару кезінде су мен энергияның шығыны 2 – 5 есеге азаяды. Сумен бірге тікелей әр өсімдіктің тамыр аймағына берілетін тыңайтқыштардың шығысы 3 – 4 есеге азаяды.</w:t>
      </w:r>
    </w:p>
    <w:bookmarkEnd w:id="7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8" w:id="717"/>
    <w:p>
      <w:pPr>
        <w:spacing w:after="0"/>
        <w:ind w:left="0"/>
        <w:jc w:val="both"/>
      </w:pPr>
      <w:r>
        <w:rPr>
          <w:rFonts w:ascii="Times New Roman"/>
          <w:b w:val="false"/>
          <w:i w:val="false"/>
          <w:color w:val="000000"/>
          <w:sz w:val="28"/>
        </w:rPr>
        <w:t>
      Көгалдандыруды қалыптастыру жөніндегі жобалық ұсыныстар:</w:t>
      </w:r>
    </w:p>
    <w:bookmarkEnd w:id="717"/>
    <w:bookmarkStart w:name="z799" w:id="718"/>
    <w:p>
      <w:pPr>
        <w:spacing w:after="0"/>
        <w:ind w:left="0"/>
        <w:jc w:val="both"/>
      </w:pPr>
      <w:r>
        <w:rPr>
          <w:rFonts w:ascii="Times New Roman"/>
          <w:b w:val="false"/>
          <w:i w:val="false"/>
          <w:color w:val="000000"/>
          <w:sz w:val="28"/>
        </w:rPr>
        <w:t>
      1) Астана қаласының айналасында "жасыл белдеу" жасау және оны Шу – Бурабай курорттық аймағының табиғи орман алқаптарымен жалғастыру;</w:t>
      </w:r>
    </w:p>
    <w:bookmarkEnd w:id="718"/>
    <w:bookmarkStart w:name="z800" w:id="719"/>
    <w:p>
      <w:pPr>
        <w:spacing w:after="0"/>
        <w:ind w:left="0"/>
        <w:jc w:val="both"/>
      </w:pPr>
      <w:r>
        <w:rPr>
          <w:rFonts w:ascii="Times New Roman"/>
          <w:b w:val="false"/>
          <w:i w:val="false"/>
          <w:color w:val="000000"/>
          <w:sz w:val="28"/>
        </w:rPr>
        <w:t>
      2) орманға жарамды учаскелерде ландшафтты қалыптастыру жобаларын әзірлеу;</w:t>
      </w:r>
    </w:p>
    <w:bookmarkEnd w:id="719"/>
    <w:bookmarkStart w:name="z801" w:id="720"/>
    <w:p>
      <w:pPr>
        <w:spacing w:after="0"/>
        <w:ind w:left="0"/>
        <w:jc w:val="both"/>
      </w:pPr>
      <w:r>
        <w:rPr>
          <w:rFonts w:ascii="Times New Roman"/>
          <w:b w:val="false"/>
          <w:i w:val="false"/>
          <w:color w:val="000000"/>
          <w:sz w:val="28"/>
        </w:rPr>
        <w:t>
      3) "Жасыл аймақ" РМК мен оның орман шаруашылығының материалдық базасы мен инфрақұрылымын салу;</w:t>
      </w:r>
    </w:p>
    <w:bookmarkEnd w:id="720"/>
    <w:bookmarkStart w:name="z802" w:id="721"/>
    <w:p>
      <w:pPr>
        <w:spacing w:after="0"/>
        <w:ind w:left="0"/>
        <w:jc w:val="both"/>
      </w:pPr>
      <w:r>
        <w:rPr>
          <w:rFonts w:ascii="Times New Roman"/>
          <w:b w:val="false"/>
          <w:i w:val="false"/>
          <w:color w:val="000000"/>
          <w:sz w:val="28"/>
        </w:rPr>
        <w:t>
      4) орман өрттеріне қарсы күрес жөніндегі іс-шаралар. Агломерация аумағында өртке қарсы техникамен және өрт сөндіру құралдарымен, автомобильдер, тракторлармен және бульдозерлермен, топырақты өңдеу құралдарымен жабдықталған 1 және 2-типтегі өрт-химия станциялары (бұдан әрі – ӨХС), мотоөрт пунктері жұмыс істеуге тиіс.</w:t>
      </w:r>
    </w:p>
    <w:bookmarkEnd w:id="721"/>
    <w:bookmarkStart w:name="z803" w:id="722"/>
    <w:p>
      <w:pPr>
        <w:spacing w:after="0"/>
        <w:ind w:left="0"/>
        <w:jc w:val="left"/>
      </w:pPr>
      <w:r>
        <w:rPr>
          <w:rFonts w:ascii="Times New Roman"/>
          <w:b/>
          <w:i w:val="false"/>
          <w:color w:val="000000"/>
        </w:rPr>
        <w:t xml:space="preserve"> Өртке қарсы мақсаттағы объектілердің жобаланатын құрылысы </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72-кесте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1352"/>
        <w:gridCol w:w="2331"/>
        <w:gridCol w:w="2332"/>
        <w:gridCol w:w="1058"/>
        <w:gridCol w:w="2231"/>
        <w:gridCol w:w="1354"/>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 ғының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1-типтегі ӨХС, бірлік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2-типтегі ӨХС, бірлік</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бірлік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м</w:t>
            </w:r>
            <w:r>
              <w:rPr>
                <w:rFonts w:ascii="Times New Roman"/>
                <w:b w:val="false"/>
                <w:i w:val="false"/>
                <w:color w:val="000000"/>
                <w:vertAlign w:val="superscript"/>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мұнаралары, бірлік</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Вячеславка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жабдықтау қажет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усадьба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805" w:id="723"/>
    <w:p>
      <w:pPr>
        <w:spacing w:after="0"/>
        <w:ind w:left="0"/>
        <w:jc w:val="both"/>
      </w:pPr>
      <w:r>
        <w:rPr>
          <w:rFonts w:ascii="Times New Roman"/>
          <w:b w:val="false"/>
          <w:i w:val="false"/>
          <w:color w:val="000000"/>
          <w:sz w:val="28"/>
        </w:rPr>
        <w:t>
      Тамыр жүйесі жабық және топырағы микоризацияланған көшет материалдарын өсіруге арналған питомниктің құрылысы.</w:t>
      </w:r>
    </w:p>
    <w:bookmarkEnd w:id="723"/>
    <w:bookmarkStart w:name="z806" w:id="724"/>
    <w:p>
      <w:pPr>
        <w:spacing w:after="0"/>
        <w:ind w:left="0"/>
        <w:jc w:val="both"/>
      </w:pPr>
      <w:r>
        <w:rPr>
          <w:rFonts w:ascii="Times New Roman"/>
          <w:b w:val="false"/>
          <w:i w:val="false"/>
          <w:color w:val="000000"/>
          <w:sz w:val="28"/>
        </w:rPr>
        <w:t>
      "Жасыл аймақ" РМК орталық үй-жай кешенінің резервтік аумағында 2 млн. екпе көшетке арналған тамыр жүйесі жабық және топырағы микоризацияланған көшет материалдарын өсіруге арналған контейнерлік питомниктің 8 жылыжайын орналастыруға арналған алаң көзделген.</w:t>
      </w:r>
    </w:p>
    <w:bookmarkEnd w:id="7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7" w:id="725"/>
    <w:p>
      <w:pPr>
        <w:spacing w:after="0"/>
        <w:ind w:left="0"/>
        <w:jc w:val="both"/>
      </w:pPr>
      <w:r>
        <w:rPr>
          <w:rFonts w:ascii="Times New Roman"/>
          <w:b w:val="false"/>
          <w:i w:val="false"/>
          <w:color w:val="000000"/>
          <w:sz w:val="28"/>
        </w:rPr>
        <w:t>
      Рекреациялық аймақты қалыптастыру</w:t>
      </w:r>
    </w:p>
    <w:bookmarkEnd w:id="725"/>
    <w:bookmarkStart w:name="z808" w:id="726"/>
    <w:p>
      <w:pPr>
        <w:spacing w:after="0"/>
        <w:ind w:left="0"/>
        <w:jc w:val="both"/>
      </w:pPr>
      <w:r>
        <w:rPr>
          <w:rFonts w:ascii="Times New Roman"/>
          <w:b w:val="false"/>
          <w:i w:val="false"/>
          <w:color w:val="000000"/>
          <w:sz w:val="28"/>
        </w:rPr>
        <w:t>
      Ақкөл табиғи кешені ірі курорттық аймақтардың біріне жатады. Шортанды және Ақкөл аудандары сапарлардың негізгі бағыттары болып табылады, өйткені оларды Щучинск – Бурабай курорттық аймағына апаратын жол басып өтеді. Халықтың басым бөлігі (21%) рекреация объектілері ретінде Целиноград ауданындағы Есіл мен Нұра өзендерінің аралығын таңдайды. Сондай-ақ Аршалы ауданында орналасқан Вячеславка су қоймасы мен шағын көлдер жүйесі де тартымды орындардың бірі болып табылады.</w:t>
      </w:r>
    </w:p>
    <w:bookmarkEnd w:id="726"/>
    <w:bookmarkStart w:name="z809" w:id="727"/>
    <w:p>
      <w:pPr>
        <w:spacing w:after="0"/>
        <w:ind w:left="0"/>
        <w:jc w:val="both"/>
      </w:pPr>
      <w:r>
        <w:rPr>
          <w:rFonts w:ascii="Times New Roman"/>
          <w:b w:val="false"/>
          <w:i w:val="false"/>
          <w:color w:val="000000"/>
          <w:sz w:val="28"/>
        </w:rPr>
        <w:t>
      Қызметтер сапасын арттыру және қызмет көрсету көлемін ұлғайту мақсатында туризм инфрақұрылымы мен материалдық базаны одан әрі дамыту (қонақүйлерді, мотельдерді, кемпингтерді, этнографиялық кешендерді салу және реконструкциялау) қажет. Көлік (ыңғайлы туристік автобустар) жеткіліксіздігі байқалады. Облыс ішіндегі жолдар желісі өсіп жатқан туристік талаптарға сәйкес келмейді.</w:t>
      </w:r>
    </w:p>
    <w:bookmarkEnd w:id="727"/>
    <w:bookmarkStart w:name="z810" w:id="728"/>
    <w:p>
      <w:pPr>
        <w:spacing w:after="0"/>
        <w:ind w:left="0"/>
        <w:jc w:val="both"/>
      </w:pPr>
      <w:r>
        <w:rPr>
          <w:rFonts w:ascii="Times New Roman"/>
          <w:b w:val="false"/>
          <w:i w:val="false"/>
          <w:color w:val="000000"/>
          <w:sz w:val="28"/>
        </w:rPr>
        <w:t xml:space="preserve">
      Рекреациялық аймақтарды дамытуға және агломерацияның туристік қызметтерінің сапасын арттыруға қажетті шаралар: </w:t>
      </w:r>
    </w:p>
    <w:bookmarkEnd w:id="728"/>
    <w:bookmarkStart w:name="z811" w:id="729"/>
    <w:p>
      <w:pPr>
        <w:spacing w:after="0"/>
        <w:ind w:left="0"/>
        <w:jc w:val="both"/>
      </w:pPr>
      <w:r>
        <w:rPr>
          <w:rFonts w:ascii="Times New Roman"/>
          <w:b w:val="false"/>
          <w:i w:val="false"/>
          <w:color w:val="000000"/>
          <w:sz w:val="28"/>
        </w:rPr>
        <w:t>
      1) туристік фирмалардың, санаторийлердің, демалыс базаларының, экскурсиялық ұйымдардың басшылары, қызметкерлері үшін курстық дайындыққа, біліктілігін арттыруға мемлекеттік немесе демеушілік қаражат бөлу. Туристік және курорттық сала қызметкерлерін аттестаттаудан өткізу кезінде курстық дайындық пен біліктілікті арттыруды пайдалану;</w:t>
      </w:r>
    </w:p>
    <w:bookmarkEnd w:id="729"/>
    <w:bookmarkStart w:name="z812" w:id="730"/>
    <w:p>
      <w:pPr>
        <w:spacing w:after="0"/>
        <w:ind w:left="0"/>
        <w:jc w:val="both"/>
      </w:pPr>
      <w:r>
        <w:rPr>
          <w:rFonts w:ascii="Times New Roman"/>
          <w:b w:val="false"/>
          <w:i w:val="false"/>
          <w:color w:val="000000"/>
          <w:sz w:val="28"/>
        </w:rPr>
        <w:t>
      2) ішкі туризмді, әсіресе, шалғайдағы табиғи аумақтардағы, ауылдық жерлердегі ішкі туризмді дамыту жөніндегі жобаларды қаржыландыру;</w:t>
      </w:r>
    </w:p>
    <w:bookmarkEnd w:id="730"/>
    <w:bookmarkStart w:name="z813" w:id="731"/>
    <w:p>
      <w:pPr>
        <w:spacing w:after="0"/>
        <w:ind w:left="0"/>
        <w:jc w:val="both"/>
      </w:pPr>
      <w:r>
        <w:rPr>
          <w:rFonts w:ascii="Times New Roman"/>
          <w:b w:val="false"/>
          <w:i w:val="false"/>
          <w:color w:val="000000"/>
          <w:sz w:val="28"/>
        </w:rPr>
        <w:t>
      3) Астана қаласының жоғары оқу орнылары мен колледждерінде "Туризм", "Қонақүй ісі", "Әлеуметтік-мәдени сервис" мамандықтары, Астана агломерациясының рекреациялық аймақтарына қатысты өлкетану саласындағы арнайы курстар бойынша мамандарды даярлау. Студенттерге елорда тұрғындары мен қонақтарының табиғат аясындағы демалысына бағытталған туристік көрсетілетін қызметтер саласында үнемі практика ұйымдастыру.</w:t>
      </w:r>
    </w:p>
    <w:bookmarkEnd w:id="731"/>
    <w:bookmarkStart w:name="z814" w:id="732"/>
    <w:p>
      <w:pPr>
        <w:spacing w:after="0"/>
        <w:ind w:left="0"/>
        <w:jc w:val="both"/>
      </w:pPr>
      <w:r>
        <w:rPr>
          <w:rFonts w:ascii="Times New Roman"/>
          <w:b w:val="false"/>
          <w:i w:val="false"/>
          <w:color w:val="000000"/>
          <w:sz w:val="28"/>
        </w:rPr>
        <w:t>
      4) агломерацияның барынша танымал және жаңа, келешегі зор туристік объектілері жолының құрылысына мемлекеттен қаражат бөлу;</w:t>
      </w:r>
    </w:p>
    <w:bookmarkEnd w:id="732"/>
    <w:bookmarkStart w:name="z815" w:id="733"/>
    <w:p>
      <w:pPr>
        <w:spacing w:after="0"/>
        <w:ind w:left="0"/>
        <w:jc w:val="both"/>
      </w:pPr>
      <w:r>
        <w:rPr>
          <w:rFonts w:ascii="Times New Roman"/>
          <w:b w:val="false"/>
          <w:i w:val="false"/>
          <w:color w:val="000000"/>
          <w:sz w:val="28"/>
        </w:rPr>
        <w:t>
      5) агломерация аумағында, әсіресе, орналастыру мен тамақтану орындары жоқ жерлерде "Дөңгелекті үйлерді" жалға алу пункттерінің саяхат желісін құру (Аустралия және басқа елдердің үлгісімен);</w:t>
      </w:r>
    </w:p>
    <w:bookmarkEnd w:id="733"/>
    <w:bookmarkStart w:name="z816" w:id="734"/>
    <w:p>
      <w:pPr>
        <w:spacing w:after="0"/>
        <w:ind w:left="0"/>
        <w:jc w:val="both"/>
      </w:pPr>
      <w:r>
        <w:rPr>
          <w:rFonts w:ascii="Times New Roman"/>
          <w:b w:val="false"/>
          <w:i w:val="false"/>
          <w:color w:val="000000"/>
          <w:sz w:val="28"/>
        </w:rPr>
        <w:t>
      6) агломерацияның туристік бағыттары бойынша каталогтар, карталар әзірлеу және шығару;</w:t>
      </w:r>
    </w:p>
    <w:bookmarkEnd w:id="734"/>
    <w:bookmarkStart w:name="z817" w:id="735"/>
    <w:p>
      <w:pPr>
        <w:spacing w:after="0"/>
        <w:ind w:left="0"/>
        <w:jc w:val="both"/>
      </w:pPr>
      <w:r>
        <w:rPr>
          <w:rFonts w:ascii="Times New Roman"/>
          <w:b w:val="false"/>
          <w:i w:val="false"/>
          <w:color w:val="000000"/>
          <w:sz w:val="28"/>
        </w:rPr>
        <w:t>
      7) Қазақстан Республикасында аккредиттелген елшіліктердің өкілдерін агломерацияның туристік объектілері, оның маршруттары туралы ақпараттандыру, сондай-ақ осы ақпаратты өз елдерінде ары қарай насихаттау мақсатында туристік көрмелерге, жәрмеңкелерге шақыру;</w:t>
      </w:r>
    </w:p>
    <w:bookmarkEnd w:id="735"/>
    <w:bookmarkStart w:name="z818" w:id="736"/>
    <w:p>
      <w:pPr>
        <w:spacing w:after="0"/>
        <w:ind w:left="0"/>
        <w:jc w:val="both"/>
      </w:pPr>
      <w:r>
        <w:rPr>
          <w:rFonts w:ascii="Times New Roman"/>
          <w:b w:val="false"/>
          <w:i w:val="false"/>
          <w:color w:val="000000"/>
          <w:sz w:val="28"/>
        </w:rPr>
        <w:t>
      8) елордадан 300 және одан көп км арақашықтықта орналасқан, жолы нашар, тұрақты рейстер жоқ, халқы аз аудандарға ұшуға арналған шағын авиацияны (тікұшақтарды) пайдалана отырып, Астана қаласында көлік орталығын құру;</w:t>
      </w:r>
    </w:p>
    <w:bookmarkEnd w:id="736"/>
    <w:bookmarkStart w:name="z819" w:id="737"/>
    <w:p>
      <w:pPr>
        <w:spacing w:after="0"/>
        <w:ind w:left="0"/>
        <w:jc w:val="both"/>
      </w:pPr>
      <w:r>
        <w:rPr>
          <w:rFonts w:ascii="Times New Roman"/>
          <w:b w:val="false"/>
          <w:i w:val="false"/>
          <w:color w:val="000000"/>
          <w:sz w:val="28"/>
        </w:rPr>
        <w:t>
      9) қоршаған ортаны қорғау саласындағы, атап айтқанда, халықтың бұқаралық демалысының бір түрі – балық аулау саласындағы бақылау органдарының жұмысына ерекше назар аудару;</w:t>
      </w:r>
    </w:p>
    <w:bookmarkEnd w:id="737"/>
    <w:bookmarkStart w:name="z820" w:id="738"/>
    <w:p>
      <w:pPr>
        <w:spacing w:after="0"/>
        <w:ind w:left="0"/>
        <w:jc w:val="both"/>
      </w:pPr>
      <w:r>
        <w:rPr>
          <w:rFonts w:ascii="Times New Roman"/>
          <w:b w:val="false"/>
          <w:i w:val="false"/>
          <w:color w:val="000000"/>
          <w:sz w:val="28"/>
        </w:rPr>
        <w:t>
      10) ішкі туризм мамандарының қатарынан, елде ішкі туризмді дамыту теориясы мен практикасы саласындағы негіз болатын жұмыс тобын құру;</w:t>
      </w:r>
    </w:p>
    <w:bookmarkEnd w:id="738"/>
    <w:bookmarkStart w:name="z821" w:id="739"/>
    <w:p>
      <w:pPr>
        <w:spacing w:after="0"/>
        <w:ind w:left="0"/>
        <w:jc w:val="both"/>
      </w:pPr>
      <w:r>
        <w:rPr>
          <w:rFonts w:ascii="Times New Roman"/>
          <w:b w:val="false"/>
          <w:i w:val="false"/>
          <w:color w:val="000000"/>
          <w:sz w:val="28"/>
        </w:rPr>
        <w:t>
      11) туризмнің жаңа бағыттарын, атап айтқанда, аграрлық туризмді дамыту.</w:t>
      </w:r>
    </w:p>
    <w:bookmarkEnd w:id="7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2" w:id="740"/>
    <w:p>
      <w:pPr>
        <w:spacing w:after="0"/>
        <w:ind w:left="0"/>
        <w:jc w:val="both"/>
      </w:pPr>
      <w:r>
        <w:rPr>
          <w:rFonts w:ascii="Times New Roman"/>
          <w:b w:val="false"/>
          <w:i w:val="false"/>
          <w:color w:val="000000"/>
          <w:sz w:val="28"/>
        </w:rPr>
        <w:t>
      Перспективалы рекреациялық объектілер</w:t>
      </w:r>
    </w:p>
    <w:bookmarkEnd w:id="740"/>
    <w:bookmarkStart w:name="z823" w:id="741"/>
    <w:p>
      <w:pPr>
        <w:spacing w:after="0"/>
        <w:ind w:left="0"/>
        <w:jc w:val="both"/>
      </w:pPr>
      <w:r>
        <w:rPr>
          <w:rFonts w:ascii="Times New Roman"/>
          <w:b w:val="false"/>
          <w:i w:val="false"/>
          <w:color w:val="000000"/>
          <w:sz w:val="28"/>
        </w:rPr>
        <w:t>
      Целиноград ауданында орналасқан Софиевка шоқылары, Жақсы – Қоянды шатқалы, Нұра өзені, Қосшы, Тайтөбе ауылдарының аумағы. Аршалы ауданында осындай объектілерге Ақжар өзені, Үлкен Сарыоба көлін жатқызуға болады. Ақкөл ауданында орналасқан Ақкүншік шатқалының, Ақкөл көлінің, Шортанды ауданында орналасқан Бектау шатқалының, Ключевское су қоймасының рекреациялық әлеуеті бар.</w:t>
      </w:r>
    </w:p>
    <w:bookmarkEnd w:id="741"/>
    <w:bookmarkStart w:name="z824" w:id="742"/>
    <w:p>
      <w:pPr>
        <w:spacing w:after="0"/>
        <w:ind w:left="0"/>
        <w:jc w:val="both"/>
      </w:pPr>
      <w:r>
        <w:rPr>
          <w:rFonts w:ascii="Times New Roman"/>
          <w:b w:val="false"/>
          <w:i w:val="false"/>
          <w:color w:val="000000"/>
          <w:sz w:val="28"/>
        </w:rPr>
        <w:t>
      Бүгінгі күні Жақсы-Қоянды шатқалы, Ақжар өзені, Ақмола шатқалы, Ақкүншік шатқалы, Үлкен және Кіші Сарыоба көлдері, Бектау шатқалы, Ключевское су қоймасы сияқты объектілердің жанынан белсенді туризм және демалыс инфрақұрылымын құру бойынша ұсыныстар бар (73-кесте).</w:t>
      </w:r>
    </w:p>
    <w:bookmarkEnd w:id="742"/>
    <w:bookmarkStart w:name="z825" w:id="743"/>
    <w:p>
      <w:pPr>
        <w:spacing w:after="0"/>
        <w:ind w:left="0"/>
        <w:jc w:val="left"/>
      </w:pPr>
      <w:r>
        <w:rPr>
          <w:rFonts w:ascii="Times New Roman"/>
          <w:b/>
          <w:i w:val="false"/>
          <w:color w:val="000000"/>
        </w:rPr>
        <w:t xml:space="preserve"> Астана агломерациясының рекреациясын дамытудың перспективалы жерлері</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76"/>
        <w:gridCol w:w="1576"/>
        <w:gridCol w:w="5289"/>
        <w:gridCol w:w="491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объект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туризм түрлері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Қоянды таулары</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Астанадан солтүстік-шығысқа қарай 35 км жерде. Софиевка ауылынан 5 км және Павлодар тас жолынан 2 км жерде орналасқан</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"Астана-Павлодар" тас жолының оң жағында ұзындығы 3 километрге созылған аласа төбелер қатарынан тұрады. Ең биік нүктесі 452 метрді құрайды. Шағын сайларда қайыңды-көктеректі орман бар. Жақсы Қояндының аумағы қаламаңы туризмін, әсіресе, ішкі туризмді дамытуда стратегиялық қызығушылық тудырып отыр. Елордаға жақын орналасқандығы, автотрассаның болуы, Қоянды су қоймасының, сондай-ақ Қоянды және Софиевка ауылдарының жақын болуы – мұның барлығы туризмнің жергілікті инфрақұрылымын дамытудың жақсы алғышарттары болып табылады. Автотрасса көпірі және Софиевка ауылының арасындағы жерде "Қызыл жар" палеонтологиялық ескерткіші бар.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Велотуризм, ат туризмі, жаяу серуендеу, сауықтыру, дельтапланеризм, парапланеризм, кайтинг, фото аңшылық, су туризмі (Қоянды су қоймасында), судағы ойын-сауықтың әртүрлі түрлері, демалыс күнгі жаяу-су саяхаттары, бүркітпен аң аулау, тазымен аң аулау, балық аулау турлары, яхтинг, рафт-дайвинг, таудан шаңғымен және шанамен сырғанау. Қоянды су қоймасында су саяхаттары, балық аулау-су, яхтамен жүзу, виндсерфингпен, вейкбордингпен, кайтингпен айналысу, сондай-ақ әртүрі су шоуларын ұйымдастыру сияқты көптеген рекреациялық-туристік іс-шараларды ұйымдастыруға болады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өзені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Приречное ауылына жақын орналасқан</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ең қызықты жері – Нововладимировка және Приречное ауылдарының арасындағы бөлігі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Турбазаны орналастыруды Майдан бұзылған елді мекенінен жоғары орналасқан бөгет орнына немесе судағы демалыс түрлері мен балық аулауға бағдарлана отырып, өзеннің төменгі бөлігінде тоғанның жағасында жүзеге асыруға болады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шатқалы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Қосшы және Тайтөбе ауылдарына жақын орналасқан</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шоқысына іргелес жатқан аумақ қаламаңы туризмін, әсіресе ішкі туризмді дамыту үшін үлкен қызығушылық тудырады. Елорданың жақын орналасуы, автотрассаның болуы, сондай-ақ Қосшы мен Тайтөбе ауылдарының жақындығы – мұның барлығы туризмнің жергілікті инфрақұрылымын дамытудың жақсы алғышарттары болып табылады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Велотуризм, ат туризмі, дельтапланеризм, парапланеризм, су туризмі (Нұра өзені), судағы ойын-сауықтың әртүрлі түрлері, демалыс күнгі жаяу-су саяхаттары, бүркітпен аң аулау, тазымен аң аулау, балық аулау турлары, таудан шаңғымен және шанамен сырғанау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Астана қаласының оңтүстік шекарасымен шектеседі, қалалық әуежайдан 1 км қашықтықта орналасқан</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жатқан аумақпен қоса Майбалық көлі 7300 гектарды құрайды.</w:t>
            </w:r>
            <w:r>
              <w:br/>
            </w:r>
            <w:r>
              <w:rPr>
                <w:rFonts w:ascii="Times New Roman"/>
                <w:b w:val="false"/>
                <w:i w:val="false"/>
                <w:color w:val="000000"/>
                <w:sz w:val="20"/>
              </w:rPr>
              <w:t>
Көлдің негізгі тереңдігі 0,7 – 1,0 метрді құрайды, ең терең жері 3 метрге жетеді. Көлдің жағасында 0,3 – 0,7 км қамыс қаулап өскен, бұл оның айдынының 35 %-ын құрайды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перспективалы түрлері:</w:t>
            </w:r>
            <w:r>
              <w:br/>
            </w:r>
            <w:r>
              <w:rPr>
                <w:rFonts w:ascii="Times New Roman"/>
                <w:b w:val="false"/>
                <w:i w:val="false"/>
                <w:color w:val="000000"/>
                <w:sz w:val="20"/>
              </w:rPr>
              <w:t>
көп функциялы тау шаңғысы кешені (стадион, мұз сарайы, жабық теннис корттары, тренажер залдары, скалодром, паркингтер, қонақүйлер, кафе, мейрамханалар, велосипед жолдары);</w:t>
            </w:r>
            <w:r>
              <w:br/>
            </w:r>
            <w:r>
              <w:rPr>
                <w:rFonts w:ascii="Times New Roman"/>
                <w:b w:val="false"/>
                <w:i w:val="false"/>
                <w:color w:val="000000"/>
                <w:sz w:val="20"/>
              </w:rPr>
              <w:t>
көп функциялы сауықтыру кешені (ипподром, атқа мініп серуендеу, аквапарк, картинг, боулинг, кафе, бассейндер, сауналар);</w:t>
            </w:r>
            <w:r>
              <w:br/>
            </w:r>
            <w:r>
              <w:rPr>
                <w:rFonts w:ascii="Times New Roman"/>
                <w:b w:val="false"/>
                <w:i w:val="false"/>
                <w:color w:val="000000"/>
                <w:sz w:val="20"/>
              </w:rPr>
              <w:t>
көп функциялы ойын-сауық кешені (судағы түрлі ойын-сауықтар, байдаркамен, қайықпен жүзу, кинотеатрлар, тарзанкадан секіру, балық аулау)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және Кіші Сарыоба көлдері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 бір-бірімен Төртқұлақ тармағымен жалғасқан. Үлкен Сарыобаның суы мөлдір, жағалауы құмды. Кіші Сарыоба – лайсаң және шағын көл</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Сарыоба жағажай демалысына таптырмас орын. Кіші Сарыоба балық аулау демалысын дамытуға ыңғайлы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шатқалы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Шортанды аудан орталығынан 20 км қашықтықта, Бектау және Конкрынка ауылдарына жақын орналасқан</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және Конкрынка ауылдарын жапырақты орман көмкерген. Ауылдар арасында үлкен тоған бар. Бектау ауылының шетінде карьерлік көл орналасқан. Жалаңаш шатқал, еңіс бөктерлері бар, құрылыс тұрғысынан шағын тау шаңғысы турбазасын салуға ыңғайлы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Велотуризм, ат туризмі, сауықтыру серуендеу, дельтапланеризм, парапланеризм, бүркітпен аң аулау, тазымен аң аулау, таудан шаңғымен және шанамен сырғанау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Ключевское су қоймасы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r>
              <w:br/>
            </w:r>
            <w:r>
              <w:rPr>
                <w:rFonts w:ascii="Times New Roman"/>
                <w:b w:val="false"/>
                <w:i w:val="false"/>
                <w:color w:val="000000"/>
                <w:sz w:val="20"/>
              </w:rPr>
              <w:t>
Су қоймасы Ключи және Апполоновка ауылдарының арасындағы Сілеті өзенінде орналасқан.</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шамамен 3 метрді құрайды. Бас жағында 7 метрге дейінгі терең жерлер кездеседі. Су қоймасы шортан, тұқы, көксерке, мөңке балық, торта балықтарына бай.</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жағалауына туристік-балық аулау кешенін салуға ыңғайлы. Ол үшін Ключи ауылы жағындағы сол жақ жоғары жағалау жақсы келеді. Перспективалы туризм түрлері: велотуризм, ат туризмі, тазымен аң аулау, су туризмі, судағы ойын-сауықтың әртүрлі түрлері, демалыс күнгі су саяхаттары, балық аулау турлары, яхтинг, вейкбординг, каякинг.</w:t>
            </w:r>
          </w:p>
        </w:tc>
      </w:tr>
    </w:tbl>
    <w:p>
      <w:pPr>
        <w:spacing w:after="0"/>
        <w:ind w:left="0"/>
        <w:jc w:val="left"/>
      </w:pPr>
      <w:r>
        <w:br/>
      </w:r>
      <w:r>
        <w:rPr>
          <w:rFonts w:ascii="Times New Roman"/>
          <w:b w:val="false"/>
          <w:i w:val="false"/>
          <w:color w:val="000000"/>
          <w:sz w:val="28"/>
        </w:rPr>
        <w:t>
</w:t>
      </w:r>
    </w:p>
    <w:bookmarkStart w:name="z827" w:id="744"/>
    <w:p>
      <w:pPr>
        <w:spacing w:after="0"/>
        <w:ind w:left="0"/>
        <w:jc w:val="both"/>
      </w:pPr>
      <w:r>
        <w:rPr>
          <w:rFonts w:ascii="Times New Roman"/>
          <w:b w:val="false"/>
          <w:i w:val="false"/>
          <w:color w:val="000000"/>
          <w:sz w:val="28"/>
        </w:rPr>
        <w:t>
      Қазақстанда жер өңдеу мен мал шаруашылығының қалыптасқан дәстүрін ескере отырып, туризмнің перспективалы бағыттарының бірі агротуризм болып табылады. Агротуризм қазіргі заманғы адамның ең аз деген қажеттіліктерін қамтамасыз ете алатын (көлік инфрақұрылымының, магистральдық су құбырының, интернеттің және т.б. болуы) рекреация жағынан тартымды елді мекендерде дамуы мүмкін. Осындай елді мекендерге "Астана – Бурабай" халықаралық трассасының бойында орналасқан Шортанды және Ақкөл аудандарының ірі елді мекендері жатады.</w:t>
      </w:r>
    </w:p>
    <w:bookmarkEnd w:id="744"/>
    <w:bookmarkStart w:name="z828" w:id="745"/>
    <w:p>
      <w:pPr>
        <w:spacing w:after="0"/>
        <w:ind w:left="0"/>
        <w:jc w:val="both"/>
      </w:pPr>
      <w:r>
        <w:rPr>
          <w:rFonts w:ascii="Times New Roman"/>
          <w:b w:val="false"/>
          <w:i w:val="false"/>
          <w:color w:val="000000"/>
          <w:sz w:val="28"/>
        </w:rPr>
        <w:t>
      Елорданың рекреациялық аймағын дамытуды кешенді шешу үшін Майбалық көлінің аумағын Астана қаласына қосқан жөн.</w:t>
      </w:r>
    </w:p>
    <w:bookmarkEnd w:id="745"/>
    <w:bookmarkStart w:name="z829" w:id="746"/>
    <w:p>
      <w:pPr>
        <w:spacing w:after="0"/>
        <w:ind w:left="0"/>
        <w:jc w:val="both"/>
      </w:pPr>
      <w:r>
        <w:rPr>
          <w:rFonts w:ascii="Times New Roman"/>
          <w:b w:val="false"/>
          <w:i w:val="false"/>
          <w:color w:val="000000"/>
          <w:sz w:val="28"/>
        </w:rPr>
        <w:t>
      Аршалы ауданында мынадай туризм түрлері ұсынылады:</w:t>
      </w:r>
    </w:p>
    <w:bookmarkEnd w:id="746"/>
    <w:bookmarkStart w:name="z830" w:id="747"/>
    <w:p>
      <w:pPr>
        <w:spacing w:after="0"/>
        <w:ind w:left="0"/>
        <w:jc w:val="both"/>
      </w:pPr>
      <w:r>
        <w:rPr>
          <w:rFonts w:ascii="Times New Roman"/>
          <w:b w:val="false"/>
          <w:i w:val="false"/>
          <w:color w:val="000000"/>
          <w:sz w:val="28"/>
        </w:rPr>
        <w:t>
      Спорттық туризм. Спорттық туризм шеңберінде мынадай көрсетілетін қызметтер түрлерін дамыту ұсынылады: желкенді және қайық есу спорты, балық аулау, ат туризмі, велобағыттар.</w:t>
      </w:r>
    </w:p>
    <w:bookmarkEnd w:id="747"/>
    <w:bookmarkStart w:name="z831" w:id="748"/>
    <w:p>
      <w:pPr>
        <w:spacing w:after="0"/>
        <w:ind w:left="0"/>
        <w:jc w:val="both"/>
      </w:pPr>
      <w:r>
        <w:rPr>
          <w:rFonts w:ascii="Times New Roman"/>
          <w:b w:val="false"/>
          <w:i w:val="false"/>
          <w:color w:val="000000"/>
          <w:sz w:val="28"/>
        </w:rPr>
        <w:t>
      Экотуризм. Экотуризм шеңберінде қоршаған табиғи ортаны зерттеу мақсатындағы саяхаттар ұсынылады.</w:t>
      </w:r>
    </w:p>
    <w:bookmarkEnd w:id="748"/>
    <w:bookmarkStart w:name="z832" w:id="749"/>
    <w:p>
      <w:pPr>
        <w:spacing w:after="0"/>
        <w:ind w:left="0"/>
        <w:jc w:val="both"/>
      </w:pPr>
      <w:r>
        <w:rPr>
          <w:rFonts w:ascii="Times New Roman"/>
          <w:b w:val="false"/>
          <w:i w:val="false"/>
          <w:color w:val="000000"/>
          <w:sz w:val="28"/>
        </w:rPr>
        <w:t>
      SPA-туризм. SPA-туризм шеңберінде организмді жалпы сауықтыруға және жасартуға бағытталған әртүрлі бағдарламалар ұсынылады.</w:t>
      </w:r>
    </w:p>
    <w:bookmarkEnd w:id="749"/>
    <w:bookmarkStart w:name="z833" w:id="750"/>
    <w:p>
      <w:pPr>
        <w:spacing w:after="0"/>
        <w:ind w:left="0"/>
        <w:jc w:val="both"/>
      </w:pPr>
      <w:r>
        <w:rPr>
          <w:rFonts w:ascii="Times New Roman"/>
          <w:b w:val="false"/>
          <w:i w:val="false"/>
          <w:color w:val="000000"/>
          <w:sz w:val="28"/>
        </w:rPr>
        <w:t>
      Вячеславка су қоймасы өңірінде орман алаптарының, емдік балшықтың болуы туризмнің осы түрлерін ұйымдастыруға арналған алғышарт болып табылады.</w:t>
      </w:r>
    </w:p>
    <w:bookmarkEnd w:id="750"/>
    <w:bookmarkStart w:name="z834" w:id="751"/>
    <w:p>
      <w:pPr>
        <w:spacing w:after="0"/>
        <w:ind w:left="0"/>
        <w:jc w:val="left"/>
      </w:pPr>
      <w:r>
        <w:rPr>
          <w:rFonts w:ascii="Times New Roman"/>
          <w:b/>
          <w:i w:val="false"/>
          <w:color w:val="000000"/>
        </w:rPr>
        <w:t xml:space="preserve"> Аршалы ауданында рекреациялық кешендерді құру негіздемесі</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2"/>
        <w:gridCol w:w="8038"/>
      </w:tblGrid>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Туризм түрі</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Ұсынылатын туризм түрінің негіздемесі (туризмнің осы түріне арналған табиғи ресурстар мен табиғи жағдайлардың сипаттамасы)</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SPA-туризм</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Вячеславка су қоймасы (Михайловка ауылының ауданы), Константиновка ауылы (ауыл жанындағы орман алабы)</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Экотуризм</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Белоярка ауылы</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Спорттық туризм</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Белоярка ауылы – ат туризмі</w:t>
            </w:r>
          </w:p>
        </w:tc>
      </w:tr>
    </w:tbl>
    <w:p>
      <w:pPr>
        <w:spacing w:after="0"/>
        <w:ind w:left="0"/>
        <w:jc w:val="left"/>
      </w:pPr>
      <w:r>
        <w:br/>
      </w:r>
      <w:r>
        <w:rPr>
          <w:rFonts w:ascii="Times New Roman"/>
          <w:b w:val="false"/>
          <w:i w:val="false"/>
          <w:color w:val="000000"/>
          <w:sz w:val="28"/>
        </w:rPr>
        <w:t>
</w:t>
      </w:r>
    </w:p>
    <w:bookmarkStart w:name="z836" w:id="752"/>
    <w:p>
      <w:pPr>
        <w:spacing w:after="0"/>
        <w:ind w:left="0"/>
        <w:jc w:val="both"/>
      </w:pPr>
      <w:r>
        <w:rPr>
          <w:rFonts w:ascii="Times New Roman"/>
          <w:b w:val="false"/>
          <w:i w:val="false"/>
          <w:color w:val="000000"/>
          <w:sz w:val="28"/>
        </w:rPr>
        <w:t>
      Туризмнің осы түрлерін ұйымдастыру Аршалы ауданының елді мекендерінде мынадай инфрақұрылым объектілерін құруды талап етеді:</w:t>
      </w:r>
    </w:p>
    <w:bookmarkEnd w:id="752"/>
    <w:bookmarkStart w:name="z837" w:id="753"/>
    <w:p>
      <w:pPr>
        <w:spacing w:after="0"/>
        <w:ind w:left="0"/>
        <w:jc w:val="both"/>
      </w:pPr>
      <w:r>
        <w:rPr>
          <w:rFonts w:ascii="Times New Roman"/>
          <w:b w:val="false"/>
          <w:i w:val="false"/>
          <w:color w:val="000000"/>
          <w:sz w:val="28"/>
        </w:rPr>
        <w:t>
      1) Михайловка ауылында 60 орынға арналған қонақүй құрылысы;</w:t>
      </w:r>
    </w:p>
    <w:bookmarkEnd w:id="753"/>
    <w:bookmarkStart w:name="z838" w:id="754"/>
    <w:p>
      <w:pPr>
        <w:spacing w:after="0"/>
        <w:ind w:left="0"/>
        <w:jc w:val="both"/>
      </w:pPr>
      <w:r>
        <w:rPr>
          <w:rFonts w:ascii="Times New Roman"/>
          <w:b w:val="false"/>
          <w:i w:val="false"/>
          <w:color w:val="000000"/>
          <w:sz w:val="28"/>
        </w:rPr>
        <w:t>
      2) Константиновка ауылында 60 орынға арналған қонақүй құрылысы;</w:t>
      </w:r>
    </w:p>
    <w:bookmarkEnd w:id="754"/>
    <w:bookmarkStart w:name="z839" w:id="755"/>
    <w:p>
      <w:pPr>
        <w:spacing w:after="0"/>
        <w:ind w:left="0"/>
        <w:jc w:val="both"/>
      </w:pPr>
      <w:r>
        <w:rPr>
          <w:rFonts w:ascii="Times New Roman"/>
          <w:b w:val="false"/>
          <w:i w:val="false"/>
          <w:color w:val="000000"/>
          <w:sz w:val="28"/>
        </w:rPr>
        <w:t>
      3) Вячеславка ауылында 60 орынға арналған туристік базаның құрылысы;</w:t>
      </w:r>
    </w:p>
    <w:bookmarkEnd w:id="755"/>
    <w:bookmarkStart w:name="z840" w:id="756"/>
    <w:p>
      <w:pPr>
        <w:spacing w:after="0"/>
        <w:ind w:left="0"/>
        <w:jc w:val="both"/>
      </w:pPr>
      <w:r>
        <w:rPr>
          <w:rFonts w:ascii="Times New Roman"/>
          <w:b w:val="false"/>
          <w:i w:val="false"/>
          <w:color w:val="000000"/>
          <w:sz w:val="28"/>
        </w:rPr>
        <w:t>
      4) Белоярка ауылында 60 орынға арналған туристік базаның құрылысы.</w:t>
      </w:r>
    </w:p>
    <w:bookmarkEnd w:id="756"/>
    <w:bookmarkStart w:name="z841" w:id="757"/>
    <w:p>
      <w:pPr>
        <w:spacing w:after="0"/>
        <w:ind w:left="0"/>
        <w:jc w:val="both"/>
      </w:pPr>
      <w:r>
        <w:rPr>
          <w:rFonts w:ascii="Times New Roman"/>
          <w:b w:val="false"/>
          <w:i w:val="false"/>
          <w:color w:val="000000"/>
          <w:sz w:val="28"/>
        </w:rPr>
        <w:t xml:space="preserve">
      Талап етілетін ресурстарға қажеттілік есебі төмендегі кестеде берілген. </w:t>
      </w:r>
    </w:p>
    <w:bookmarkEnd w:id="757"/>
    <w:bookmarkStart w:name="z842" w:id="758"/>
    <w:p>
      <w:pPr>
        <w:spacing w:after="0"/>
        <w:ind w:left="0"/>
        <w:jc w:val="left"/>
      </w:pPr>
      <w:r>
        <w:rPr>
          <w:rFonts w:ascii="Times New Roman"/>
          <w:b/>
          <w:i w:val="false"/>
          <w:color w:val="000000"/>
        </w:rPr>
        <w:t xml:space="preserve"> Аршалы ауданында туристік көрсетілетін қызметтердің инвестициялық, еңбек, энергетикалық ресурстары</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482"/>
        <w:gridCol w:w="1962"/>
        <w:gridCol w:w="482"/>
        <w:gridCol w:w="1408"/>
        <w:gridCol w:w="1222"/>
        <w:gridCol w:w="2518"/>
        <w:gridCol w:w="2149"/>
        <w:gridCol w:w="1409"/>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 гектар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жылына кВт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w:t>
            </w:r>
            <w:r>
              <w:rPr>
                <w:rFonts w:ascii="Times New Roman"/>
                <w:b w:val="false"/>
                <w:i w:val="false"/>
                <w:color w:val="000000"/>
                <w:vertAlign w:val="superscript"/>
              </w:rPr>
              <w:t>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демалыс базасы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Вячеславка ауылы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демалыс базасы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 ауылы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p>
      <w:pPr>
        <w:spacing w:after="0"/>
        <w:ind w:left="0"/>
        <w:jc w:val="left"/>
      </w:pPr>
      <w:r>
        <w:br/>
      </w:r>
      <w:r>
        <w:rPr>
          <w:rFonts w:ascii="Times New Roman"/>
          <w:b w:val="false"/>
          <w:i w:val="false"/>
          <w:color w:val="000000"/>
          <w:sz w:val="28"/>
        </w:rPr>
        <w:t>
</w:t>
      </w:r>
    </w:p>
    <w:bookmarkStart w:name="z844" w:id="759"/>
    <w:p>
      <w:pPr>
        <w:spacing w:after="0"/>
        <w:ind w:left="0"/>
        <w:jc w:val="both"/>
      </w:pPr>
      <w:r>
        <w:rPr>
          <w:rFonts w:ascii="Times New Roman"/>
          <w:b w:val="false"/>
          <w:i w:val="false"/>
          <w:color w:val="000000"/>
          <w:sz w:val="28"/>
        </w:rPr>
        <w:t>
      Келтірілген есептеулерге сәйкес Аршалы ауданында туризмді дамытуға қажетті инвестициялардың жалпы көлемі 143,4 млн. теңгені құрайды. Туризм инфрақұрылымының объектілері үшін талап етілетін жер учаскесінің жиынтық алаңы 19 гектарды құрайды. Электр энергиясының қажеттілігі жылына 174000 кВт болса, су қажеттілігі 32000 м</w:t>
      </w:r>
      <w:r>
        <w:rPr>
          <w:rFonts w:ascii="Times New Roman"/>
          <w:b w:val="false"/>
          <w:i w:val="false"/>
          <w:color w:val="000000"/>
          <w:vertAlign w:val="superscript"/>
        </w:rPr>
        <w:t>3</w:t>
      </w:r>
      <w:r>
        <w:rPr>
          <w:rFonts w:ascii="Times New Roman"/>
          <w:b w:val="false"/>
          <w:i w:val="false"/>
          <w:color w:val="000000"/>
          <w:sz w:val="28"/>
        </w:rPr>
        <w:t xml:space="preserve"> құрайды. Құрылған жұмыс орындарының саны - 126. Осы туристік көрсетілетін қызметтердің қолжетімділігін қамтамасыз ету үшін қатты жабынды жолдарды салу қажет.</w:t>
      </w:r>
    </w:p>
    <w:bookmarkEnd w:id="759"/>
    <w:bookmarkStart w:name="z845" w:id="760"/>
    <w:p>
      <w:pPr>
        <w:spacing w:after="0"/>
        <w:ind w:left="0"/>
        <w:jc w:val="both"/>
      </w:pPr>
      <w:r>
        <w:rPr>
          <w:rFonts w:ascii="Times New Roman"/>
          <w:b w:val="false"/>
          <w:i w:val="false"/>
          <w:color w:val="000000"/>
          <w:sz w:val="28"/>
        </w:rPr>
        <w:t>
      Шортанды ауданында мынадай туризм түрлері ұсынылады:</w:t>
      </w:r>
    </w:p>
    <w:bookmarkEnd w:id="760"/>
    <w:bookmarkStart w:name="z846" w:id="761"/>
    <w:p>
      <w:pPr>
        <w:spacing w:after="0"/>
        <w:ind w:left="0"/>
        <w:jc w:val="both"/>
      </w:pPr>
      <w:r>
        <w:rPr>
          <w:rFonts w:ascii="Times New Roman"/>
          <w:b w:val="false"/>
          <w:i w:val="false"/>
          <w:color w:val="000000"/>
          <w:sz w:val="28"/>
        </w:rPr>
        <w:t>
      Спорттық туризм. Спорттық туризм шеңберінде мынадай көрсетілетін қызметтер түрлерін дамыту қажет: балық аулау, тау шаңғысы туризмі, ат туризмі, велобағыттар.</w:t>
      </w:r>
    </w:p>
    <w:bookmarkEnd w:id="761"/>
    <w:bookmarkStart w:name="z847" w:id="762"/>
    <w:p>
      <w:pPr>
        <w:spacing w:after="0"/>
        <w:ind w:left="0"/>
        <w:jc w:val="both"/>
      </w:pPr>
      <w:r>
        <w:rPr>
          <w:rFonts w:ascii="Times New Roman"/>
          <w:b w:val="false"/>
          <w:i w:val="false"/>
          <w:color w:val="000000"/>
          <w:sz w:val="28"/>
        </w:rPr>
        <w:t>
      Экотуризм. Экотуризм шеңберінде қоршаған табиғи ортаны зерттеу мақсатындағы саяхаттар ұсынылады.</w:t>
      </w:r>
    </w:p>
    <w:bookmarkEnd w:id="762"/>
    <w:bookmarkStart w:name="z848" w:id="763"/>
    <w:p>
      <w:pPr>
        <w:spacing w:after="0"/>
        <w:ind w:left="0"/>
        <w:jc w:val="both"/>
      </w:pPr>
      <w:r>
        <w:rPr>
          <w:rFonts w:ascii="Times New Roman"/>
          <w:b w:val="false"/>
          <w:i w:val="false"/>
          <w:color w:val="000000"/>
          <w:sz w:val="28"/>
        </w:rPr>
        <w:t>
      Өңірде Ключевский тоғанының, Бектау және Рамадан тауларының, Талқара өзенінің болуы туризмнің осы түрін ұйымдастыруға алғышарт болып табылады.</w:t>
      </w:r>
    </w:p>
    <w:bookmarkEnd w:id="7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9" w:id="764"/>
    <w:p>
      <w:pPr>
        <w:spacing w:after="0"/>
        <w:ind w:left="0"/>
        <w:jc w:val="left"/>
      </w:pPr>
      <w:r>
        <w:rPr>
          <w:rFonts w:ascii="Times New Roman"/>
          <w:b/>
          <w:i w:val="false"/>
          <w:color w:val="000000"/>
        </w:rPr>
        <w:t xml:space="preserve"> Шортанды ауданында рекреациялық кешендерді құру негіздемесі</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0691"/>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түрі</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туризм түрінің негіздемесі (туризмнің осы түріне арналған табиғи ресурстар мен табиғи жағдайлардың сипаттамасы)</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Экотуризм</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Ключевский тоғаны, Бектау тауы, Рамадан тауы, Талқара өзені</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туризм</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тауы, Рамадан тауы</w:t>
            </w:r>
          </w:p>
        </w:tc>
      </w:tr>
    </w:tbl>
    <w:p>
      <w:pPr>
        <w:spacing w:after="0"/>
        <w:ind w:left="0"/>
        <w:jc w:val="left"/>
      </w:pPr>
      <w:r>
        <w:br/>
      </w:r>
      <w:r>
        <w:rPr>
          <w:rFonts w:ascii="Times New Roman"/>
          <w:b w:val="false"/>
          <w:i w:val="false"/>
          <w:color w:val="000000"/>
          <w:sz w:val="28"/>
        </w:rPr>
        <w:t>
</w:t>
      </w:r>
    </w:p>
    <w:bookmarkStart w:name="z851" w:id="765"/>
    <w:p>
      <w:pPr>
        <w:spacing w:after="0"/>
        <w:ind w:left="0"/>
        <w:jc w:val="both"/>
      </w:pPr>
      <w:r>
        <w:rPr>
          <w:rFonts w:ascii="Times New Roman"/>
          <w:b w:val="false"/>
          <w:i w:val="false"/>
          <w:color w:val="000000"/>
          <w:sz w:val="28"/>
        </w:rPr>
        <w:t>
      Туризмнің осы түрлерін ұйымдастыру Шортанды ауданының елді мекендерінде мынадай инфрақұрылым объектілерін құруды талап етеді:</w:t>
      </w:r>
    </w:p>
    <w:bookmarkEnd w:id="765"/>
    <w:bookmarkStart w:name="z852" w:id="766"/>
    <w:p>
      <w:pPr>
        <w:spacing w:after="0"/>
        <w:ind w:left="0"/>
        <w:jc w:val="both"/>
      </w:pPr>
      <w:r>
        <w:rPr>
          <w:rFonts w:ascii="Times New Roman"/>
          <w:b w:val="false"/>
          <w:i w:val="false"/>
          <w:color w:val="000000"/>
          <w:sz w:val="28"/>
        </w:rPr>
        <w:t>
      1) Ключи ауылында 60 орынға арналған қонақүй құрылысы;</w:t>
      </w:r>
    </w:p>
    <w:bookmarkEnd w:id="766"/>
    <w:bookmarkStart w:name="z853" w:id="767"/>
    <w:p>
      <w:pPr>
        <w:spacing w:after="0"/>
        <w:ind w:left="0"/>
        <w:jc w:val="both"/>
      </w:pPr>
      <w:r>
        <w:rPr>
          <w:rFonts w:ascii="Times New Roman"/>
          <w:b w:val="false"/>
          <w:i w:val="false"/>
          <w:color w:val="000000"/>
          <w:sz w:val="28"/>
        </w:rPr>
        <w:t>
      2) Дамса өзенінің ауданында (Дамса ауылы) 60 орынға арналған туристік базаның құрылысы.</w:t>
      </w:r>
    </w:p>
    <w:bookmarkEnd w:id="767"/>
    <w:bookmarkStart w:name="z854" w:id="768"/>
    <w:p>
      <w:pPr>
        <w:spacing w:after="0"/>
        <w:ind w:left="0"/>
        <w:jc w:val="both"/>
      </w:pPr>
      <w:r>
        <w:rPr>
          <w:rFonts w:ascii="Times New Roman"/>
          <w:b w:val="false"/>
          <w:i w:val="false"/>
          <w:color w:val="000000"/>
          <w:sz w:val="28"/>
        </w:rPr>
        <w:t>
      Талап етілетін ресурстарға қажеттілік есебі 77-кестеде берілген.</w:t>
      </w:r>
    </w:p>
    <w:bookmarkEnd w:id="768"/>
    <w:bookmarkStart w:name="z855" w:id="769"/>
    <w:p>
      <w:pPr>
        <w:spacing w:after="0"/>
        <w:ind w:left="0"/>
        <w:jc w:val="left"/>
      </w:pPr>
      <w:r>
        <w:rPr>
          <w:rFonts w:ascii="Times New Roman"/>
          <w:b/>
          <w:i w:val="false"/>
          <w:color w:val="000000"/>
        </w:rPr>
        <w:t xml:space="preserve"> Шортанды ауданында туристік көрсетілетін қызметтердің инвестициялық, еңбек, энергетикалық ресурстары</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513"/>
        <w:gridCol w:w="2088"/>
        <w:gridCol w:w="513"/>
        <w:gridCol w:w="1498"/>
        <w:gridCol w:w="1301"/>
        <w:gridCol w:w="2286"/>
        <w:gridCol w:w="2287"/>
        <w:gridCol w:w="1104"/>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 гектар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жылына кВт</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w:t>
            </w:r>
            <w:r>
              <w:rPr>
                <w:rFonts w:ascii="Times New Roman"/>
                <w:b w:val="false"/>
                <w:i w:val="false"/>
                <w:color w:val="000000"/>
                <w:vertAlign w:val="superscript"/>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Қонақүй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ауылы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демалыс базасы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p>
      <w:pPr>
        <w:spacing w:after="0"/>
        <w:ind w:left="0"/>
        <w:jc w:val="left"/>
      </w:pPr>
      <w:r>
        <w:br/>
      </w:r>
      <w:r>
        <w:rPr>
          <w:rFonts w:ascii="Times New Roman"/>
          <w:b w:val="false"/>
          <w:i w:val="false"/>
          <w:color w:val="000000"/>
          <w:sz w:val="28"/>
        </w:rPr>
        <w:t>
</w:t>
      </w:r>
    </w:p>
    <w:bookmarkStart w:name="z857" w:id="770"/>
    <w:p>
      <w:pPr>
        <w:spacing w:after="0"/>
        <w:ind w:left="0"/>
        <w:jc w:val="both"/>
      </w:pPr>
      <w:r>
        <w:rPr>
          <w:rFonts w:ascii="Times New Roman"/>
          <w:b w:val="false"/>
          <w:i w:val="false"/>
          <w:color w:val="000000"/>
          <w:sz w:val="28"/>
        </w:rPr>
        <w:t>
      Шортанды ауданында туризмді дамытуға қажетті инвестициялардың жалпы көлемі 121,7 млн. теңгені құрайды. Туризм инфрақұрылымының объектілері үшін талап етілетін жер учаскесінің жиынтық алаңы 9,5 гектарды құрайды. Электр энергиясының қажеттілігі жылына 87000 кВт болса, су қажеттілігі 16000 м</w:t>
      </w:r>
      <w:r>
        <w:rPr>
          <w:rFonts w:ascii="Times New Roman"/>
          <w:b w:val="false"/>
          <w:i w:val="false"/>
          <w:color w:val="000000"/>
          <w:vertAlign w:val="superscript"/>
        </w:rPr>
        <w:t>3</w:t>
      </w:r>
      <w:r>
        <w:rPr>
          <w:rFonts w:ascii="Times New Roman"/>
          <w:b w:val="false"/>
          <w:i w:val="false"/>
          <w:color w:val="000000"/>
          <w:sz w:val="28"/>
        </w:rPr>
        <w:t>. Құрылған жұмыс орындарының саны -63. Осы туристік көрсетілетін қызметтердің қолжетімділігін қамтамасыз ету үшін қатты жабынды жолдарды салу қажет.</w:t>
      </w:r>
    </w:p>
    <w:bookmarkEnd w:id="770"/>
    <w:bookmarkStart w:name="z858" w:id="771"/>
    <w:p>
      <w:pPr>
        <w:spacing w:after="0"/>
        <w:ind w:left="0"/>
        <w:jc w:val="both"/>
      </w:pPr>
      <w:r>
        <w:rPr>
          <w:rFonts w:ascii="Times New Roman"/>
          <w:b w:val="false"/>
          <w:i w:val="false"/>
          <w:color w:val="000000"/>
          <w:sz w:val="28"/>
        </w:rPr>
        <w:t>
      Целиноград ауданында мынадай туризм түрлері ұсынылады:</w:t>
      </w:r>
    </w:p>
    <w:bookmarkEnd w:id="771"/>
    <w:bookmarkStart w:name="z859" w:id="772"/>
    <w:p>
      <w:pPr>
        <w:spacing w:after="0"/>
        <w:ind w:left="0"/>
        <w:jc w:val="both"/>
      </w:pPr>
      <w:r>
        <w:rPr>
          <w:rFonts w:ascii="Times New Roman"/>
          <w:b w:val="false"/>
          <w:i w:val="false"/>
          <w:color w:val="000000"/>
          <w:sz w:val="28"/>
        </w:rPr>
        <w:t>
      Спорттық туризм. Спорттық туризм шеңберінде мынадай көрсетілетін қызметтер түрлерін дамыту қажет: яхтинг, дайвинг, балық аулау, тау шаңғысы туризмі, жылқы туризмі, велобағыттар.</w:t>
      </w:r>
    </w:p>
    <w:bookmarkEnd w:id="772"/>
    <w:bookmarkStart w:name="z860" w:id="773"/>
    <w:p>
      <w:pPr>
        <w:spacing w:after="0"/>
        <w:ind w:left="0"/>
        <w:jc w:val="both"/>
      </w:pPr>
      <w:r>
        <w:rPr>
          <w:rFonts w:ascii="Times New Roman"/>
          <w:b w:val="false"/>
          <w:i w:val="false"/>
          <w:color w:val="000000"/>
          <w:sz w:val="28"/>
        </w:rPr>
        <w:t>
      Экотуризм. Экотуризм шеңберінде қоршаған табиғи ортаны зерттеу мақсатындағы саяхаттар ұсынылады.</w:t>
      </w:r>
    </w:p>
    <w:bookmarkEnd w:id="773"/>
    <w:bookmarkStart w:name="z861" w:id="774"/>
    <w:p>
      <w:pPr>
        <w:spacing w:after="0"/>
        <w:ind w:left="0"/>
        <w:jc w:val="both"/>
      </w:pPr>
      <w:r>
        <w:rPr>
          <w:rFonts w:ascii="Times New Roman"/>
          <w:b w:val="false"/>
          <w:i w:val="false"/>
          <w:color w:val="000000"/>
          <w:sz w:val="28"/>
        </w:rPr>
        <w:t>
      Этникалық туризм, Этнотуризм шеңберінде әртүрлі халықтардың тарихымен және дәстүрлерімен танысу ұсынылады.</w:t>
      </w:r>
    </w:p>
    <w:bookmarkEnd w:id="774"/>
    <w:bookmarkStart w:name="z862" w:id="775"/>
    <w:p>
      <w:pPr>
        <w:spacing w:after="0"/>
        <w:ind w:left="0"/>
        <w:jc w:val="both"/>
      </w:pPr>
      <w:r>
        <w:rPr>
          <w:rFonts w:ascii="Times New Roman"/>
          <w:b w:val="false"/>
          <w:i w:val="false"/>
          <w:color w:val="000000"/>
          <w:sz w:val="28"/>
        </w:rPr>
        <w:t>
      SPA-туризм. SPA-туризм шеңберінде организмді сауықтыруға және жасартуға бағытталған әртүрлі бағдарламалар ұсынылады.</w:t>
      </w:r>
    </w:p>
    <w:bookmarkEnd w:id="775"/>
    <w:bookmarkStart w:name="z863" w:id="776"/>
    <w:p>
      <w:pPr>
        <w:spacing w:after="0"/>
        <w:ind w:left="0"/>
        <w:jc w:val="both"/>
      </w:pPr>
      <w:r>
        <w:rPr>
          <w:rFonts w:ascii="Times New Roman"/>
          <w:b w:val="false"/>
          <w:i w:val="false"/>
          <w:color w:val="000000"/>
          <w:sz w:val="28"/>
        </w:rPr>
        <w:t>
      Өңірде Қоянды су қоймасының (Қоянды ауылының ауданы), Ақжар, Сілеті, Нұра өзендерінің, Шұбар орман алабының, Жақсы Қоянды тауларының, Ешкіөлмес шатқалының болуы туризмнің осы түрін ұйымдастыруға алғышарт болып табылады.</w:t>
      </w:r>
    </w:p>
    <w:bookmarkEnd w:id="776"/>
    <w:bookmarkStart w:name="z864" w:id="777"/>
    <w:p>
      <w:pPr>
        <w:spacing w:after="0"/>
        <w:ind w:left="0"/>
        <w:jc w:val="left"/>
      </w:pPr>
      <w:r>
        <w:rPr>
          <w:rFonts w:ascii="Times New Roman"/>
          <w:b/>
          <w:i w:val="false"/>
          <w:color w:val="000000"/>
        </w:rPr>
        <w:t xml:space="preserve"> Целиноград ауданында рекреациялық кешендерді құру негіздемесі</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10678"/>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түрі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туризм түрінің негіздемесі (туризмнің осы түріне арналған табиғи ресурстар мен табиғи жағдайлардың сипаттамасы)</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Спа-туризм</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су қоймасы (Қоянды ауылының ауданы), Шұбар орман алабы, Ақжар өзені, Майбалық көлі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Экотуризм</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 Жақсы Қоянды таулары, Ешкіөлмес шатқалы, Майбалық көлі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туризм</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 Нұра өзені, Жақсы Қоянды таулары, Майбалық көлі</w:t>
            </w:r>
          </w:p>
        </w:tc>
      </w:tr>
    </w:tbl>
    <w:p>
      <w:pPr>
        <w:spacing w:after="0"/>
        <w:ind w:left="0"/>
        <w:jc w:val="left"/>
      </w:pPr>
      <w:r>
        <w:br/>
      </w:r>
      <w:r>
        <w:rPr>
          <w:rFonts w:ascii="Times New Roman"/>
          <w:b w:val="false"/>
          <w:i w:val="false"/>
          <w:color w:val="000000"/>
          <w:sz w:val="28"/>
        </w:rPr>
        <w:t>
</w:t>
      </w:r>
    </w:p>
    <w:bookmarkStart w:name="z866" w:id="778"/>
    <w:p>
      <w:pPr>
        <w:spacing w:after="0"/>
        <w:ind w:left="0"/>
        <w:jc w:val="both"/>
      </w:pPr>
      <w:r>
        <w:rPr>
          <w:rFonts w:ascii="Times New Roman"/>
          <w:b w:val="false"/>
          <w:i w:val="false"/>
          <w:color w:val="000000"/>
          <w:sz w:val="28"/>
        </w:rPr>
        <w:t>
      Елорданың рекреациялық аймағының дамуын кешенді шешу үшін жалпы алаңы 7300 гектар іргелес аумағымен бірге Майбалық көлін Астана қаласына қосқан жөн.</w:t>
      </w:r>
    </w:p>
    <w:bookmarkEnd w:id="778"/>
    <w:bookmarkStart w:name="z867" w:id="779"/>
    <w:p>
      <w:pPr>
        <w:spacing w:after="0"/>
        <w:ind w:left="0"/>
        <w:jc w:val="both"/>
      </w:pPr>
      <w:r>
        <w:rPr>
          <w:rFonts w:ascii="Times New Roman"/>
          <w:b w:val="false"/>
          <w:i w:val="false"/>
          <w:color w:val="000000"/>
          <w:sz w:val="28"/>
        </w:rPr>
        <w:t>
      Туризмнің осы түрлерін ұйымдастыру Целиноград ауданының елді мекендерінде мынадай инфрақұрылым объектілерін құруды талап етеді:</w:t>
      </w:r>
    </w:p>
    <w:bookmarkEnd w:id="779"/>
    <w:bookmarkStart w:name="z868" w:id="780"/>
    <w:p>
      <w:pPr>
        <w:spacing w:after="0"/>
        <w:ind w:left="0"/>
        <w:jc w:val="both"/>
      </w:pPr>
      <w:r>
        <w:rPr>
          <w:rFonts w:ascii="Times New Roman"/>
          <w:b w:val="false"/>
          <w:i w:val="false"/>
          <w:color w:val="000000"/>
          <w:sz w:val="28"/>
        </w:rPr>
        <w:t>
      1) Қоянды ауылында 100 орынға арналған қонақүй кешенінің құрылысы;</w:t>
      </w:r>
    </w:p>
    <w:bookmarkEnd w:id="780"/>
    <w:bookmarkStart w:name="z869" w:id="781"/>
    <w:p>
      <w:pPr>
        <w:spacing w:after="0"/>
        <w:ind w:left="0"/>
        <w:jc w:val="both"/>
      </w:pPr>
      <w:r>
        <w:rPr>
          <w:rFonts w:ascii="Times New Roman"/>
          <w:b w:val="false"/>
          <w:i w:val="false"/>
          <w:color w:val="000000"/>
          <w:sz w:val="28"/>
        </w:rPr>
        <w:t>
      2) Приречное ауылында 60 орынға арналған туристік базаның құрылысы;</w:t>
      </w:r>
    </w:p>
    <w:bookmarkEnd w:id="781"/>
    <w:bookmarkStart w:name="z870" w:id="782"/>
    <w:p>
      <w:pPr>
        <w:spacing w:after="0"/>
        <w:ind w:left="0"/>
        <w:jc w:val="both"/>
      </w:pPr>
      <w:r>
        <w:rPr>
          <w:rFonts w:ascii="Times New Roman"/>
          <w:b w:val="false"/>
          <w:i w:val="false"/>
          <w:color w:val="000000"/>
          <w:sz w:val="28"/>
        </w:rPr>
        <w:t>
      3) Жақсы Қоянды таулары ауданында шаңғы көтергіштері мен 60 орынға арналған туристік базаның құрылысы.</w:t>
      </w:r>
    </w:p>
    <w:bookmarkEnd w:id="782"/>
    <w:bookmarkStart w:name="z871" w:id="783"/>
    <w:p>
      <w:pPr>
        <w:spacing w:after="0"/>
        <w:ind w:left="0"/>
        <w:jc w:val="both"/>
      </w:pPr>
      <w:r>
        <w:rPr>
          <w:rFonts w:ascii="Times New Roman"/>
          <w:b w:val="false"/>
          <w:i w:val="false"/>
          <w:color w:val="000000"/>
          <w:sz w:val="28"/>
        </w:rPr>
        <w:t>
      Талап етілетін ресурстарға қажеттілік есебі 79-кестеде берілген.</w:t>
      </w:r>
    </w:p>
    <w:bookmarkEnd w:id="783"/>
    <w:bookmarkStart w:name="z872" w:id="784"/>
    <w:p>
      <w:pPr>
        <w:spacing w:after="0"/>
        <w:ind w:left="0"/>
        <w:jc w:val="left"/>
      </w:pPr>
      <w:r>
        <w:rPr>
          <w:rFonts w:ascii="Times New Roman"/>
          <w:b/>
          <w:i w:val="false"/>
          <w:color w:val="000000"/>
        </w:rPr>
        <w:t xml:space="preserve"> Целиноград ауданында туристік көрсетілетін қызметтердің инвестициялық, еңбек, энергетикалық ресурстары</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745"/>
        <w:gridCol w:w="1712"/>
        <w:gridCol w:w="421"/>
        <w:gridCol w:w="1229"/>
        <w:gridCol w:w="1391"/>
        <w:gridCol w:w="2197"/>
        <w:gridCol w:w="1875"/>
        <w:gridCol w:w="906"/>
      </w:tblGrid>
      <w:tr>
        <w:trPr>
          <w:trHeight w:val="30" w:hRule="atLeast"/>
        </w:trPr>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 гектар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жылына кВт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w:t>
            </w:r>
            <w:r>
              <w:rPr>
                <w:rFonts w:ascii="Times New Roman"/>
                <w:b w:val="false"/>
                <w:i w:val="false"/>
                <w:color w:val="000000"/>
                <w:vertAlign w:val="superscript"/>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Қонақүй кешені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демалыс базасы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демалыс базасы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Қоянды таулары ауданында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және шана көтергіштері (6 құрылыс)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Қоянды таулы аймағында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left"/>
      </w:pPr>
      <w:r>
        <w:br/>
      </w:r>
      <w:r>
        <w:rPr>
          <w:rFonts w:ascii="Times New Roman"/>
          <w:b w:val="false"/>
          <w:i w:val="false"/>
          <w:color w:val="000000"/>
          <w:sz w:val="28"/>
        </w:rPr>
        <w:t>
</w:t>
      </w:r>
    </w:p>
    <w:bookmarkStart w:name="z874" w:id="785"/>
    <w:p>
      <w:pPr>
        <w:spacing w:after="0"/>
        <w:ind w:left="0"/>
        <w:jc w:val="both"/>
      </w:pPr>
      <w:r>
        <w:rPr>
          <w:rFonts w:ascii="Times New Roman"/>
          <w:b w:val="false"/>
          <w:i w:val="false"/>
          <w:color w:val="000000"/>
          <w:sz w:val="28"/>
        </w:rPr>
        <w:t>
      Жүргізілген есептеулерге сәйкес Целиноград ауданында туризмді дамытуға қажетті инвестициялардың жалпы көлемі 232,2 млн. теңгені құрайды. Туризм инфрақұрылымының объектілері үшін талап етілетін жер учаскесінің жиынтық алаңы 21,5 гектарды құрайды. Электр энергиясының қажеттілігі жылына 153792 кВт болса, су қажеттілігі 31000 м</w:t>
      </w:r>
      <w:r>
        <w:rPr>
          <w:rFonts w:ascii="Times New Roman"/>
          <w:b w:val="false"/>
          <w:i w:val="false"/>
          <w:color w:val="000000"/>
          <w:vertAlign w:val="superscript"/>
        </w:rPr>
        <w:t>3</w:t>
      </w:r>
      <w:r>
        <w:rPr>
          <w:rFonts w:ascii="Times New Roman"/>
          <w:b w:val="false"/>
          <w:i w:val="false"/>
          <w:color w:val="000000"/>
          <w:sz w:val="28"/>
        </w:rPr>
        <w:t xml:space="preserve">. Құрылған жұмыс орындарының саны - 91. Осы туристік көрсетілетін қызметтердің қолжетімділігін қамтамасыз ету үшін қатты жабынды жолдарды салу қажет. </w:t>
      </w:r>
    </w:p>
    <w:bookmarkEnd w:id="785"/>
    <w:bookmarkStart w:name="z875" w:id="786"/>
    <w:p>
      <w:pPr>
        <w:spacing w:after="0"/>
        <w:ind w:left="0"/>
        <w:jc w:val="left"/>
      </w:pPr>
      <w:r>
        <w:rPr>
          <w:rFonts w:ascii="Times New Roman"/>
          <w:b/>
          <w:i w:val="false"/>
          <w:color w:val="000000"/>
        </w:rPr>
        <w:t xml:space="preserve"> Табиғатты ұтымды пайдалану, ресурстармен қамтамасыз ету, қоршаған ортаны қорғау шаралары</w:t>
      </w:r>
    </w:p>
    <w:bookmarkEnd w:id="786"/>
    <w:bookmarkStart w:name="z876" w:id="787"/>
    <w:p>
      <w:pPr>
        <w:spacing w:after="0"/>
        <w:ind w:left="0"/>
        <w:jc w:val="both"/>
      </w:pPr>
      <w:r>
        <w:rPr>
          <w:rFonts w:ascii="Times New Roman"/>
          <w:b w:val="false"/>
          <w:i w:val="false"/>
          <w:color w:val="000000"/>
          <w:sz w:val="28"/>
        </w:rPr>
        <w:t>
      Су шаруашылығын дамыту</w:t>
      </w:r>
    </w:p>
    <w:bookmarkEnd w:id="787"/>
    <w:bookmarkStart w:name="z877" w:id="788"/>
    <w:p>
      <w:pPr>
        <w:spacing w:after="0"/>
        <w:ind w:left="0"/>
        <w:jc w:val="both"/>
      </w:pPr>
      <w:r>
        <w:rPr>
          <w:rFonts w:ascii="Times New Roman"/>
          <w:b w:val="false"/>
          <w:i w:val="false"/>
          <w:color w:val="000000"/>
          <w:sz w:val="28"/>
        </w:rPr>
        <w:t>
      Астана агломерациясының аумағы ұсақ шоқылы аумақта шығыстан батысқа қарай ағатын Есіл өзенінің жағалауында орналасқан. Бұл аумақ орталығында – Есіл, оңтүстігінде Нұра және солтүстігінде Сілеті өзендері орналасқан үш ірі өзен жүйесінен тұрады.</w:t>
      </w:r>
    </w:p>
    <w:bookmarkEnd w:id="788"/>
    <w:bookmarkStart w:name="z878" w:id="789"/>
    <w:p>
      <w:pPr>
        <w:spacing w:after="0"/>
        <w:ind w:left="0"/>
        <w:jc w:val="both"/>
      </w:pPr>
      <w:r>
        <w:rPr>
          <w:rFonts w:ascii="Times New Roman"/>
          <w:b w:val="false"/>
          <w:i w:val="false"/>
          <w:color w:val="000000"/>
          <w:sz w:val="28"/>
        </w:rPr>
        <w:t>
      Зерттеліп отырған аудан айқын жеткілікті ылғалданбаған аудандарға жатады. Жер бетіндегі су негізінен еріген қар суы есебінен қалыптасады. Жауын-шашын тек су тасқыны кезінде қар суын азғана толықтырады. Жаз күндері жауын-шашын жер бетіндегі суды қалыптастыруға іс жүзінде әсер етпейді.</w:t>
      </w:r>
    </w:p>
    <w:bookmarkEnd w:id="789"/>
    <w:bookmarkStart w:name="z879" w:id="790"/>
    <w:p>
      <w:pPr>
        <w:spacing w:after="0"/>
        <w:ind w:left="0"/>
        <w:jc w:val="both"/>
      </w:pPr>
      <w:r>
        <w:rPr>
          <w:rFonts w:ascii="Times New Roman"/>
          <w:b w:val="false"/>
          <w:i w:val="false"/>
          <w:color w:val="000000"/>
          <w:sz w:val="28"/>
        </w:rPr>
        <w:t>
      Солтүстігінде Көкшетау тауларынан,  ал оңтүстігіндегі Ұлытау тауларының сілемдерімен келетін ірі ағындармен жалғасатын Есіл өзені өңірдің негізгі су арнасы табылады.</w:t>
      </w:r>
    </w:p>
    <w:bookmarkEnd w:id="790"/>
    <w:bookmarkStart w:name="z880" w:id="791"/>
    <w:p>
      <w:pPr>
        <w:spacing w:after="0"/>
        <w:ind w:left="0"/>
        <w:jc w:val="both"/>
      </w:pPr>
      <w:r>
        <w:rPr>
          <w:rFonts w:ascii="Times New Roman"/>
          <w:b w:val="false"/>
          <w:i w:val="false"/>
          <w:color w:val="000000"/>
          <w:sz w:val="28"/>
        </w:rPr>
        <w:t>
      Есіл өзенінің суы Астана қаласы мен іргелес жатқан аумақты сумен жабдықтау үшін пайдаланылатын Астана су қоймасымен реттеледі.</w:t>
      </w:r>
    </w:p>
    <w:bookmarkEnd w:id="791"/>
    <w:bookmarkStart w:name="z881" w:id="792"/>
    <w:p>
      <w:pPr>
        <w:spacing w:after="0"/>
        <w:ind w:left="0"/>
        <w:jc w:val="left"/>
      </w:pPr>
      <w:r>
        <w:rPr>
          <w:rFonts w:ascii="Times New Roman"/>
          <w:b/>
          <w:i w:val="false"/>
          <w:color w:val="000000"/>
        </w:rPr>
        <w:t xml:space="preserve"> Астана су қоймасының сипаттамасы</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8521"/>
      </w:tblGrid>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айдынының алаңы</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тірек деңгейі кезінде 54,3 м</w:t>
            </w:r>
            <w:r>
              <w:rPr>
                <w:rFonts w:ascii="Times New Roman"/>
                <w:b w:val="false"/>
                <w:i w:val="false"/>
                <w:color w:val="000000"/>
                <w:vertAlign w:val="superscript"/>
              </w:rPr>
              <w:t>2</w:t>
            </w:r>
            <w:r>
              <w:rPr>
                <w:rFonts w:ascii="Times New Roman"/>
                <w:b w:val="false"/>
                <w:i w:val="false"/>
                <w:color w:val="000000"/>
                <w:sz w:val="20"/>
              </w:rPr>
              <w:t xml:space="preserve"> (403,0 м)</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жинайтын орынның алаңы</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км</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орташа тереңдігі</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ең терең жері</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ұзындығы</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км</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ең үлкен ені</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км</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режимі</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көлемі</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 млн м</w:t>
            </w:r>
            <w:r>
              <w:rPr>
                <w:rFonts w:ascii="Times New Roman"/>
                <w:b w:val="false"/>
                <w:i w:val="false"/>
                <w:color w:val="000000"/>
                <w:vertAlign w:val="superscript"/>
              </w:rPr>
              <w:t>3</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қамтамасыз ету кезінде су беру</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67,2 млн. м</w:t>
            </w:r>
            <w:r>
              <w:rPr>
                <w:rFonts w:ascii="Times New Roman"/>
                <w:b w:val="false"/>
                <w:i w:val="false"/>
                <w:color w:val="000000"/>
                <w:vertAlign w:val="superscript"/>
              </w:rPr>
              <w:t xml:space="preserve">3 </w:t>
            </w:r>
            <w:r>
              <w:rPr>
                <w:rFonts w:ascii="Times New Roman"/>
                <w:b w:val="false"/>
                <w:i w:val="false"/>
                <w:color w:val="000000"/>
                <w:sz w:val="20"/>
              </w:rPr>
              <w:t>(тәулігіне 184,1 мың м</w:t>
            </w:r>
            <w:r>
              <w:rPr>
                <w:rFonts w:ascii="Times New Roman"/>
                <w:b w:val="false"/>
                <w:i w:val="false"/>
                <w:color w:val="000000"/>
                <w:vertAlign w:val="superscript"/>
              </w:rPr>
              <w:t>3</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bookmarkStart w:name="z883" w:id="793"/>
    <w:p>
      <w:pPr>
        <w:spacing w:after="0"/>
        <w:ind w:left="0"/>
        <w:jc w:val="both"/>
      </w:pPr>
      <w:r>
        <w:rPr>
          <w:rFonts w:ascii="Times New Roman"/>
          <w:b w:val="false"/>
          <w:i w:val="false"/>
          <w:color w:val="000000"/>
          <w:sz w:val="28"/>
        </w:rPr>
        <w:t>
      2013 жылы Есіл өзенінен (оның ішінде Астана су қоймасынан) Астана қаласын сумен жабдықтау үшін барлығы тәулігіне 236,66 мың м</w:t>
      </w:r>
      <w:r>
        <w:rPr>
          <w:rFonts w:ascii="Times New Roman"/>
          <w:b w:val="false"/>
          <w:i w:val="false"/>
          <w:color w:val="000000"/>
          <w:vertAlign w:val="superscript"/>
        </w:rPr>
        <w:t>3</w:t>
      </w:r>
      <w:r>
        <w:rPr>
          <w:rFonts w:ascii="Times New Roman"/>
          <w:b w:val="false"/>
          <w:i w:val="false"/>
          <w:color w:val="000000"/>
          <w:sz w:val="28"/>
        </w:rPr>
        <w:t>, оның ішінде шаруашылық ауызсумен жабдықтау үшін – тәулігіне 189,2 мың м</w:t>
      </w:r>
      <w:r>
        <w:rPr>
          <w:rFonts w:ascii="Times New Roman"/>
          <w:b w:val="false"/>
          <w:i w:val="false"/>
          <w:color w:val="000000"/>
          <w:vertAlign w:val="superscript"/>
        </w:rPr>
        <w:t>3</w:t>
      </w:r>
      <w:r>
        <w:rPr>
          <w:rFonts w:ascii="Times New Roman"/>
          <w:b w:val="false"/>
          <w:i w:val="false"/>
          <w:color w:val="000000"/>
          <w:sz w:val="28"/>
        </w:rPr>
        <w:t xml:space="preserve"> су алынған. </w:t>
      </w:r>
    </w:p>
    <w:bookmarkEnd w:id="793"/>
    <w:bookmarkStart w:name="z884" w:id="794"/>
    <w:p>
      <w:pPr>
        <w:spacing w:after="0"/>
        <w:ind w:left="0"/>
        <w:jc w:val="both"/>
      </w:pPr>
      <w:r>
        <w:rPr>
          <w:rFonts w:ascii="Times New Roman"/>
          <w:b w:val="false"/>
          <w:i w:val="false"/>
          <w:color w:val="000000"/>
          <w:sz w:val="28"/>
        </w:rPr>
        <w:t>
      Бүгінгі күні Астана су қоймасы өзінің мүмкіндіктерінен тыс жұмыс істейді, жауын-шашынсыз жылдар кезеңі туындаған жағдайда Астана қаласын сумен жабдықтау проблемасы пайда болуы мүмкін.</w:t>
      </w:r>
    </w:p>
    <w:bookmarkEnd w:id="794"/>
    <w:bookmarkStart w:name="z885" w:id="795"/>
    <w:p>
      <w:pPr>
        <w:spacing w:after="0"/>
        <w:ind w:left="0"/>
        <w:jc w:val="both"/>
      </w:pPr>
      <w:r>
        <w:rPr>
          <w:rFonts w:ascii="Times New Roman"/>
          <w:b w:val="false"/>
          <w:i w:val="false"/>
          <w:color w:val="000000"/>
          <w:sz w:val="28"/>
        </w:rPr>
        <w:t>
      Қарастырылып отырған аумақтың қалған бөлігі Нұра өзені бассейнінің тұйық су ағыны саласына жатады. Қос өзеннің бастауы агломерацияның шегінен тыс орналасқан.</w:t>
      </w:r>
    </w:p>
    <w:bookmarkEnd w:id="795"/>
    <w:bookmarkStart w:name="z886" w:id="796"/>
    <w:p>
      <w:pPr>
        <w:spacing w:after="0"/>
        <w:ind w:left="0"/>
        <w:jc w:val="both"/>
      </w:pPr>
      <w:r>
        <w:rPr>
          <w:rFonts w:ascii="Times New Roman"/>
          <w:b w:val="false"/>
          <w:i w:val="false"/>
          <w:color w:val="000000"/>
          <w:sz w:val="28"/>
        </w:rPr>
        <w:t>
      "Нұра – Есіл" каналы. 1974 жылы қаланы сумен жабдықтау мақсатында Нұра өзенінен Астана қаласына ұзындығы 25 км болатын "Нұра – Есіл" каналы салынды. Канал басындағы судың есептік шығысы – 12,3 м</w:t>
      </w:r>
      <w:r>
        <w:rPr>
          <w:rFonts w:ascii="Times New Roman"/>
          <w:b w:val="false"/>
          <w:i w:val="false"/>
          <w:color w:val="000000"/>
          <w:vertAlign w:val="superscript"/>
        </w:rPr>
        <w:t>3</w:t>
      </w:r>
      <w:r>
        <w:rPr>
          <w:rFonts w:ascii="Times New Roman"/>
          <w:b w:val="false"/>
          <w:i w:val="false"/>
          <w:color w:val="000000"/>
          <w:sz w:val="28"/>
        </w:rPr>
        <w:t>/с. Канал жылына 255 млн. м</w:t>
      </w:r>
      <w:r>
        <w:rPr>
          <w:rFonts w:ascii="Times New Roman"/>
          <w:b w:val="false"/>
          <w:i w:val="false"/>
          <w:color w:val="000000"/>
          <w:vertAlign w:val="superscript"/>
        </w:rPr>
        <w:t xml:space="preserve">3 </w:t>
      </w:r>
      <w:r>
        <w:rPr>
          <w:rFonts w:ascii="Times New Roman"/>
          <w:b w:val="false"/>
          <w:i w:val="false"/>
          <w:color w:val="000000"/>
          <w:sz w:val="28"/>
        </w:rPr>
        <w:t>су беруге есептелген, оның ішінде:</w:t>
      </w:r>
    </w:p>
    <w:bookmarkEnd w:id="796"/>
    <w:bookmarkStart w:name="z887" w:id="797"/>
    <w:p>
      <w:pPr>
        <w:spacing w:after="0"/>
        <w:ind w:left="0"/>
        <w:jc w:val="both"/>
      </w:pPr>
      <w:r>
        <w:rPr>
          <w:rFonts w:ascii="Times New Roman"/>
          <w:b w:val="false"/>
          <w:i w:val="false"/>
          <w:color w:val="000000"/>
          <w:sz w:val="28"/>
        </w:rPr>
        <w:t>
      1) қаланың қажеттіліктері – жылына 78 млн. м</w:t>
      </w:r>
      <w:r>
        <w:rPr>
          <w:rFonts w:ascii="Times New Roman"/>
          <w:b w:val="false"/>
          <w:i w:val="false"/>
          <w:color w:val="000000"/>
          <w:vertAlign w:val="superscript"/>
        </w:rPr>
        <w:t>3</w:t>
      </w:r>
      <w:r>
        <w:rPr>
          <w:rFonts w:ascii="Times New Roman"/>
          <w:b w:val="false"/>
          <w:i w:val="false"/>
          <w:color w:val="000000"/>
          <w:sz w:val="28"/>
        </w:rPr>
        <w:t>;</w:t>
      </w:r>
    </w:p>
    <w:bookmarkEnd w:id="797"/>
    <w:bookmarkStart w:name="z888" w:id="798"/>
    <w:p>
      <w:pPr>
        <w:spacing w:after="0"/>
        <w:ind w:left="0"/>
        <w:jc w:val="both"/>
      </w:pPr>
      <w:r>
        <w:rPr>
          <w:rFonts w:ascii="Times New Roman"/>
          <w:b w:val="false"/>
          <w:i w:val="false"/>
          <w:color w:val="000000"/>
          <w:sz w:val="28"/>
        </w:rPr>
        <w:t>
      2) сүзгіден өткізуге кететін шығын – жылына 46,6 млн. м</w:t>
      </w:r>
      <w:r>
        <w:rPr>
          <w:rFonts w:ascii="Times New Roman"/>
          <w:b w:val="false"/>
          <w:i w:val="false"/>
          <w:color w:val="000000"/>
          <w:vertAlign w:val="superscript"/>
        </w:rPr>
        <w:t>3</w:t>
      </w:r>
      <w:r>
        <w:rPr>
          <w:rFonts w:ascii="Times New Roman"/>
          <w:b w:val="false"/>
          <w:i w:val="false"/>
          <w:color w:val="000000"/>
          <w:sz w:val="28"/>
        </w:rPr>
        <w:t>;</w:t>
      </w:r>
    </w:p>
    <w:bookmarkEnd w:id="798"/>
    <w:bookmarkStart w:name="z889" w:id="799"/>
    <w:p>
      <w:pPr>
        <w:spacing w:after="0"/>
        <w:ind w:left="0"/>
        <w:jc w:val="both"/>
      </w:pPr>
      <w:r>
        <w:rPr>
          <w:rFonts w:ascii="Times New Roman"/>
          <w:b w:val="false"/>
          <w:i w:val="false"/>
          <w:color w:val="000000"/>
          <w:sz w:val="28"/>
        </w:rPr>
        <w:t>
      3) санитариялық шығындар – 119,7 млн. м</w:t>
      </w:r>
      <w:r>
        <w:rPr>
          <w:rFonts w:ascii="Times New Roman"/>
          <w:b w:val="false"/>
          <w:i w:val="false"/>
          <w:color w:val="000000"/>
          <w:vertAlign w:val="superscript"/>
        </w:rPr>
        <w:t>3</w:t>
      </w:r>
      <w:r>
        <w:rPr>
          <w:rFonts w:ascii="Times New Roman"/>
          <w:b w:val="false"/>
          <w:i w:val="false"/>
          <w:color w:val="000000"/>
          <w:sz w:val="28"/>
        </w:rPr>
        <w:t>;</w:t>
      </w:r>
    </w:p>
    <w:bookmarkEnd w:id="799"/>
    <w:bookmarkStart w:name="z890" w:id="800"/>
    <w:p>
      <w:pPr>
        <w:spacing w:after="0"/>
        <w:ind w:left="0"/>
        <w:jc w:val="both"/>
      </w:pPr>
      <w:r>
        <w:rPr>
          <w:rFonts w:ascii="Times New Roman"/>
          <w:b w:val="false"/>
          <w:i w:val="false"/>
          <w:color w:val="000000"/>
          <w:sz w:val="28"/>
        </w:rPr>
        <w:t>
      4) суару – жылына 10,7 млн. м</w:t>
      </w:r>
      <w:r>
        <w:rPr>
          <w:rFonts w:ascii="Times New Roman"/>
          <w:b w:val="false"/>
          <w:i w:val="false"/>
          <w:color w:val="000000"/>
          <w:vertAlign w:val="superscript"/>
        </w:rPr>
        <w:t>3</w:t>
      </w:r>
      <w:r>
        <w:rPr>
          <w:rFonts w:ascii="Times New Roman"/>
          <w:b w:val="false"/>
          <w:i w:val="false"/>
          <w:color w:val="000000"/>
          <w:sz w:val="28"/>
        </w:rPr>
        <w:t>.</w:t>
      </w:r>
    </w:p>
    <w:bookmarkEnd w:id="800"/>
    <w:bookmarkStart w:name="z891" w:id="801"/>
    <w:p>
      <w:pPr>
        <w:spacing w:after="0"/>
        <w:ind w:left="0"/>
        <w:jc w:val="both"/>
      </w:pPr>
      <w:r>
        <w:rPr>
          <w:rFonts w:ascii="Times New Roman"/>
          <w:b w:val="false"/>
          <w:i w:val="false"/>
          <w:color w:val="000000"/>
          <w:sz w:val="28"/>
        </w:rPr>
        <w:t>
      Қазіргі уақытта "Нұра – Есіл" каналы Нұра өзенінің жағынан жабық тұр, сондықтан каналда орналасқан және есептік жобалау өнімділігі тәулігіне 200 мың м</w:t>
      </w:r>
      <w:r>
        <w:rPr>
          <w:rFonts w:ascii="Times New Roman"/>
          <w:b w:val="false"/>
          <w:i w:val="false"/>
          <w:color w:val="000000"/>
          <w:vertAlign w:val="superscript"/>
        </w:rPr>
        <w:t>3</w:t>
      </w:r>
      <w:r>
        <w:rPr>
          <w:rFonts w:ascii="Times New Roman"/>
          <w:b w:val="false"/>
          <w:i w:val="false"/>
          <w:color w:val="000000"/>
          <w:sz w:val="28"/>
        </w:rPr>
        <w:t xml:space="preserve"> болатын су жинау құрылыстары Есіл суын жинау және оны қаланың ұзындығы 9,5 км құрайтын сүзгіден өткізу станциясына жіберу үшін пайдаланылады.</w:t>
      </w:r>
    </w:p>
    <w:bookmarkEnd w:id="801"/>
    <w:bookmarkStart w:name="z892" w:id="802"/>
    <w:p>
      <w:pPr>
        <w:spacing w:after="0"/>
        <w:ind w:left="0"/>
        <w:jc w:val="both"/>
      </w:pPr>
      <w:r>
        <w:rPr>
          <w:rFonts w:ascii="Times New Roman"/>
          <w:b w:val="false"/>
          <w:i w:val="false"/>
          <w:color w:val="000000"/>
          <w:sz w:val="28"/>
        </w:rPr>
        <w:t>
      Су қоймалары. Өзендердің сирек кездесетін желісімен қатар, тек көктемгі қар еруі кезінде пайда болатын уақытша су ағындарының салыстырмалы түрде көп болуы өңір гидрографиясының айқын ерекшелігі болып табылады. Уақытша су ағындарының мөлшері әртүрлі. Олардың ішіндегі ең ірілерінің ұзындығы су жинау алаңдары 3000 км дейін болған кезде 100-150 км жетеді.</w:t>
      </w:r>
    </w:p>
    <w:bookmarkEnd w:id="802"/>
    <w:bookmarkStart w:name="z893" w:id="803"/>
    <w:p>
      <w:pPr>
        <w:spacing w:after="0"/>
        <w:ind w:left="0"/>
        <w:jc w:val="both"/>
      </w:pPr>
      <w:r>
        <w:rPr>
          <w:rFonts w:ascii="Times New Roman"/>
          <w:b w:val="false"/>
          <w:i w:val="false"/>
          <w:color w:val="000000"/>
          <w:sz w:val="28"/>
        </w:rPr>
        <w:t xml:space="preserve">
      Қарастырылып отырған аумақта көп көлдер бар. Пайда болуына қарай көлдер шұңқырлы және өзендердің аңғарына құйылатын ескі көлдер болып бөлінеді. Көлдердің тереңдігі 1 метрден 5 метрге дейін жетеді. Олардың басым бөлігі жауын-шашыны аз жылдары тартылып қалады. </w:t>
      </w:r>
    </w:p>
    <w:bookmarkEnd w:id="803"/>
    <w:bookmarkStart w:name="z894" w:id="804"/>
    <w:p>
      <w:pPr>
        <w:spacing w:after="0"/>
        <w:ind w:left="0"/>
        <w:jc w:val="both"/>
      </w:pPr>
      <w:r>
        <w:rPr>
          <w:rFonts w:ascii="Times New Roman"/>
          <w:b w:val="false"/>
          <w:i w:val="false"/>
          <w:color w:val="000000"/>
          <w:sz w:val="28"/>
        </w:rPr>
        <w:t>
      Аршалы ауданында 27 көл, 7 өзен, 2 тоған, 8 плотина, 1 су қоймасы (Астана) бар, оның ішінде 27 объект табиғи түрде пайда болған және 10 объект жасанды түрде пайда болған.</w:t>
      </w:r>
    </w:p>
    <w:bookmarkEnd w:id="804"/>
    <w:bookmarkStart w:name="z895" w:id="805"/>
    <w:p>
      <w:pPr>
        <w:spacing w:after="0"/>
        <w:ind w:left="0"/>
        <w:jc w:val="both"/>
      </w:pPr>
      <w:r>
        <w:rPr>
          <w:rFonts w:ascii="Times New Roman"/>
          <w:b w:val="false"/>
          <w:i w:val="false"/>
          <w:color w:val="000000"/>
          <w:sz w:val="28"/>
        </w:rPr>
        <w:t>
      Целиноград ауданында 24 көл, 15 өзен, 6 тоған, 1 су қоймасы бар, оның ішінде 38 объект табиғи түрде пайда болған және 8 объект жасанды түрде пайда болған.</w:t>
      </w:r>
    </w:p>
    <w:bookmarkEnd w:id="805"/>
    <w:bookmarkStart w:name="z896" w:id="806"/>
    <w:p>
      <w:pPr>
        <w:spacing w:after="0"/>
        <w:ind w:left="0"/>
        <w:jc w:val="both"/>
      </w:pPr>
      <w:r>
        <w:rPr>
          <w:rFonts w:ascii="Times New Roman"/>
          <w:b w:val="false"/>
          <w:i w:val="false"/>
          <w:color w:val="000000"/>
          <w:sz w:val="28"/>
        </w:rPr>
        <w:t>
      Шортанды ауданында 11 көл, 4 өзен, 8 тоған, 3 плотина, 12 су қоймасы бар. Оның ішінде 14 объект табиғи түрде және 17 объект жасанды түрде пайда болған.</w:t>
      </w:r>
    </w:p>
    <w:bookmarkEnd w:id="806"/>
    <w:bookmarkStart w:name="z897" w:id="807"/>
    <w:p>
      <w:pPr>
        <w:spacing w:after="0"/>
        <w:ind w:left="0"/>
        <w:jc w:val="both"/>
      </w:pPr>
      <w:r>
        <w:rPr>
          <w:rFonts w:ascii="Times New Roman"/>
          <w:b w:val="false"/>
          <w:i w:val="false"/>
          <w:color w:val="000000"/>
          <w:sz w:val="28"/>
        </w:rPr>
        <w:t>
      Ақкөл ауданында 15 көл, 1 өзен, 11 плотина, 2 тоған, 3 су қоймасы бар, оның 16-сы табиғи және 16-сы жасанды жолмен пайда болған.</w:t>
      </w:r>
    </w:p>
    <w:bookmarkEnd w:id="807"/>
    <w:bookmarkStart w:name="z898" w:id="808"/>
    <w:p>
      <w:pPr>
        <w:spacing w:after="0"/>
        <w:ind w:left="0"/>
        <w:jc w:val="both"/>
      </w:pPr>
      <w:r>
        <w:rPr>
          <w:rFonts w:ascii="Times New Roman"/>
          <w:b w:val="false"/>
          <w:i w:val="false"/>
          <w:color w:val="000000"/>
          <w:sz w:val="28"/>
        </w:rPr>
        <w:t>
      Астана агломерациясы аумағында орналасқан көлдерде, тоғандарда, плотиналарда және су қоймаларында 983,3 млн. м</w:t>
      </w:r>
      <w:r>
        <w:rPr>
          <w:rFonts w:ascii="Times New Roman"/>
          <w:b w:val="false"/>
          <w:i w:val="false"/>
          <w:color w:val="000000"/>
          <w:vertAlign w:val="superscript"/>
        </w:rPr>
        <w:t>3</w:t>
      </w:r>
      <w:r>
        <w:rPr>
          <w:rFonts w:ascii="Times New Roman"/>
          <w:b w:val="false"/>
          <w:i w:val="false"/>
          <w:color w:val="000000"/>
          <w:sz w:val="28"/>
        </w:rPr>
        <w:t xml:space="preserve"> жерүсті сулары шоғырланған. Астана су қоймасын қоспағанда, Астана қаласын сумен жабдықтау үшін пайдаланылатын (410,9 млн. м</w:t>
      </w:r>
      <w:r>
        <w:rPr>
          <w:rFonts w:ascii="Times New Roman"/>
          <w:b w:val="false"/>
          <w:i w:val="false"/>
          <w:color w:val="000000"/>
          <w:vertAlign w:val="superscript"/>
        </w:rPr>
        <w:t>3</w:t>
      </w:r>
      <w:r>
        <w:rPr>
          <w:rFonts w:ascii="Times New Roman"/>
          <w:b w:val="false"/>
          <w:i w:val="false"/>
          <w:color w:val="000000"/>
          <w:sz w:val="28"/>
        </w:rPr>
        <w:t>), агломерацияның су қоймаларындағы су көлемі шамамен 572,4 млн. 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808"/>
    <w:bookmarkStart w:name="z899" w:id="809"/>
    <w:p>
      <w:pPr>
        <w:spacing w:after="0"/>
        <w:ind w:left="0"/>
        <w:jc w:val="both"/>
      </w:pPr>
      <w:r>
        <w:rPr>
          <w:rFonts w:ascii="Times New Roman"/>
          <w:b w:val="false"/>
          <w:i w:val="false"/>
          <w:color w:val="000000"/>
          <w:sz w:val="28"/>
        </w:rPr>
        <w:t>
      2013 жылы Астана агломерациясы бойынша сумен жабдықтау мақсатында барлығы 87,541 млн. м</w:t>
      </w:r>
      <w:r>
        <w:rPr>
          <w:rFonts w:ascii="Times New Roman"/>
          <w:b w:val="false"/>
          <w:i w:val="false"/>
          <w:color w:val="000000"/>
          <w:vertAlign w:val="superscript"/>
        </w:rPr>
        <w:t>3</w:t>
      </w:r>
      <w:r>
        <w:rPr>
          <w:rFonts w:ascii="Times New Roman"/>
          <w:b w:val="false"/>
          <w:i w:val="false"/>
          <w:color w:val="000000"/>
          <w:sz w:val="28"/>
        </w:rPr>
        <w:t xml:space="preserve"> (су қоймаларында жинақталған жалпы су көлемінің 8,9% - ы – 983,3) жерүсті сулары алынды, оның ішінде Астана қаласын сумен жабдықтау үшін 86,38 млн. м</w:t>
      </w:r>
      <w:r>
        <w:rPr>
          <w:rFonts w:ascii="Times New Roman"/>
          <w:b w:val="false"/>
          <w:i w:val="false"/>
          <w:color w:val="000000"/>
          <w:vertAlign w:val="superscript"/>
        </w:rPr>
        <w:t>3</w:t>
      </w:r>
      <w:r>
        <w:rPr>
          <w:rFonts w:ascii="Times New Roman"/>
          <w:b w:val="false"/>
          <w:i w:val="false"/>
          <w:color w:val="000000"/>
          <w:sz w:val="28"/>
        </w:rPr>
        <w:t xml:space="preserve"> су жиналды. Агломерацияның қалған объектілерінен 1,16 млн. м</w:t>
      </w:r>
      <w:r>
        <w:rPr>
          <w:rFonts w:ascii="Times New Roman"/>
          <w:b w:val="false"/>
          <w:i w:val="false"/>
          <w:color w:val="000000"/>
          <w:vertAlign w:val="superscript"/>
        </w:rPr>
        <w:t>3</w:t>
      </w:r>
      <w:r>
        <w:rPr>
          <w:rFonts w:ascii="Times New Roman"/>
          <w:b w:val="false"/>
          <w:i w:val="false"/>
          <w:color w:val="000000"/>
          <w:sz w:val="28"/>
        </w:rPr>
        <w:t xml:space="preserve"> жерүсті суы алынды.</w:t>
      </w:r>
    </w:p>
    <w:bookmarkEnd w:id="809"/>
    <w:bookmarkStart w:name="z900" w:id="810"/>
    <w:p>
      <w:pPr>
        <w:spacing w:after="0"/>
        <w:ind w:left="0"/>
        <w:jc w:val="both"/>
      </w:pPr>
      <w:r>
        <w:rPr>
          <w:rFonts w:ascii="Times New Roman"/>
          <w:b w:val="false"/>
          <w:i w:val="false"/>
          <w:color w:val="000000"/>
          <w:sz w:val="28"/>
        </w:rPr>
        <w:t>
      571,2 млн. м</w:t>
      </w:r>
      <w:r>
        <w:rPr>
          <w:rFonts w:ascii="Times New Roman"/>
          <w:b w:val="false"/>
          <w:i w:val="false"/>
          <w:color w:val="000000"/>
          <w:vertAlign w:val="superscript"/>
        </w:rPr>
        <w:t>3</w:t>
      </w:r>
      <w:r>
        <w:rPr>
          <w:rFonts w:ascii="Times New Roman"/>
          <w:b w:val="false"/>
          <w:i w:val="false"/>
          <w:color w:val="000000"/>
          <w:sz w:val="28"/>
        </w:rPr>
        <w:t xml:space="preserve"> су қажетсіз болып қалады, оның бір бөлігі құзыретті органдармен келісу бойынша халық шаруашылығында пайдалану үшін ұсынылуы мүмкін.</w:t>
      </w:r>
    </w:p>
    <w:bookmarkEnd w:id="810"/>
    <w:bookmarkStart w:name="z901" w:id="811"/>
    <w:p>
      <w:pPr>
        <w:spacing w:after="0"/>
        <w:ind w:left="0"/>
        <w:jc w:val="both"/>
      </w:pPr>
      <w:r>
        <w:rPr>
          <w:rFonts w:ascii="Times New Roman"/>
          <w:b w:val="false"/>
          <w:i w:val="false"/>
          <w:color w:val="000000"/>
          <w:sz w:val="28"/>
        </w:rPr>
        <w:t>
      Жерасты сулары. Көрсетілген аумақтың гидрогеологиялық жағдайлары ландшафтық, табиғи, геоморфологиялық және геологиялық жағдайлардың салдарынан аса күрделілігімен және өзгергіштігімен ерекшеленеді. Барлық төрт аудан Орталық Қазақстан гидрогеологиялық өңіріне жатады, оның ішінде І реттік екі гидрогеологиялық өңір бөліп бөлінеді:</w:t>
      </w:r>
    </w:p>
    <w:bookmarkEnd w:id="811"/>
    <w:bookmarkStart w:name="z902" w:id="812"/>
    <w:p>
      <w:pPr>
        <w:spacing w:after="0"/>
        <w:ind w:left="0"/>
        <w:jc w:val="both"/>
      </w:pPr>
      <w:r>
        <w:rPr>
          <w:rFonts w:ascii="Times New Roman"/>
          <w:b w:val="false"/>
          <w:i w:val="false"/>
          <w:color w:val="000000"/>
          <w:sz w:val="28"/>
        </w:rPr>
        <w:t>
      1) Есіл өзенінің оң жағалауындағы аумақтың солтүстік және солтүстік-шығыс бөлігін қамтитын, І реттік жерүсті суларының Шыңғыс-Көкшетау бассейні;</w:t>
      </w:r>
    </w:p>
    <w:bookmarkEnd w:id="812"/>
    <w:bookmarkStart w:name="z903" w:id="813"/>
    <w:p>
      <w:pPr>
        <w:spacing w:after="0"/>
        <w:ind w:left="0"/>
        <w:jc w:val="both"/>
      </w:pPr>
      <w:r>
        <w:rPr>
          <w:rFonts w:ascii="Times New Roman"/>
          <w:b w:val="false"/>
          <w:i w:val="false"/>
          <w:color w:val="000000"/>
          <w:sz w:val="28"/>
        </w:rPr>
        <w:t>
      2) негізінен Есіл өзенінің сол жақ жағалауындағы аумақтың оңтүстік және оңтүстік-батыс бөлігін қамтитын жерасты суларының Теңіз-Қорғалжын бассейні.</w:t>
      </w:r>
    </w:p>
    <w:bookmarkEnd w:id="813"/>
    <w:bookmarkStart w:name="z904" w:id="814"/>
    <w:p>
      <w:pPr>
        <w:spacing w:after="0"/>
        <w:ind w:left="0"/>
        <w:jc w:val="both"/>
      </w:pPr>
      <w:r>
        <w:rPr>
          <w:rFonts w:ascii="Times New Roman"/>
          <w:b w:val="false"/>
          <w:i w:val="false"/>
          <w:color w:val="000000"/>
          <w:sz w:val="28"/>
        </w:rPr>
        <w:t>
      Мынадай су сору кешендері көрсетілген алқаптағы жерасты суларының негізгі коллекторлары болып табылады:</w:t>
      </w:r>
    </w:p>
    <w:bookmarkEnd w:id="814"/>
    <w:bookmarkStart w:name="z905" w:id="815"/>
    <w:p>
      <w:pPr>
        <w:spacing w:after="0"/>
        <w:ind w:left="0"/>
        <w:jc w:val="both"/>
      </w:pPr>
      <w:r>
        <w:rPr>
          <w:rFonts w:ascii="Times New Roman"/>
          <w:b w:val="false"/>
          <w:i w:val="false"/>
          <w:color w:val="000000"/>
          <w:sz w:val="28"/>
        </w:rPr>
        <w:t>
      1) төрттік кезеңнің аллювиальды құмды-қиыршықтасты шөгінділерінің сулы деңгей аймағы (aQI-IV);</w:t>
      </w:r>
    </w:p>
    <w:bookmarkEnd w:id="815"/>
    <w:bookmarkStart w:name="z906" w:id="816"/>
    <w:p>
      <w:pPr>
        <w:spacing w:after="0"/>
        <w:ind w:left="0"/>
        <w:jc w:val="both"/>
      </w:pPr>
      <w:r>
        <w:rPr>
          <w:rFonts w:ascii="Times New Roman"/>
          <w:b w:val="false"/>
          <w:i w:val="false"/>
          <w:color w:val="000000"/>
          <w:sz w:val="28"/>
        </w:rPr>
        <w:t>
      2) турней қабатының төменгі тас-көмір жыныстары жарықтарының сулы деңгей жиегі (CIt);</w:t>
      </w:r>
    </w:p>
    <w:bookmarkEnd w:id="816"/>
    <w:bookmarkStart w:name="z907" w:id="817"/>
    <w:p>
      <w:pPr>
        <w:spacing w:after="0"/>
        <w:ind w:left="0"/>
        <w:jc w:val="both"/>
      </w:pPr>
      <w:r>
        <w:rPr>
          <w:rFonts w:ascii="Times New Roman"/>
          <w:b w:val="false"/>
          <w:i w:val="false"/>
          <w:color w:val="000000"/>
          <w:sz w:val="28"/>
        </w:rPr>
        <w:t>
      3) фамен-турней жыныстары жарықтарының сулы деңгей аймағы (D3 fm- C1t);</w:t>
      </w:r>
    </w:p>
    <w:bookmarkEnd w:id="817"/>
    <w:bookmarkStart w:name="z908" w:id="818"/>
    <w:p>
      <w:pPr>
        <w:spacing w:after="0"/>
        <w:ind w:left="0"/>
        <w:jc w:val="both"/>
      </w:pPr>
      <w:r>
        <w:rPr>
          <w:rFonts w:ascii="Times New Roman"/>
          <w:b w:val="false"/>
          <w:i w:val="false"/>
          <w:color w:val="000000"/>
          <w:sz w:val="28"/>
        </w:rPr>
        <w:t>
      4) ордовик жыныстары жарықтарының сулы деңгей аймағы (O1-2);</w:t>
      </w:r>
    </w:p>
    <w:bookmarkEnd w:id="818"/>
    <w:bookmarkStart w:name="z909" w:id="819"/>
    <w:p>
      <w:pPr>
        <w:spacing w:after="0"/>
        <w:ind w:left="0"/>
        <w:jc w:val="both"/>
      </w:pPr>
      <w:r>
        <w:rPr>
          <w:rFonts w:ascii="Times New Roman"/>
          <w:b w:val="false"/>
          <w:i w:val="false"/>
          <w:color w:val="000000"/>
          <w:sz w:val="28"/>
        </w:rPr>
        <w:t>
      5) палеозой дәуірінің интрузивті жыныстары жарықтарының сулы деңгей аймағы (Pz).</w:t>
      </w:r>
    </w:p>
    <w:bookmarkEnd w:id="819"/>
    <w:bookmarkStart w:name="z910" w:id="820"/>
    <w:p>
      <w:pPr>
        <w:spacing w:after="0"/>
        <w:ind w:left="0"/>
        <w:jc w:val="both"/>
      </w:pPr>
      <w:r>
        <w:rPr>
          <w:rFonts w:ascii="Times New Roman"/>
          <w:b w:val="false"/>
          <w:i w:val="false"/>
          <w:color w:val="000000"/>
          <w:sz w:val="28"/>
        </w:rPr>
        <w:t>
      Астана агломерациясы аумағындағы жерасты суларын пайдалану қорлары.</w:t>
      </w:r>
    </w:p>
    <w:bookmarkEnd w:id="820"/>
    <w:bookmarkStart w:name="z911" w:id="821"/>
    <w:p>
      <w:pPr>
        <w:spacing w:after="0"/>
        <w:ind w:left="0"/>
        <w:jc w:val="both"/>
      </w:pPr>
      <w:r>
        <w:rPr>
          <w:rFonts w:ascii="Times New Roman"/>
          <w:b w:val="false"/>
          <w:i w:val="false"/>
          <w:color w:val="000000"/>
          <w:sz w:val="28"/>
        </w:rPr>
        <w:t>
      Осы кен орындарынан алынатын су көлемі аудандар бойынша 0,6% -дан (Целиноград) 87,3% -ға (Аршалы) дейін өзгереді.</w:t>
      </w:r>
    </w:p>
    <w:bookmarkEnd w:id="821"/>
    <w:bookmarkStart w:name="z912" w:id="822"/>
    <w:p>
      <w:pPr>
        <w:spacing w:after="0"/>
        <w:ind w:left="0"/>
        <w:jc w:val="both"/>
      </w:pPr>
      <w:r>
        <w:rPr>
          <w:rFonts w:ascii="Times New Roman"/>
          <w:b w:val="false"/>
          <w:i w:val="false"/>
          <w:color w:val="000000"/>
          <w:sz w:val="28"/>
        </w:rPr>
        <w:t>
      Осы кен орындары Астана агломерациясының 21 елді мекенін сумен жабдықтау көзі болып табылады.</w:t>
      </w:r>
    </w:p>
    <w:bookmarkEnd w:id="822"/>
    <w:bookmarkStart w:name="z913" w:id="823"/>
    <w:p>
      <w:pPr>
        <w:spacing w:after="0"/>
        <w:ind w:left="0"/>
        <w:jc w:val="both"/>
      </w:pPr>
      <w:r>
        <w:rPr>
          <w:rFonts w:ascii="Times New Roman"/>
          <w:b w:val="false"/>
          <w:i w:val="false"/>
          <w:color w:val="000000"/>
          <w:sz w:val="28"/>
        </w:rPr>
        <w:t>
      Қалған елді мекендер бекітілмеген қорлары бар жерлерден алынатын сумен жабдықталады.</w:t>
      </w:r>
    </w:p>
    <w:bookmarkEnd w:id="823"/>
    <w:bookmarkStart w:name="z914" w:id="824"/>
    <w:p>
      <w:pPr>
        <w:spacing w:after="0"/>
        <w:ind w:left="0"/>
        <w:jc w:val="both"/>
      </w:pPr>
      <w:r>
        <w:rPr>
          <w:rFonts w:ascii="Times New Roman"/>
          <w:b w:val="false"/>
          <w:i w:val="false"/>
          <w:color w:val="000000"/>
          <w:sz w:val="28"/>
        </w:rPr>
        <w:t>
      Астана агломерациясының (Астана қаласын есепке алмағанда) шаруашылық ауызсу қажеттілігі, суды тұтынудың заманауи нормаларын (бір адам басына шаққанда тәулігіне 150 литр) негізге алсақ, тәулігіне 23,9 мың м</w:t>
      </w:r>
      <w:r>
        <w:rPr>
          <w:rFonts w:ascii="Times New Roman"/>
          <w:b w:val="false"/>
          <w:i w:val="false"/>
          <w:color w:val="000000"/>
          <w:vertAlign w:val="superscript"/>
        </w:rPr>
        <w:t>3</w:t>
      </w:r>
      <w:r>
        <w:rPr>
          <w:rFonts w:ascii="Times New Roman"/>
          <w:b w:val="false"/>
          <w:i w:val="false"/>
          <w:color w:val="000000"/>
          <w:sz w:val="28"/>
        </w:rPr>
        <w:t xml:space="preserve"> (бекітілген қорлардың 17%-ы) құрайды.</w:t>
      </w:r>
    </w:p>
    <w:bookmarkEnd w:id="824"/>
    <w:bookmarkStart w:name="z915" w:id="825"/>
    <w:p>
      <w:pPr>
        <w:spacing w:after="0"/>
        <w:ind w:left="0"/>
        <w:jc w:val="both"/>
      </w:pPr>
      <w:r>
        <w:rPr>
          <w:rFonts w:ascii="Times New Roman"/>
          <w:b w:val="false"/>
          <w:i w:val="false"/>
          <w:color w:val="000000"/>
          <w:sz w:val="28"/>
        </w:rPr>
        <w:t>
      Баяндалғанды негізге ала отырып, бүгінгі күні Астана агломерациясында АЕМ-дерді шаруашылық ауызсумен жабдықтау проблемаларын бұрын барланған кен орындары мен учаскелерінің негізінде жерасты суларын жинайтын орындарды салу не тікелей суды тұтынушының маңайынан сумен жабдықтаудың жергілікті көздерін іздеу бойынша қосымша іздеу-барлау жұмыстарын жүргізу жолымен шешу үшін барлық алғышарттар бар деп айтуға болады.</w:t>
      </w:r>
    </w:p>
    <w:bookmarkEnd w:id="825"/>
    <w:bookmarkStart w:name="z916" w:id="826"/>
    <w:p>
      <w:pPr>
        <w:spacing w:after="0"/>
        <w:ind w:left="0"/>
        <w:jc w:val="both"/>
      </w:pPr>
      <w:r>
        <w:rPr>
          <w:rFonts w:ascii="Times New Roman"/>
          <w:b w:val="false"/>
          <w:i w:val="false"/>
          <w:color w:val="000000"/>
          <w:sz w:val="28"/>
        </w:rPr>
        <w:t>
      Кейбір жағдайларда Нұра топтық су желілеріне ұқсас жерасты су көздерінің базасында топтық және оқшау су желілерін салу немесе реконструкциялау бойынша жұмыстарды жүргізу талап етіледі. Жекелеген жағдайларда тұщыландыратын қондырғыларды пайдалану оңтайлы болып табылады.</w:t>
      </w:r>
    </w:p>
    <w:bookmarkEnd w:id="826"/>
    <w:bookmarkStart w:name="z917" w:id="827"/>
    <w:p>
      <w:pPr>
        <w:spacing w:after="0"/>
        <w:ind w:left="0"/>
        <w:jc w:val="both"/>
      </w:pPr>
      <w:r>
        <w:rPr>
          <w:rFonts w:ascii="Times New Roman"/>
          <w:b w:val="false"/>
          <w:i w:val="false"/>
          <w:color w:val="000000"/>
          <w:sz w:val="28"/>
        </w:rPr>
        <w:t>
      Әрбір елді мекенді сумен жабдықтау мәселесін әрбір нақты жағдайда дербес тәсілмен шешу қажет.</w:t>
      </w:r>
    </w:p>
    <w:bookmarkEnd w:id="827"/>
    <w:bookmarkStart w:name="z918" w:id="828"/>
    <w:p>
      <w:pPr>
        <w:spacing w:after="0"/>
        <w:ind w:left="0"/>
        <w:jc w:val="both"/>
      </w:pPr>
      <w:r>
        <w:rPr>
          <w:rFonts w:ascii="Times New Roman"/>
          <w:b w:val="false"/>
          <w:i w:val="false"/>
          <w:color w:val="000000"/>
          <w:sz w:val="28"/>
        </w:rPr>
        <w:t>
      Қазіргі уақытта орталықтандырылған су бұру жүйесі тек ірі елді мекендерде, аудан орталықтарында – Аршалы, Ақмол, Ақкөл, Шортанды, сондай-ақ Қосшы, Ижевское, Жолымбет, Научный, Дамса кенттері, Төңкеріс станциясында ғана кездеседі.</w:t>
      </w:r>
    </w:p>
    <w:bookmarkEnd w:id="828"/>
    <w:bookmarkStart w:name="z919" w:id="829"/>
    <w:p>
      <w:pPr>
        <w:spacing w:after="0"/>
        <w:ind w:left="0"/>
        <w:jc w:val="both"/>
      </w:pPr>
      <w:r>
        <w:rPr>
          <w:rFonts w:ascii="Times New Roman"/>
          <w:b w:val="false"/>
          <w:i w:val="false"/>
          <w:color w:val="000000"/>
          <w:sz w:val="28"/>
        </w:rPr>
        <w:t>
      Агломерацияның қалған елді мекендерінде су бұру жүйесі дербес және ұжымдық септиктерде жүзеге асырылады. Сарқынды сулар халық шаруашылығында пайдаланылмайды.</w:t>
      </w:r>
    </w:p>
    <w:bookmarkEnd w:id="829"/>
    <w:bookmarkStart w:name="z920" w:id="830"/>
    <w:p>
      <w:pPr>
        <w:spacing w:after="0"/>
        <w:ind w:left="0"/>
        <w:jc w:val="both"/>
      </w:pPr>
      <w:r>
        <w:rPr>
          <w:rFonts w:ascii="Times New Roman"/>
          <w:b w:val="false"/>
          <w:i w:val="false"/>
          <w:color w:val="000000"/>
          <w:sz w:val="28"/>
        </w:rPr>
        <w:t>
      Астана агломерациясындағы жерүсті суларының ресурстарын тұтынудың ықтимал мәні жауын-шашын орташа болған жылы 0,14 км</w:t>
      </w:r>
      <w:r>
        <w:rPr>
          <w:rFonts w:ascii="Times New Roman"/>
          <w:b w:val="false"/>
          <w:i w:val="false"/>
          <w:color w:val="000000"/>
          <w:vertAlign w:val="superscript"/>
        </w:rPr>
        <w:t>3</w:t>
      </w:r>
      <w:r>
        <w:rPr>
          <w:rFonts w:ascii="Times New Roman"/>
          <w:b w:val="false"/>
          <w:i w:val="false"/>
          <w:color w:val="000000"/>
          <w:sz w:val="28"/>
        </w:rPr>
        <w:t xml:space="preserve"> (жылына 140 млн. м</w:t>
      </w:r>
      <w:r>
        <w:rPr>
          <w:rFonts w:ascii="Times New Roman"/>
          <w:b w:val="false"/>
          <w:i w:val="false"/>
          <w:color w:val="000000"/>
          <w:vertAlign w:val="superscript"/>
        </w:rPr>
        <w:t>3</w:t>
      </w:r>
      <w:r>
        <w:rPr>
          <w:rFonts w:ascii="Times New Roman"/>
          <w:b w:val="false"/>
          <w:i w:val="false"/>
          <w:color w:val="000000"/>
          <w:sz w:val="28"/>
        </w:rPr>
        <w:t>) құрайды. жауын-шашын аз жылдары – жылына 0,038 км</w:t>
      </w:r>
      <w:r>
        <w:rPr>
          <w:rFonts w:ascii="Times New Roman"/>
          <w:b w:val="false"/>
          <w:i w:val="false"/>
          <w:color w:val="000000"/>
          <w:vertAlign w:val="superscript"/>
        </w:rPr>
        <w:t>3</w:t>
      </w:r>
      <w:r>
        <w:rPr>
          <w:rFonts w:ascii="Times New Roman"/>
          <w:b w:val="false"/>
          <w:i w:val="false"/>
          <w:color w:val="000000"/>
          <w:sz w:val="28"/>
        </w:rPr>
        <w:t xml:space="preserve"> (жылына 38,0 млн. м</w:t>
      </w:r>
      <w:r>
        <w:rPr>
          <w:rFonts w:ascii="Times New Roman"/>
          <w:b w:val="false"/>
          <w:i w:val="false"/>
          <w:color w:val="000000"/>
          <w:vertAlign w:val="superscript"/>
        </w:rPr>
        <w:t>3</w:t>
      </w:r>
      <w:r>
        <w:rPr>
          <w:rFonts w:ascii="Times New Roman"/>
          <w:b w:val="false"/>
          <w:i w:val="false"/>
          <w:color w:val="000000"/>
          <w:sz w:val="28"/>
        </w:rPr>
        <w:t>).</w:t>
      </w:r>
    </w:p>
    <w:bookmarkEnd w:id="830"/>
    <w:bookmarkStart w:name="z921" w:id="831"/>
    <w:p>
      <w:pPr>
        <w:spacing w:after="0"/>
        <w:ind w:left="0"/>
        <w:jc w:val="both"/>
      </w:pPr>
      <w:r>
        <w:rPr>
          <w:rFonts w:ascii="Times New Roman"/>
          <w:b w:val="false"/>
          <w:i w:val="false"/>
          <w:color w:val="000000"/>
          <w:sz w:val="28"/>
        </w:rPr>
        <w:t>
      Астана агломерациясының жерүсті суларының ресурстарын тұтыну мүмкіндігінің модулі мыналарды құрайды:</w:t>
      </w:r>
    </w:p>
    <w:bookmarkEnd w:id="831"/>
    <w:bookmarkStart w:name="z922" w:id="832"/>
    <w:p>
      <w:pPr>
        <w:spacing w:after="0"/>
        <w:ind w:left="0"/>
        <w:jc w:val="both"/>
      </w:pPr>
      <w:r>
        <w:rPr>
          <w:rFonts w:ascii="Times New Roman"/>
          <w:b w:val="false"/>
          <w:i w:val="false"/>
          <w:color w:val="000000"/>
          <w:sz w:val="28"/>
        </w:rPr>
        <w:t>
      1) жауын-шашын орташа болған жылы – 1 гектарға шаққанда жылына</w:t>
      </w:r>
    </w:p>
    <w:bookmarkEnd w:id="832"/>
    <w:bookmarkStart w:name="z923" w:id="833"/>
    <w:p>
      <w:pPr>
        <w:spacing w:after="0"/>
        <w:ind w:left="0"/>
        <w:jc w:val="both"/>
      </w:pPr>
      <w:r>
        <w:rPr>
          <w:rFonts w:ascii="Times New Roman"/>
          <w:b w:val="false"/>
          <w:i w:val="false"/>
          <w:color w:val="000000"/>
          <w:sz w:val="28"/>
        </w:rPr>
        <w:t>
      77,6 м</w:t>
      </w:r>
      <w:r>
        <w:rPr>
          <w:rFonts w:ascii="Times New Roman"/>
          <w:b w:val="false"/>
          <w:i w:val="false"/>
          <w:color w:val="000000"/>
          <w:vertAlign w:val="superscript"/>
        </w:rPr>
        <w:t>3</w:t>
      </w:r>
      <w:r>
        <w:rPr>
          <w:rFonts w:ascii="Times New Roman"/>
          <w:b w:val="false"/>
          <w:i w:val="false"/>
          <w:color w:val="000000"/>
          <w:sz w:val="28"/>
        </w:rPr>
        <w:t>;</w:t>
      </w:r>
    </w:p>
    <w:bookmarkEnd w:id="833"/>
    <w:bookmarkStart w:name="z924" w:id="834"/>
    <w:p>
      <w:pPr>
        <w:spacing w:after="0"/>
        <w:ind w:left="0"/>
        <w:jc w:val="both"/>
      </w:pPr>
      <w:r>
        <w:rPr>
          <w:rFonts w:ascii="Times New Roman"/>
          <w:b w:val="false"/>
          <w:i w:val="false"/>
          <w:color w:val="000000"/>
          <w:sz w:val="28"/>
        </w:rPr>
        <w:t>
      2) жауын-шашын аз жылы – 1 гектарға шаққанда жылына 21,1 м</w:t>
      </w:r>
      <w:r>
        <w:rPr>
          <w:rFonts w:ascii="Times New Roman"/>
          <w:b w:val="false"/>
          <w:i w:val="false"/>
          <w:color w:val="000000"/>
          <w:vertAlign w:val="superscript"/>
        </w:rPr>
        <w:t>3</w:t>
      </w:r>
      <w:r>
        <w:rPr>
          <w:rFonts w:ascii="Times New Roman"/>
          <w:b w:val="false"/>
          <w:i w:val="false"/>
          <w:color w:val="000000"/>
          <w:sz w:val="28"/>
        </w:rPr>
        <w:t>.</w:t>
      </w:r>
    </w:p>
    <w:bookmarkEnd w:id="834"/>
    <w:bookmarkStart w:name="z925" w:id="835"/>
    <w:p>
      <w:pPr>
        <w:spacing w:after="0"/>
        <w:ind w:left="0"/>
        <w:jc w:val="both"/>
      </w:pPr>
      <w:r>
        <w:rPr>
          <w:rFonts w:ascii="Times New Roman"/>
          <w:b w:val="false"/>
          <w:i w:val="false"/>
          <w:color w:val="000000"/>
          <w:sz w:val="28"/>
        </w:rPr>
        <w:t>
      Келтірілген есептемелер өңірдің жерүсті суларымен жеткілікті түрде қамтамасыз етілмегенін растайды.</w:t>
      </w:r>
    </w:p>
    <w:bookmarkEnd w:id="8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26" w:id="836"/>
    <w:p>
      <w:pPr>
        <w:spacing w:after="0"/>
        <w:ind w:left="0"/>
        <w:jc w:val="left"/>
      </w:pPr>
      <w:r>
        <w:rPr>
          <w:rFonts w:ascii="Times New Roman"/>
          <w:b/>
          <w:i w:val="false"/>
          <w:color w:val="000000"/>
        </w:rPr>
        <w:t xml:space="preserve"> Астана агломерациясының елді мекендерін сумен жабдықтау құрылымы</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719"/>
        <w:gridCol w:w="1180"/>
        <w:gridCol w:w="660"/>
        <w:gridCol w:w="806"/>
        <w:gridCol w:w="573"/>
        <w:gridCol w:w="573"/>
        <w:gridCol w:w="573"/>
        <w:gridCol w:w="748"/>
        <w:gridCol w:w="573"/>
        <w:gridCol w:w="748"/>
        <w:gridCol w:w="1164"/>
        <w:gridCol w:w="1252"/>
        <w:gridCol w:w="1165"/>
        <w:gridCol w:w="1253"/>
      </w:tblGrid>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саны</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орталық.сумен жабдықтау</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ұңғымалардан орталықтандырылмаған сумен жабдықтау</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есебінен</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блок-модульдер</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  ауызсумен арналған жерасты суларын алу көлемі, м</w:t>
            </w:r>
            <w:r>
              <w:rPr>
                <w:rFonts w:ascii="Times New Roman"/>
                <w:b w:val="false"/>
                <w:i w:val="false"/>
                <w:color w:val="000000"/>
                <w:vertAlign w:val="superscript"/>
              </w:rPr>
              <w:t>3</w:t>
            </w:r>
            <w:r>
              <w:rPr>
                <w:rFonts w:ascii="Times New Roman"/>
                <w:b w:val="false"/>
                <w:i w:val="false"/>
                <w:color w:val="000000"/>
                <w:sz w:val="20"/>
              </w:rPr>
              <w:t>/тәу.</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меншікті пайдалану, 1 адамға м</w:t>
            </w:r>
            <w:r>
              <w:rPr>
                <w:rFonts w:ascii="Times New Roman"/>
                <w:b w:val="false"/>
                <w:i w:val="false"/>
                <w:color w:val="000000"/>
                <w:vertAlign w:val="superscript"/>
              </w:rPr>
              <w:t>3</w:t>
            </w:r>
            <w:r>
              <w:rPr>
                <w:rFonts w:ascii="Times New Roman"/>
                <w:b w:val="false"/>
                <w:i w:val="false"/>
                <w:color w:val="000000"/>
                <w:sz w:val="20"/>
              </w:rPr>
              <w:t>/тәу.</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ауызсумен  арналған жерүсті суларын алу көлемі, м</w:t>
            </w:r>
            <w:r>
              <w:rPr>
                <w:rFonts w:ascii="Times New Roman"/>
                <w:b w:val="false"/>
                <w:i w:val="false"/>
                <w:color w:val="000000"/>
                <w:vertAlign w:val="superscript"/>
              </w:rPr>
              <w:t>3</w:t>
            </w:r>
            <w:r>
              <w:rPr>
                <w:rFonts w:ascii="Times New Roman"/>
                <w:b w:val="false"/>
                <w:i w:val="false"/>
                <w:color w:val="000000"/>
                <w:sz w:val="20"/>
              </w:rPr>
              <w:t>/тәу.</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суларын меншікті пайдалану, 1 адамға м</w:t>
            </w:r>
            <w:r>
              <w:rPr>
                <w:rFonts w:ascii="Times New Roman"/>
                <w:b w:val="false"/>
                <w:i w:val="false"/>
                <w:color w:val="000000"/>
                <w:vertAlign w:val="superscript"/>
              </w:rPr>
              <w:t>3</w:t>
            </w:r>
            <w:r>
              <w:rPr>
                <w:rFonts w:ascii="Times New Roman"/>
                <w:b w:val="false"/>
                <w:i w:val="false"/>
                <w:color w:val="000000"/>
                <w:sz w:val="20"/>
              </w:rPr>
              <w:t>/тәу.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есебінен (оқшау су жинау)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топтық су құбыры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(4 округ)</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АЕМ  орталықтандырылған (68,5%)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АЕМ  орталықтандырылмаған (31,5%)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81-кесте</w:t>
            </w:r>
          </w:p>
        </w:tc>
      </w:tr>
    </w:tbl>
    <w:bookmarkStart w:name="z928" w:id="837"/>
    <w:p>
      <w:pPr>
        <w:spacing w:after="0"/>
        <w:ind w:left="0"/>
        <w:jc w:val="left"/>
      </w:pPr>
      <w:r>
        <w:rPr>
          <w:rFonts w:ascii="Times New Roman"/>
          <w:b/>
          <w:i w:val="false"/>
          <w:color w:val="000000"/>
        </w:rPr>
        <w:t xml:space="preserve"> Астана агломерациясы елді мекендеріндегі судың сапасы</w:t>
      </w:r>
    </w:p>
    <w:bookmarkEnd w:id="837"/>
    <w:p>
      <w:pPr>
        <w:spacing w:after="0"/>
        <w:ind w:left="0"/>
        <w:jc w:val="both"/>
      </w:pPr>
      <w:r>
        <w:rPr>
          <w:rFonts w:ascii="Times New Roman"/>
          <w:b w:val="false"/>
          <w:i w:val="false"/>
          <w:color w:val="000000"/>
          <w:sz w:val="28"/>
        </w:rPr>
        <w:t>
      82-кесте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4412"/>
        <w:gridCol w:w="2193"/>
        <w:gridCol w:w="2193"/>
        <w:gridCol w:w="1615"/>
        <w:gridCol w:w="847"/>
      </w:tblGrid>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көздерінің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4 округ (Ақкөл, Кеңес, Еңбек, Урюпинка)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519"/>
        <w:gridCol w:w="1444"/>
        <w:gridCol w:w="70"/>
        <w:gridCol w:w="1103"/>
        <w:gridCol w:w="370"/>
        <w:gridCol w:w="1474"/>
        <w:gridCol w:w="1474"/>
        <w:gridCol w:w="1192"/>
        <w:gridCol w:w="1192"/>
        <w:gridCol w:w="624"/>
        <w:gridCol w:w="624"/>
        <w:gridCol w:w="611"/>
        <w:gridCol w:w="12"/>
        <w:gridCol w:w="625"/>
        <w:gridCol w:w="626"/>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38"/>
          <w:p>
            <w:pPr>
              <w:spacing w:after="0"/>
              <w:ind w:left="0"/>
              <w:jc w:val="both"/>
            </w:pPr>
            <w:r>
              <w:rPr>
                <w:rFonts w:ascii="Times New Roman"/>
                <w:b/>
                <w:i w:val="false"/>
                <w:color w:val="000000"/>
              </w:rPr>
              <w:t xml:space="preserve"> Төрт аудан және Астана қаласы бойынша суды қажеттілікке пайдалану</w:t>
            </w:r>
          </w:p>
          <w:bookmarkEnd w:id="8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83-кесте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пайдалану,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 және жасыл көшеттерін суару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құбырлардан өндірістік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сумен жабдықтау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турақты</w:t>
            </w:r>
            <w:r>
              <w:br/>
            </w:r>
            <w:r>
              <w:rPr>
                <w:rFonts w:ascii="Times New Roman"/>
                <w:b w:val="false"/>
                <w:i w:val="false"/>
                <w:color w:val="000000"/>
                <w:sz w:val="20"/>
              </w:rPr>
              <w:t>
суару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лиманды суару</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шабын-дыққа су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қажет-тіліктер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53 897,6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24 654,0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25 619,7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1" w:id="839"/>
    <w:p>
      <w:pPr>
        <w:spacing w:after="0"/>
        <w:ind w:left="0"/>
        <w:jc w:val="both"/>
      </w:pPr>
      <w:r>
        <w:rPr>
          <w:rFonts w:ascii="Times New Roman"/>
          <w:b w:val="false"/>
          <w:i w:val="false"/>
          <w:color w:val="000000"/>
          <w:sz w:val="28"/>
        </w:rPr>
        <w:t>
      Су шаруашылығын дамыту бойынша ұсыныстар</w:t>
      </w:r>
    </w:p>
    <w:bookmarkEnd w:id="839"/>
    <w:bookmarkStart w:name="z932" w:id="840"/>
    <w:p>
      <w:pPr>
        <w:spacing w:after="0"/>
        <w:ind w:left="0"/>
        <w:jc w:val="both"/>
      </w:pPr>
      <w:r>
        <w:rPr>
          <w:rFonts w:ascii="Times New Roman"/>
          <w:b w:val="false"/>
          <w:i w:val="false"/>
          <w:color w:val="000000"/>
          <w:sz w:val="28"/>
        </w:rPr>
        <w:t>
      Сумен жабдықтау, суландыру және басқа да халық шаруашылығы қажеттіліктері үшін қолданыстағы каналдардың, су тартқыштардың жүйесі қолда бар су ресурстарын арттыру мақсатында ағындарды бассейнішілік және бассейнаралық қайта бөлу үшін пайдалануы мүмкін.</w:t>
      </w:r>
    </w:p>
    <w:bookmarkEnd w:id="840"/>
    <w:bookmarkStart w:name="z933" w:id="841"/>
    <w:p>
      <w:pPr>
        <w:spacing w:after="0"/>
        <w:ind w:left="0"/>
        <w:jc w:val="both"/>
      </w:pPr>
      <w:r>
        <w:rPr>
          <w:rFonts w:ascii="Times New Roman"/>
          <w:b w:val="false"/>
          <w:i w:val="false"/>
          <w:color w:val="000000"/>
          <w:sz w:val="28"/>
        </w:rPr>
        <w:t>
      Қолда бар су ресурстарын арттырумен байланысты су шаруашылығының іс-шаралар кешеніне өзен ағынын реттеу, су ресурстарын ұтымды және тиімді пайдалану, басқа бассейндерден судың қосымша көлемін тарту кіреді.</w:t>
      </w:r>
    </w:p>
    <w:bookmarkEnd w:id="841"/>
    <w:bookmarkStart w:name="z934" w:id="842"/>
    <w:p>
      <w:pPr>
        <w:spacing w:after="0"/>
        <w:ind w:left="0"/>
        <w:jc w:val="both"/>
      </w:pPr>
      <w:r>
        <w:rPr>
          <w:rFonts w:ascii="Times New Roman"/>
          <w:b w:val="false"/>
          <w:i w:val="false"/>
          <w:color w:val="000000"/>
          <w:sz w:val="28"/>
        </w:rPr>
        <w:t>
      1. Жерасты сулары есебінен сумен жабдықтау көзі ретінде тарту үшін тәулігіне 48 мың м</w:t>
      </w:r>
      <w:r>
        <w:rPr>
          <w:rFonts w:ascii="Times New Roman"/>
          <w:b w:val="false"/>
          <w:i w:val="false"/>
          <w:color w:val="000000"/>
          <w:vertAlign w:val="superscript"/>
        </w:rPr>
        <w:t>3</w:t>
      </w:r>
      <w:r>
        <w:rPr>
          <w:rFonts w:ascii="Times New Roman"/>
          <w:b w:val="false"/>
          <w:i w:val="false"/>
          <w:color w:val="000000"/>
          <w:sz w:val="28"/>
        </w:rPr>
        <w:t xml:space="preserve"> бекітілген қоры бар жерасты суларының Нұра кен орны айтарлықтай перспективалы болып табылады.</w:t>
      </w:r>
    </w:p>
    <w:bookmarkEnd w:id="842"/>
    <w:bookmarkStart w:name="z935" w:id="843"/>
    <w:p>
      <w:pPr>
        <w:spacing w:after="0"/>
        <w:ind w:left="0"/>
        <w:jc w:val="both"/>
      </w:pPr>
      <w:r>
        <w:rPr>
          <w:rFonts w:ascii="Times New Roman"/>
          <w:b w:val="false"/>
          <w:i w:val="false"/>
          <w:color w:val="000000"/>
          <w:sz w:val="28"/>
        </w:rPr>
        <w:t>
      Бұл ретте инфильтрациялық тоғандардың (жағалау маңындағы) құрылысы мүмкіндігін айқындау кезінде жерасты суларының қоры бірнеше есеге артатынын ескеру қажет. Нұра өзенінің барлық ағынын тәулігіне 753,4 мың м</w:t>
      </w:r>
      <w:r>
        <w:rPr>
          <w:rFonts w:ascii="Times New Roman"/>
          <w:b w:val="false"/>
          <w:i w:val="false"/>
          <w:color w:val="000000"/>
          <w:vertAlign w:val="superscript"/>
        </w:rPr>
        <w:t>3</w:t>
      </w:r>
      <w:r>
        <w:rPr>
          <w:rFonts w:ascii="Times New Roman"/>
          <w:b w:val="false"/>
          <w:i w:val="false"/>
          <w:color w:val="000000"/>
          <w:sz w:val="28"/>
        </w:rPr>
        <w:t xml:space="preserve"> мөлшерде 75 % қамтамасыз етілген сумен жабдықтау үшін Астана қаласына да жіберуге болады.</w:t>
      </w:r>
    </w:p>
    <w:bookmarkEnd w:id="843"/>
    <w:bookmarkStart w:name="z936" w:id="844"/>
    <w:p>
      <w:pPr>
        <w:spacing w:after="0"/>
        <w:ind w:left="0"/>
        <w:jc w:val="both"/>
      </w:pPr>
      <w:r>
        <w:rPr>
          <w:rFonts w:ascii="Times New Roman"/>
          <w:b w:val="false"/>
          <w:i w:val="false"/>
          <w:color w:val="000000"/>
          <w:sz w:val="28"/>
        </w:rPr>
        <w:t>
      Қорларды арттыру үшін Нұра өзенінде арынды платиналар салуға болады, бұл қорларды арттырумен қатар, тұщы тасқын сулардың есебінен жерасты суларының сапасын жақсартуға мүмкіндік береді.</w:t>
      </w:r>
    </w:p>
    <w:bookmarkEnd w:id="844"/>
    <w:bookmarkStart w:name="z937" w:id="845"/>
    <w:p>
      <w:pPr>
        <w:spacing w:after="0"/>
        <w:ind w:left="0"/>
        <w:jc w:val="both"/>
      </w:pPr>
      <w:r>
        <w:rPr>
          <w:rFonts w:ascii="Times New Roman"/>
          <w:b w:val="false"/>
          <w:i w:val="false"/>
          <w:color w:val="000000"/>
          <w:sz w:val="28"/>
        </w:rPr>
        <w:t>
      2. Ақмола облысының оңтүстігінің ауыл шаруашылығы өңірін реконструкциялау үшін жерасты суларының Атбасар-Есіл жағасы, Атбасар және Нұра кен орындарын өзара байланыстыратын су жүргізетін жүйесін қалпына келтіру талап етіледі. Артылған суды Астана қаласын сумен жабдықтау үшін бағыттау қажет.</w:t>
      </w:r>
    </w:p>
    <w:bookmarkEnd w:id="845"/>
    <w:bookmarkStart w:name="z938" w:id="846"/>
    <w:p>
      <w:pPr>
        <w:spacing w:after="0"/>
        <w:ind w:left="0"/>
        <w:jc w:val="both"/>
      </w:pPr>
      <w:r>
        <w:rPr>
          <w:rFonts w:ascii="Times New Roman"/>
          <w:b w:val="false"/>
          <w:i w:val="false"/>
          <w:color w:val="000000"/>
          <w:sz w:val="28"/>
        </w:rPr>
        <w:t>
      Сонымен қатар Атбасар ЖСК-де жерасты суларының қорын арттыру және Атбасар – Есіл жағасы кен орындарында жерасты суларының қорларын  С</w:t>
      </w:r>
      <w:r>
        <w:rPr>
          <w:rFonts w:ascii="Times New Roman"/>
          <w:b w:val="false"/>
          <w:i w:val="false"/>
          <w:color w:val="000000"/>
          <w:vertAlign w:val="subscript"/>
        </w:rPr>
        <w:t>2</w:t>
      </w:r>
      <w:r>
        <w:rPr>
          <w:rFonts w:ascii="Times New Roman"/>
          <w:b w:val="false"/>
          <w:i w:val="false"/>
          <w:color w:val="000000"/>
          <w:sz w:val="28"/>
        </w:rPr>
        <w:t xml:space="preserve"> санатынан С</w:t>
      </w:r>
      <w:r>
        <w:rPr>
          <w:rFonts w:ascii="Times New Roman"/>
          <w:b w:val="false"/>
          <w:i w:val="false"/>
          <w:color w:val="000000"/>
          <w:vertAlign w:val="subscript"/>
        </w:rPr>
        <w:t>1</w:t>
      </w:r>
      <w:r>
        <w:rPr>
          <w:rFonts w:ascii="Times New Roman"/>
          <w:b w:val="false"/>
          <w:i w:val="false"/>
          <w:color w:val="000000"/>
          <w:sz w:val="28"/>
        </w:rPr>
        <w:t xml:space="preserve"> (В) санатына тәулігіне 35,0 мың м</w:t>
      </w:r>
      <w:r>
        <w:rPr>
          <w:rFonts w:ascii="Times New Roman"/>
          <w:b w:val="false"/>
          <w:i w:val="false"/>
          <w:color w:val="000000"/>
          <w:vertAlign w:val="superscript"/>
        </w:rPr>
        <w:t>3</w:t>
      </w:r>
      <w:r>
        <w:rPr>
          <w:rFonts w:ascii="Times New Roman"/>
          <w:b w:val="false"/>
          <w:i w:val="false"/>
          <w:color w:val="000000"/>
          <w:sz w:val="28"/>
        </w:rPr>
        <w:t xml:space="preserve"> мөлшерде ауыстыру мәселелерін шешу қажет.</w:t>
      </w:r>
    </w:p>
    <w:bookmarkEnd w:id="846"/>
    <w:bookmarkStart w:name="z939" w:id="84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санатынан өнеркәсіптік санатқа қорларды ауыстыру кезінде Атбасар-Есіл жағасы кен орындарындағы қорлардың артуын ескере отырып, Астана қаласын сумен жабдықтау үшін тексерілген әлеуетті жарамды қорлар мөлшері тәулігіне 196,3 мың м</w:t>
      </w:r>
      <w:r>
        <w:rPr>
          <w:rFonts w:ascii="Times New Roman"/>
          <w:b w:val="false"/>
          <w:i w:val="false"/>
          <w:color w:val="000000"/>
          <w:vertAlign w:val="superscript"/>
        </w:rPr>
        <w:t>3</w:t>
      </w:r>
      <w:r>
        <w:rPr>
          <w:rFonts w:ascii="Times New Roman"/>
          <w:b w:val="false"/>
          <w:i w:val="false"/>
          <w:color w:val="000000"/>
          <w:sz w:val="28"/>
        </w:rPr>
        <w:t xml:space="preserve"> дейін өседі.</w:t>
      </w:r>
    </w:p>
    <w:bookmarkEnd w:id="847"/>
    <w:bookmarkStart w:name="z940" w:id="848"/>
    <w:p>
      <w:pPr>
        <w:spacing w:after="0"/>
        <w:ind w:left="0"/>
        <w:jc w:val="both"/>
      </w:pPr>
      <w:r>
        <w:rPr>
          <w:rFonts w:ascii="Times New Roman"/>
          <w:b w:val="false"/>
          <w:i w:val="false"/>
          <w:color w:val="000000"/>
          <w:sz w:val="28"/>
        </w:rPr>
        <w:t>
      Астана қаласының сарқынды суларының суын бұру Талдыкөл жинақтауышында жүргізіледі.</w:t>
      </w:r>
    </w:p>
    <w:bookmarkEnd w:id="848"/>
    <w:bookmarkStart w:name="z941" w:id="849"/>
    <w:p>
      <w:pPr>
        <w:spacing w:after="0"/>
        <w:ind w:left="0"/>
        <w:jc w:val="both"/>
      </w:pPr>
      <w:r>
        <w:rPr>
          <w:rFonts w:ascii="Times New Roman"/>
          <w:b w:val="false"/>
          <w:i w:val="false"/>
          <w:color w:val="000000"/>
          <w:sz w:val="28"/>
        </w:rPr>
        <w:t>
      Астана қаласының тазалау құрылыстары елорданың оңтүстік-батысына қарай 3-4 км Есіл өзенінің сол жағалауында орналасқан және қаланың шаруашылық-тұрмыстық және өнеркәсіптік сарқынды суларын тазалауға арналған. "Талдыкөл" жинақтауышының жобасын "Казводоканалпроект" институты 1964 жылы әзірлеген болатын. "Талдыкөл" жинақтауышына  шартты тазаланған сарқынды суларды ағызудың жалпы көлемі жылына 27 – 28 млн. м</w:t>
      </w:r>
      <w:r>
        <w:rPr>
          <w:rFonts w:ascii="Times New Roman"/>
          <w:b w:val="false"/>
          <w:i w:val="false"/>
          <w:color w:val="000000"/>
          <w:vertAlign w:val="superscript"/>
        </w:rPr>
        <w:t>3</w:t>
      </w:r>
      <w:r>
        <w:rPr>
          <w:rFonts w:ascii="Times New Roman"/>
          <w:b w:val="false"/>
          <w:i w:val="false"/>
          <w:color w:val="000000"/>
          <w:sz w:val="28"/>
        </w:rPr>
        <w:t xml:space="preserve"> (тәулігіне 76,0 мың м</w:t>
      </w:r>
      <w:r>
        <w:rPr>
          <w:rFonts w:ascii="Times New Roman"/>
          <w:b w:val="false"/>
          <w:i w:val="false"/>
          <w:color w:val="000000"/>
          <w:vertAlign w:val="superscript"/>
        </w:rPr>
        <w:t>3</w:t>
      </w:r>
      <w:r>
        <w:rPr>
          <w:rFonts w:ascii="Times New Roman"/>
          <w:b w:val="false"/>
          <w:i w:val="false"/>
          <w:color w:val="000000"/>
          <w:sz w:val="28"/>
        </w:rPr>
        <w:t>) құрайды.</w:t>
      </w:r>
    </w:p>
    <w:bookmarkEnd w:id="849"/>
    <w:bookmarkStart w:name="z942" w:id="850"/>
    <w:p>
      <w:pPr>
        <w:spacing w:after="0"/>
        <w:ind w:left="0"/>
        <w:jc w:val="both"/>
      </w:pPr>
      <w:r>
        <w:rPr>
          <w:rFonts w:ascii="Times New Roman"/>
          <w:b w:val="false"/>
          <w:i w:val="false"/>
          <w:color w:val="000000"/>
          <w:sz w:val="28"/>
        </w:rPr>
        <w:t>
      Барлық мүдделі тараптармен келісу бойынша тазартылған сарқынды суларды Астана қаласының аумағынан төмен орналасқан Есіл өзеніне ағызу жоспарланған. Тазартылған сарқынды суларды Астана қаласындағы ЖЭО-ның техникалық қажеттіліктеріне елорда аумағынан жоғары орналасқан Тельман тұрғын алабының ауданында және қаланың жасыл көшеттерін суару үшін алу жоспарланған.</w:t>
      </w:r>
    </w:p>
    <w:bookmarkEnd w:id="850"/>
    <w:bookmarkStart w:name="z943" w:id="851"/>
    <w:p>
      <w:pPr>
        <w:spacing w:after="0"/>
        <w:ind w:left="0"/>
        <w:jc w:val="both"/>
      </w:pPr>
      <w:r>
        <w:rPr>
          <w:rFonts w:ascii="Times New Roman"/>
          <w:b w:val="false"/>
          <w:i w:val="false"/>
          <w:color w:val="000000"/>
          <w:sz w:val="28"/>
        </w:rPr>
        <w:t>
      Тазартылған суды екінші рет пайдалануды ұйымдастыра отырып, табиғи су көзі - Есіл өзеніне табиғи су көзі қайта жіберу жолымен Астана қаласының тазартылған сарқынды суларын кәдеге жарату мынадай әсер береді:</w:t>
      </w:r>
    </w:p>
    <w:bookmarkEnd w:id="851"/>
    <w:bookmarkStart w:name="z944" w:id="852"/>
    <w:p>
      <w:pPr>
        <w:spacing w:after="0"/>
        <w:ind w:left="0"/>
        <w:jc w:val="both"/>
      </w:pPr>
      <w:r>
        <w:rPr>
          <w:rFonts w:ascii="Times New Roman"/>
          <w:b w:val="false"/>
          <w:i w:val="false"/>
          <w:color w:val="000000"/>
          <w:sz w:val="28"/>
        </w:rPr>
        <w:t>
      1) Астана қаласының сол жағалауындағы жерасты суларының көтерілуін тоқтату;</w:t>
      </w:r>
    </w:p>
    <w:bookmarkEnd w:id="852"/>
    <w:bookmarkStart w:name="z945" w:id="853"/>
    <w:p>
      <w:pPr>
        <w:spacing w:after="0"/>
        <w:ind w:left="0"/>
        <w:jc w:val="both"/>
      </w:pPr>
      <w:r>
        <w:rPr>
          <w:rFonts w:ascii="Times New Roman"/>
          <w:b w:val="false"/>
          <w:i w:val="false"/>
          <w:color w:val="000000"/>
          <w:sz w:val="28"/>
        </w:rPr>
        <w:t>
      2) 7500 гектарға жуық батпақтанған алаңды біртіндеп кептіру;</w:t>
      </w:r>
    </w:p>
    <w:bookmarkEnd w:id="853"/>
    <w:bookmarkStart w:name="z946" w:id="854"/>
    <w:p>
      <w:pPr>
        <w:spacing w:after="0"/>
        <w:ind w:left="0"/>
        <w:jc w:val="both"/>
      </w:pPr>
      <w:r>
        <w:rPr>
          <w:rFonts w:ascii="Times New Roman"/>
          <w:b w:val="false"/>
          <w:i w:val="false"/>
          <w:color w:val="000000"/>
          <w:sz w:val="28"/>
        </w:rPr>
        <w:t>
      3) Талдыкөл су жинақтаушысы ауданындағы жерасты суларының табиғи гидравликалық режимін қалпына келтіру;</w:t>
      </w:r>
    </w:p>
    <w:bookmarkEnd w:id="854"/>
    <w:bookmarkStart w:name="z947" w:id="855"/>
    <w:p>
      <w:pPr>
        <w:spacing w:after="0"/>
        <w:ind w:left="0"/>
        <w:jc w:val="both"/>
      </w:pPr>
      <w:r>
        <w:rPr>
          <w:rFonts w:ascii="Times New Roman"/>
          <w:b w:val="false"/>
          <w:i w:val="false"/>
          <w:color w:val="000000"/>
          <w:sz w:val="28"/>
        </w:rPr>
        <w:t>
      4) құрылыс алаңдарында суды төмендету бойынша іс-шараларды әлеуетті қысқартуға байланысты жаңа объектілер салу кезінде 10 – 15% үнемдеу;</w:t>
      </w:r>
    </w:p>
    <w:bookmarkEnd w:id="855"/>
    <w:bookmarkStart w:name="z948" w:id="856"/>
    <w:p>
      <w:pPr>
        <w:spacing w:after="0"/>
        <w:ind w:left="0"/>
        <w:jc w:val="both"/>
      </w:pPr>
      <w:r>
        <w:rPr>
          <w:rFonts w:ascii="Times New Roman"/>
          <w:b w:val="false"/>
          <w:i w:val="false"/>
          <w:color w:val="000000"/>
          <w:sz w:val="28"/>
        </w:rPr>
        <w:t>
      5) Астана қаласының санитариялық-эпидемиологиялық жағдайын жақсарту;</w:t>
      </w:r>
    </w:p>
    <w:bookmarkEnd w:id="856"/>
    <w:bookmarkStart w:name="z949" w:id="857"/>
    <w:p>
      <w:pPr>
        <w:spacing w:after="0"/>
        <w:ind w:left="0"/>
        <w:jc w:val="both"/>
      </w:pPr>
      <w:r>
        <w:rPr>
          <w:rFonts w:ascii="Times New Roman"/>
          <w:b w:val="false"/>
          <w:i w:val="false"/>
          <w:color w:val="000000"/>
          <w:sz w:val="28"/>
        </w:rPr>
        <w:t>
      6) техникалық су ретінде және Астана қаласының жасыл көшеттерін суаруға тазартылған сарқынды суларды екінші рет пайдалану.</w:t>
      </w:r>
    </w:p>
    <w:bookmarkEnd w:id="857"/>
    <w:bookmarkStart w:name="z950" w:id="858"/>
    <w:p>
      <w:pPr>
        <w:spacing w:after="0"/>
        <w:ind w:left="0"/>
        <w:jc w:val="both"/>
      </w:pPr>
      <w:r>
        <w:rPr>
          <w:rFonts w:ascii="Times New Roman"/>
          <w:b w:val="false"/>
          <w:i w:val="false"/>
          <w:color w:val="000000"/>
          <w:sz w:val="28"/>
        </w:rPr>
        <w:t>
      Есіл өзені ағысының жылдамдығын оған тереңдетілген тазартылған сарқынды суларды ағызу есебінен арттыру, бұл жауын-шашын аз жылдары Есіл өзені арқылы келісілген кепілдендірілген су жіберуді қамтамасыз етуді жақсартады.</w:t>
      </w:r>
    </w:p>
    <w:bookmarkEnd w:id="8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1" w:id="859"/>
    <w:p>
      <w:pPr>
        <w:spacing w:after="0"/>
        <w:ind w:left="0"/>
        <w:jc w:val="both"/>
      </w:pPr>
      <w:r>
        <w:rPr>
          <w:rFonts w:ascii="Times New Roman"/>
          <w:b w:val="false"/>
          <w:i w:val="false"/>
          <w:color w:val="000000"/>
          <w:sz w:val="28"/>
        </w:rPr>
        <w:t>
      Қоршаған ортаны қорғау</w:t>
      </w:r>
    </w:p>
    <w:bookmarkEnd w:id="859"/>
    <w:bookmarkStart w:name="z952" w:id="860"/>
    <w:p>
      <w:pPr>
        <w:spacing w:after="0"/>
        <w:ind w:left="0"/>
        <w:jc w:val="both"/>
      </w:pPr>
      <w:r>
        <w:rPr>
          <w:rFonts w:ascii="Times New Roman"/>
          <w:b w:val="false"/>
          <w:i w:val="false"/>
          <w:color w:val="000000"/>
          <w:sz w:val="28"/>
        </w:rPr>
        <w:t>
      Климат. Астана агломерациясы аумағының ерекшелігі минус 51,6</w:t>
      </w:r>
      <w:r>
        <w:rPr>
          <w:rFonts w:ascii="Times New Roman"/>
          <w:b w:val="false"/>
          <w:i w:val="false"/>
          <w:color w:val="000000"/>
          <w:vertAlign w:val="superscript"/>
        </w:rPr>
        <w:t>0</w:t>
      </w:r>
      <w:r>
        <w:rPr>
          <w:rFonts w:ascii="Times New Roman"/>
          <w:b w:val="false"/>
          <w:i w:val="false"/>
          <w:color w:val="000000"/>
          <w:sz w:val="28"/>
        </w:rPr>
        <w:t>С бастап плюс 41,6°С дейін абсолютті ең жоғарғы және ең төменгі ауа температурасы арасындағы біршама амплитудамен және жауын-шашынның аз мөлшерімен сипатталатын күрт континенттілігі болып табылады.</w:t>
      </w:r>
    </w:p>
    <w:bookmarkEnd w:id="860"/>
    <w:bookmarkStart w:name="z953" w:id="861"/>
    <w:p>
      <w:pPr>
        <w:spacing w:after="0"/>
        <w:ind w:left="0"/>
        <w:jc w:val="both"/>
      </w:pPr>
      <w:r>
        <w:rPr>
          <w:rFonts w:ascii="Times New Roman"/>
          <w:b w:val="false"/>
          <w:i w:val="false"/>
          <w:color w:val="000000"/>
          <w:sz w:val="28"/>
        </w:rPr>
        <w:t>
      Астана агломерация аумағында жауын-шашынның орташа жылдық мөлшері 275-375 мм шегінде ауытқиды.</w:t>
      </w:r>
    </w:p>
    <w:bookmarkEnd w:id="861"/>
    <w:bookmarkStart w:name="z954" w:id="862"/>
    <w:p>
      <w:pPr>
        <w:spacing w:after="0"/>
        <w:ind w:left="0"/>
        <w:jc w:val="both"/>
      </w:pPr>
      <w:r>
        <w:rPr>
          <w:rFonts w:ascii="Times New Roman"/>
          <w:b w:val="false"/>
          <w:i w:val="false"/>
          <w:color w:val="000000"/>
          <w:sz w:val="28"/>
        </w:rPr>
        <w:t>
      Атмосфералық ауа. Қазақстан Республикасында қолданыстағы әдістемелерге сәйкес атмосфералық ауаның қолда бар ластануларын бағалау өлшемшарты ретінде төрт айтарлықтай кең таралған ластаушы заттар қабылданған және олардың топтарының қосындысы 84-кестеде келтірілген.</w:t>
      </w:r>
    </w:p>
    <w:bookmarkEnd w:id="862"/>
    <w:bookmarkStart w:name="z955" w:id="863"/>
    <w:p>
      <w:pPr>
        <w:spacing w:after="0"/>
        <w:ind w:left="0"/>
        <w:jc w:val="left"/>
      </w:pPr>
      <w:r>
        <w:rPr>
          <w:rFonts w:ascii="Times New Roman"/>
          <w:b/>
          <w:i w:val="false"/>
          <w:color w:val="000000"/>
        </w:rPr>
        <w:t xml:space="preserve"> Айтарлықтай кең таралған ластаушы заттар және олардың топтарының қосындылары (ШЖШ – шекті жол берілетін шоғырлану)</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752"/>
        <w:gridCol w:w="2004"/>
        <w:gridCol w:w="2469"/>
        <w:gridCol w:w="841"/>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w:t>
            </w:r>
            <w:r>
              <w:br/>
            </w:r>
            <w:r>
              <w:rPr>
                <w:rFonts w:ascii="Times New Roman"/>
                <w:b w:val="false"/>
                <w:i w:val="false"/>
                <w:color w:val="000000"/>
                <w:sz w:val="20"/>
              </w:rPr>
              <w:t>
коды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r>
              <w:br/>
            </w:r>
            <w:r>
              <w:rPr>
                <w:rFonts w:ascii="Times New Roman"/>
                <w:b w:val="false"/>
                <w:i w:val="false"/>
                <w:color w:val="000000"/>
                <w:sz w:val="20"/>
              </w:rPr>
              <w:t>
бір реттік</w:t>
            </w:r>
            <w:r>
              <w:br/>
            </w:r>
            <w:r>
              <w:rPr>
                <w:rFonts w:ascii="Times New Roman"/>
                <w:b w:val="false"/>
                <w:i w:val="false"/>
                <w:color w:val="000000"/>
                <w:sz w:val="20"/>
              </w:rPr>
              <w:t>
ШЖШ,</w:t>
            </w:r>
            <w:r>
              <w:br/>
            </w:r>
            <w:r>
              <w:rPr>
                <w:rFonts w:ascii="Times New Roman"/>
                <w:b w:val="false"/>
                <w:i w:val="false"/>
                <w:color w:val="000000"/>
                <w:sz w:val="20"/>
              </w:rPr>
              <w:t>
мг/м</w:t>
            </w:r>
            <w:r>
              <w:rPr>
                <w:rFonts w:ascii="Times New Roman"/>
                <w:b w:val="false"/>
                <w:i w:val="false"/>
                <w:color w:val="000000"/>
                <w:vertAlign w:val="superscript"/>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w:t>
            </w:r>
            <w:r>
              <w:br/>
            </w:r>
            <w:r>
              <w:rPr>
                <w:rFonts w:ascii="Times New Roman"/>
                <w:b w:val="false"/>
                <w:i w:val="false"/>
                <w:color w:val="000000"/>
                <w:sz w:val="20"/>
              </w:rPr>
              <w:t>
ШЖШ,</w:t>
            </w:r>
            <w:r>
              <w:br/>
            </w:r>
            <w:r>
              <w:rPr>
                <w:rFonts w:ascii="Times New Roman"/>
                <w:b w:val="false"/>
                <w:i w:val="false"/>
                <w:color w:val="000000"/>
                <w:sz w:val="20"/>
              </w:rPr>
              <w:t>
мг/м</w:t>
            </w:r>
            <w:r>
              <w:rPr>
                <w:rFonts w:ascii="Times New Roman"/>
                <w:b w:val="false"/>
                <w:i w:val="false"/>
                <w:color w:val="000000"/>
                <w:vertAlign w:val="superscript"/>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шаң: 70% - дан астам кремний қос тотығы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шаң: 70-20% кремний қос тотығы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шаң: 20% - дан төмен кремний қос тотығы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(IV) диоксиді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диоксиді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оксиді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күкірт диоксиді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957" w:id="864"/>
    <w:p>
      <w:pPr>
        <w:spacing w:after="0"/>
        <w:ind w:left="0"/>
        <w:jc w:val="both"/>
      </w:pPr>
      <w:r>
        <w:rPr>
          <w:rFonts w:ascii="Times New Roman"/>
          <w:b w:val="false"/>
          <w:i w:val="false"/>
          <w:color w:val="000000"/>
          <w:sz w:val="28"/>
        </w:rPr>
        <w:t>
      Агломерация аумағындағы ластаушы заттар шығарындыларының мөлшері 85-кестеде көрсетілген.</w:t>
      </w:r>
    </w:p>
    <w:bookmarkEnd w:id="864"/>
    <w:bookmarkStart w:name="z958" w:id="865"/>
    <w:p>
      <w:pPr>
        <w:spacing w:after="0"/>
        <w:ind w:left="0"/>
        <w:jc w:val="left"/>
      </w:pPr>
      <w:r>
        <w:rPr>
          <w:rFonts w:ascii="Times New Roman"/>
          <w:b/>
          <w:i w:val="false"/>
          <w:color w:val="000000"/>
        </w:rPr>
        <w:t xml:space="preserve"> Агломерация аумағындағы ластаушы заттар шығарындыларының мөлшері</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4382"/>
        <w:gridCol w:w="4382"/>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ластаушы заттардың шығарындылары, мың тонна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ластаушы заттардың шығарындылары, мың тонна</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bookmarkStart w:name="z960" w:id="866"/>
    <w:p>
      <w:pPr>
        <w:spacing w:after="0"/>
        <w:ind w:left="0"/>
        <w:jc w:val="both"/>
      </w:pPr>
      <w:r>
        <w:rPr>
          <w:rFonts w:ascii="Times New Roman"/>
          <w:b w:val="false"/>
          <w:i w:val="false"/>
          <w:color w:val="000000"/>
          <w:sz w:val="28"/>
        </w:rPr>
        <w:t>
      Астана агломерациясының ауа бассейніндегі атмосфералық ауа сапасы үш тәсілмен зерттелген:</w:t>
      </w:r>
    </w:p>
    <w:bookmarkEnd w:id="866"/>
    <w:bookmarkStart w:name="z961" w:id="867"/>
    <w:p>
      <w:pPr>
        <w:spacing w:after="0"/>
        <w:ind w:left="0"/>
        <w:jc w:val="both"/>
      </w:pPr>
      <w:r>
        <w:rPr>
          <w:rFonts w:ascii="Times New Roman"/>
          <w:b w:val="false"/>
          <w:i w:val="false"/>
          <w:color w:val="000000"/>
          <w:sz w:val="28"/>
        </w:rPr>
        <w:t>
      1) атмосфераның ластану деңгейін математикалық модельдеу;</w:t>
      </w:r>
    </w:p>
    <w:bookmarkEnd w:id="867"/>
    <w:bookmarkStart w:name="z962" w:id="868"/>
    <w:p>
      <w:pPr>
        <w:spacing w:after="0"/>
        <w:ind w:left="0"/>
        <w:jc w:val="both"/>
      </w:pPr>
      <w:r>
        <w:rPr>
          <w:rFonts w:ascii="Times New Roman"/>
          <w:b w:val="false"/>
          <w:i w:val="false"/>
          <w:color w:val="000000"/>
          <w:sz w:val="28"/>
        </w:rPr>
        <w:t>
      2) шаң сынамасын ала отырып атмосфералық ауадағы ЛЗ шоғырлануын тікелей аспаптық өлшеу;</w:t>
      </w:r>
    </w:p>
    <w:bookmarkEnd w:id="868"/>
    <w:bookmarkStart w:name="z963" w:id="869"/>
    <w:p>
      <w:pPr>
        <w:spacing w:after="0"/>
        <w:ind w:left="0"/>
        <w:jc w:val="both"/>
      </w:pPr>
      <w:r>
        <w:rPr>
          <w:rFonts w:ascii="Times New Roman"/>
          <w:b w:val="false"/>
          <w:i w:val="false"/>
          <w:color w:val="000000"/>
          <w:sz w:val="28"/>
        </w:rPr>
        <w:t>
      3) қардың сынамасын талдау деректері бойынша қатты және дымқыл жауын-шашынды атмосфералық ауадан ластаушы заттардың түсуін бағалау.</w:t>
      </w:r>
    </w:p>
    <w:bookmarkEnd w:id="869"/>
    <w:bookmarkStart w:name="z964" w:id="870"/>
    <w:p>
      <w:pPr>
        <w:spacing w:after="0"/>
        <w:ind w:left="0"/>
        <w:jc w:val="both"/>
      </w:pPr>
      <w:r>
        <w:rPr>
          <w:rFonts w:ascii="Times New Roman"/>
          <w:b w:val="false"/>
          <w:i w:val="false"/>
          <w:color w:val="000000"/>
          <w:sz w:val="28"/>
        </w:rPr>
        <w:t>
      "Кәсіпорын қалдықтарының құрамындағы зиянды заттардың атмосфералық ауадағы концентрациясын есептеу әдістемесі" РНД 211.2.01.01-97 талаптарына сәйкес ластаушы заттардың шашырауына математикалық модельдеу жүргізілді. Ластаушы заттардың жерүстінде шоғырлануы жер бетінен жоғары екі метрлік қабатта есептеледі. Атмосфераның ластану деңгейін математикалық модельдеу үшін шашырауды есептеу бағдарламасына Астана агломерациясы аумағында орналасқан атмосфераның негізгі ластаушы көздері бойынша деректер енгізілген болатын.</w:t>
      </w:r>
    </w:p>
    <w:bookmarkEnd w:id="870"/>
    <w:bookmarkStart w:name="z965" w:id="871"/>
    <w:p>
      <w:pPr>
        <w:spacing w:after="0"/>
        <w:ind w:left="0"/>
        <w:jc w:val="both"/>
      </w:pPr>
      <w:r>
        <w:rPr>
          <w:rFonts w:ascii="Times New Roman"/>
          <w:b w:val="false"/>
          <w:i w:val="false"/>
          <w:color w:val="000000"/>
          <w:sz w:val="28"/>
        </w:rPr>
        <w:t>
      Астана агломерациясының атмосфералық ауасына мейлінше ықпал ететін негізгі ластаушы зат электр станциялары, қазандықтар және карьерлер шығаратын құрамында 70 – 20% SiO</w:t>
      </w:r>
      <w:r>
        <w:rPr>
          <w:rFonts w:ascii="Times New Roman"/>
          <w:b w:val="false"/>
          <w:i w:val="false"/>
          <w:color w:val="000000"/>
          <w:vertAlign w:val="subscript"/>
        </w:rPr>
        <w:t>2</w:t>
      </w:r>
      <w:r>
        <w:rPr>
          <w:rFonts w:ascii="Times New Roman"/>
          <w:b w:val="false"/>
          <w:i w:val="false"/>
          <w:color w:val="000000"/>
          <w:sz w:val="28"/>
        </w:rPr>
        <w:t xml:space="preserve"> бар бейорганикалық шаң болып табылады. Есептеулер осындай шаңдардың ең жоғарғы шоғыры Астана қаласының ЖЭО-2 ауданында байқалатыны және 8,43 ШЖШ құрайтыны анықталды. Агломерацияның осындай заттар шығарындысы жүретін басқа аудандарында (Шортанды, Аршалы кенттері, Николаевка, Петровка, Новоишимка, Жалтыркөл, Сарыоба, Бектау, ауылдары, Ақкөл қаласы) қалдық көздерінде ШЖШ мәні 1,23 бастап ШЖШ 6,74 дейін ШЖШ құрайды.</w:t>
      </w:r>
    </w:p>
    <w:bookmarkEnd w:id="871"/>
    <w:bookmarkStart w:name="z966" w:id="872"/>
    <w:p>
      <w:pPr>
        <w:spacing w:after="0"/>
        <w:ind w:left="0"/>
        <w:jc w:val="both"/>
      </w:pPr>
      <w:r>
        <w:rPr>
          <w:rFonts w:ascii="Times New Roman"/>
          <w:b w:val="false"/>
          <w:i w:val="false"/>
          <w:color w:val="000000"/>
          <w:sz w:val="28"/>
        </w:rPr>
        <w:t>
      Астана агломерациясы аумағының 41 нүктесінде есептік көрсеткіштерді тексеру үшін атмосфералық ауадағы ластаушы заттардың шоғырлануын аспаптық өлшеу жүргізілген болатын. Өлшеу ең қуатты шығару көзі ЖЭО-2 төрт бағытта Аршалы, Ақмол, Шортанды және Новомарковка кенттерінің бағыттарына жүргізілді, онда мыналар көрсетілген:</w:t>
      </w:r>
    </w:p>
    <w:bookmarkEnd w:id="872"/>
    <w:bookmarkStart w:name="z967" w:id="873"/>
    <w:p>
      <w:pPr>
        <w:spacing w:after="0"/>
        <w:ind w:left="0"/>
        <w:jc w:val="both"/>
      </w:pPr>
      <w:r>
        <w:rPr>
          <w:rFonts w:ascii="Times New Roman"/>
          <w:b w:val="false"/>
          <w:i w:val="false"/>
          <w:color w:val="000000"/>
          <w:sz w:val="28"/>
        </w:rPr>
        <w:t>
      1) қалалардың, кенттердің және Астана агломерациясының қоныстанбаған аумақтарының атмосфералық ауасындағы ластаушы заттардың құрамы тұрғылықты жерлер үшін белгіленген ШЖШ-дан аспайды;</w:t>
      </w:r>
    </w:p>
    <w:bookmarkEnd w:id="873"/>
    <w:bookmarkStart w:name="z968" w:id="874"/>
    <w:p>
      <w:pPr>
        <w:spacing w:after="0"/>
        <w:ind w:left="0"/>
        <w:jc w:val="both"/>
      </w:pPr>
      <w:r>
        <w:rPr>
          <w:rFonts w:ascii="Times New Roman"/>
          <w:b w:val="false"/>
          <w:i w:val="false"/>
          <w:color w:val="000000"/>
          <w:sz w:val="28"/>
        </w:rPr>
        <w:t>
      2) Астана агломерациясы аумақтары шегіндегі атмосфералық ауаға кәсіпорынның өндірістік қызметінің ықпалы және осы аумақтағы атмосфералық ауаның қазіргі жалпы жағдайы рұқсат етілген шамада деп бағаланады;</w:t>
      </w:r>
    </w:p>
    <w:bookmarkEnd w:id="874"/>
    <w:bookmarkStart w:name="z969" w:id="875"/>
    <w:p>
      <w:pPr>
        <w:spacing w:after="0"/>
        <w:ind w:left="0"/>
        <w:jc w:val="both"/>
      </w:pPr>
      <w:r>
        <w:rPr>
          <w:rFonts w:ascii="Times New Roman"/>
          <w:b w:val="false"/>
          <w:i w:val="false"/>
          <w:color w:val="000000"/>
          <w:sz w:val="28"/>
        </w:rPr>
        <w:t>
      3) агломерация инфрақұрылымын дамыту, жаңа кәсіпорындарды іске қосу Қазақстан Республикасының қолданыстағы экологиялық заңнамасының сақталумен көздейді. 2030 жылға дейінгі перспективада агломерацияның барлық аумақтарында атмосфералық ауаның қазіргі сапасын сақтау болжанады.</w:t>
      </w:r>
    </w:p>
    <w:bookmarkEnd w:id="875"/>
    <w:bookmarkStart w:name="z970" w:id="876"/>
    <w:p>
      <w:pPr>
        <w:spacing w:after="0"/>
        <w:ind w:left="0"/>
        <w:jc w:val="both"/>
      </w:pPr>
      <w:r>
        <w:rPr>
          <w:rFonts w:ascii="Times New Roman"/>
          <w:b w:val="false"/>
          <w:i w:val="false"/>
          <w:color w:val="000000"/>
          <w:sz w:val="28"/>
        </w:rPr>
        <w:t>
      Қазіргі уақытта қабылданған станционарлық метеорологиялық бекеттердегі ауаның ластануын тікелей қадағалау жүйесінің атмосфераның ластануының кеңістіктік құрылымын картаға түсіру үшін қажетті рұқсат етілген қабілеті жоқ. Шаңмен және уландырғыш элементтермен ластанудың кеңістікте таралуының негізгі заңдылығын анықтау және ластану дәрежесі бойынша қала аумақтарын аудандарға бөлу мақсатында уақыт кезеңінде ластануды жинақтайтын қар жамылғысын сынау кең қолданылады.</w:t>
      </w:r>
    </w:p>
    <w:bookmarkEnd w:id="876"/>
    <w:bookmarkStart w:name="z971" w:id="877"/>
    <w:p>
      <w:pPr>
        <w:spacing w:after="0"/>
        <w:ind w:left="0"/>
        <w:jc w:val="both"/>
      </w:pPr>
      <w:r>
        <w:rPr>
          <w:rFonts w:ascii="Times New Roman"/>
          <w:b w:val="false"/>
          <w:i w:val="false"/>
          <w:color w:val="000000"/>
          <w:sz w:val="28"/>
        </w:rPr>
        <w:t>
      Қар сынамаларын зерттеу деректері бойынша өнеркәсіптік орталықтардан алыс агломерация аумақтарында шаңның түсуі 34,1 кг/км</w:t>
      </w:r>
      <w:r>
        <w:rPr>
          <w:rFonts w:ascii="Times New Roman"/>
          <w:b w:val="false"/>
          <w:i w:val="false"/>
          <w:color w:val="000000"/>
          <w:vertAlign w:val="superscript"/>
        </w:rPr>
        <w:t>2</w:t>
      </w:r>
      <w:r>
        <w:rPr>
          <w:rFonts w:ascii="Times New Roman"/>
          <w:b w:val="false"/>
          <w:i w:val="false"/>
          <w:color w:val="000000"/>
          <w:sz w:val="28"/>
        </w:rPr>
        <w:t xml:space="preserve"> бастап 251,1 кг/км</w:t>
      </w:r>
      <w:r>
        <w:rPr>
          <w:rFonts w:ascii="Times New Roman"/>
          <w:b w:val="false"/>
          <w:i w:val="false"/>
          <w:color w:val="000000"/>
          <w:vertAlign w:val="superscript"/>
        </w:rPr>
        <w:t>2</w:t>
      </w:r>
      <w:r>
        <w:rPr>
          <w:rFonts w:ascii="Times New Roman"/>
          <w:b w:val="false"/>
          <w:i w:val="false"/>
          <w:color w:val="000000"/>
          <w:sz w:val="28"/>
        </w:rPr>
        <w:t xml:space="preserve"> дейін өзгеретіні анықталды, бұл атмосфералық ауадан шаңның фондық түсу мәніне сәйкес келеді. Атмосфералық ауадан шаңның түсуінің ең жоғарғы мәні Аршалы кентінде белгіленген – 5183,8 кг/км</w:t>
      </w:r>
      <w:r>
        <w:rPr>
          <w:rFonts w:ascii="Times New Roman"/>
          <w:b w:val="false"/>
          <w:i w:val="false"/>
          <w:color w:val="000000"/>
          <w:vertAlign w:val="superscript"/>
        </w:rPr>
        <w:t>2</w:t>
      </w:r>
      <w:r>
        <w:rPr>
          <w:rFonts w:ascii="Times New Roman"/>
          <w:b w:val="false"/>
          <w:i w:val="false"/>
          <w:color w:val="000000"/>
          <w:sz w:val="28"/>
        </w:rPr>
        <w:t>. ЖЭО-2 белсенді нүктесінде шаңның түсуі 1719,2 кг/км</w:t>
      </w:r>
      <w:r>
        <w:rPr>
          <w:rFonts w:ascii="Times New Roman"/>
          <w:b w:val="false"/>
          <w:i w:val="false"/>
          <w:color w:val="000000"/>
          <w:vertAlign w:val="superscript"/>
        </w:rPr>
        <w:t>2</w:t>
      </w:r>
      <w:r>
        <w:rPr>
          <w:rFonts w:ascii="Times New Roman"/>
          <w:b w:val="false"/>
          <w:i w:val="false"/>
          <w:color w:val="000000"/>
          <w:sz w:val="28"/>
        </w:rPr>
        <w:t xml:space="preserve"> құрайды.</w:t>
      </w:r>
    </w:p>
    <w:bookmarkEnd w:id="877"/>
    <w:bookmarkStart w:name="z972" w:id="878"/>
    <w:p>
      <w:pPr>
        <w:spacing w:after="0"/>
        <w:ind w:left="0"/>
        <w:jc w:val="both"/>
      </w:pPr>
      <w:r>
        <w:rPr>
          <w:rFonts w:ascii="Times New Roman"/>
          <w:b w:val="false"/>
          <w:i w:val="false"/>
          <w:color w:val="000000"/>
          <w:sz w:val="28"/>
        </w:rPr>
        <w:t>
      Атмосфералық ауадан шаңмен бірге ауыр металдар: кобальт, хром, марганец, никель, фосфор, ванадий және мырыш түсетіні анықталған. Атмосфералық ауаның шаң сынамасынан өзге ауыр металдар мен басқа да ластаушы заттар табылған жоқ немесе талдау тәсілінің сезімталдығынан кем мөлшерде болды.</w:t>
      </w:r>
    </w:p>
    <w:bookmarkEnd w:id="878"/>
    <w:bookmarkStart w:name="z973" w:id="879"/>
    <w:p>
      <w:pPr>
        <w:spacing w:after="0"/>
        <w:ind w:left="0"/>
        <w:jc w:val="both"/>
      </w:pPr>
      <w:r>
        <w:rPr>
          <w:rFonts w:ascii="Times New Roman"/>
          <w:b w:val="false"/>
          <w:i w:val="false"/>
          <w:color w:val="000000"/>
          <w:sz w:val="28"/>
        </w:rPr>
        <w:t>
      Перспективаға арналған болжам. 2030 жылға дейінгі перспективада атмосфералық ауаның ластануын бағалау үшін 164 айрықша ірі кәсіпорынның (141 жұмыс істеп тұрған және 23 жобаланған) атмосфералық ауаға эмиссиялары ескерілген. 2030 жылға дейінгі перспективада есептеулерге сәйкес бейорганикалық шаңнан басқа, NO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CO негізгі ластаушы заттарының шоғырлануы айтарлықтай өзгермейді. Орналастыру арналары бойынша жобаланатын кәсіпорындарды орналастыруға байланысты Астана агломерациясы аумағында ластаушы заттардың таралу аймағы ғана ұлғаяды.</w:t>
      </w:r>
    </w:p>
    <w:bookmarkEnd w:id="879"/>
    <w:bookmarkStart w:name="z974" w:id="880"/>
    <w:p>
      <w:pPr>
        <w:spacing w:after="0"/>
        <w:ind w:left="0"/>
        <w:jc w:val="both"/>
      </w:pPr>
      <w:r>
        <w:rPr>
          <w:rFonts w:ascii="Times New Roman"/>
          <w:b w:val="false"/>
          <w:i w:val="false"/>
          <w:color w:val="000000"/>
          <w:sz w:val="28"/>
        </w:rPr>
        <w:t>
      Атмосфералық ауаның ластануының жаңа алаңдары жобаланған индустриялық өнеркәсіптік аймақтармен байланысты болады: Бозайғыр, Аршалы, Жайнақ станциясы. Қабанбай батыр ауылының жобаланған индустриялық аймағында шаң шығару 5,04 ШЖШ мәніне дейін артуы мүмкін. Осы заттың шығарылуы жүретін агломерацияның қалған аудандарында (Аршалы Қосшы кенттері, Талапкер, Софиевка ауылдары) көздегі ШЖШ мәні 1,43 – 2,69 ШЖШ-ны құрайды.</w:t>
      </w:r>
    </w:p>
    <w:bookmarkEnd w:id="880"/>
    <w:bookmarkStart w:name="z975" w:id="881"/>
    <w:p>
      <w:pPr>
        <w:spacing w:after="0"/>
        <w:ind w:left="0"/>
        <w:jc w:val="both"/>
      </w:pPr>
      <w:r>
        <w:rPr>
          <w:rFonts w:ascii="Times New Roman"/>
          <w:b w:val="false"/>
          <w:i w:val="false"/>
          <w:color w:val="000000"/>
          <w:sz w:val="28"/>
        </w:rPr>
        <w:t>
      Қалған ластаушы заттар бойынша ластану деңгейі өзгермейді.</w:t>
      </w:r>
    </w:p>
    <w:bookmarkEnd w:id="881"/>
    <w:bookmarkStart w:name="z976" w:id="882"/>
    <w:p>
      <w:pPr>
        <w:spacing w:after="0"/>
        <w:ind w:left="0"/>
        <w:jc w:val="both"/>
      </w:pPr>
      <w:r>
        <w:rPr>
          <w:rFonts w:ascii="Times New Roman"/>
          <w:b w:val="false"/>
          <w:i w:val="false"/>
          <w:color w:val="000000"/>
          <w:sz w:val="28"/>
        </w:rPr>
        <w:t>
      Өнеркәсіптік құрылыстың, көліктің, энергетика кәсіпорындарының жалпы көбеюіне байланысты парниктік газдар эмиссиясының артуы мен 2030 жылға қарай орташа жылдық температураның 0,7 – 1,0</w:t>
      </w:r>
      <w:r>
        <w:rPr>
          <w:rFonts w:ascii="Times New Roman"/>
          <w:b w:val="false"/>
          <w:i w:val="false"/>
          <w:color w:val="000000"/>
          <w:vertAlign w:val="superscript"/>
        </w:rPr>
        <w:t>0</w:t>
      </w:r>
      <w:r>
        <w:rPr>
          <w:rFonts w:ascii="Times New Roman"/>
          <w:b w:val="false"/>
          <w:i w:val="false"/>
          <w:color w:val="000000"/>
          <w:sz w:val="28"/>
        </w:rPr>
        <w:t>С көтерілуі күтіледі, климаттың өзгеруінің анағұрлым жағымды жақтарының бірі бойынша бұл Астана агломерациясы шегінде қоршаған орта компоненттеріне айтарлықтай әсер етпеуге тиіс.</w:t>
      </w:r>
    </w:p>
    <w:bookmarkEnd w:id="882"/>
    <w:bookmarkStart w:name="z977" w:id="883"/>
    <w:p>
      <w:pPr>
        <w:spacing w:after="0"/>
        <w:ind w:left="0"/>
        <w:jc w:val="both"/>
      </w:pPr>
      <w:r>
        <w:rPr>
          <w:rFonts w:ascii="Times New Roman"/>
          <w:b w:val="false"/>
          <w:i w:val="false"/>
          <w:color w:val="000000"/>
          <w:sz w:val="28"/>
        </w:rPr>
        <w:t>
      Нағыз проблема бұл ауаның Талдыкөл жинаушысының түпкі лайлары және ағынды сулары бөліп шығаратын газ қоспаларымен ластануы болып табылады. Соңғы зерттеулердің деректері бойынша осындай иістердің көздері Есіл өзені алқабындағы (Бұзықты мен Әулиетас) көлдердің лайлары, Кіші Талдыкөл лайлары мен Целиноград қаласының тазаланбаған сарқынды сулары жіберілген сүзгілеудің ескі өрістеріндегі лайлар болып табылады.</w:t>
      </w:r>
    </w:p>
    <w:bookmarkEnd w:id="883"/>
    <w:bookmarkStart w:name="z978" w:id="884"/>
    <w:p>
      <w:pPr>
        <w:spacing w:after="0"/>
        <w:ind w:left="0"/>
        <w:jc w:val="both"/>
      </w:pPr>
      <w:r>
        <w:rPr>
          <w:rFonts w:ascii="Times New Roman"/>
          <w:b w:val="false"/>
          <w:i w:val="false"/>
          <w:color w:val="000000"/>
          <w:sz w:val="28"/>
        </w:rPr>
        <w:t>
      Елордадағы жағымсыз иістің таралу көзін жоюға бір-бірін толықтыратын және бірінен соң бірі қолданылуға тиіс екі әдіспен қол жеткізуге болады.</w:t>
      </w:r>
    </w:p>
    <w:bookmarkEnd w:id="884"/>
    <w:bookmarkStart w:name="z979" w:id="885"/>
    <w:p>
      <w:pPr>
        <w:spacing w:after="0"/>
        <w:ind w:left="0"/>
        <w:jc w:val="both"/>
      </w:pPr>
      <w:r>
        <w:rPr>
          <w:rFonts w:ascii="Times New Roman"/>
          <w:b w:val="false"/>
          <w:i w:val="false"/>
          <w:color w:val="000000"/>
          <w:sz w:val="28"/>
        </w:rPr>
        <w:t>
      Талдыкөл ағынды суларды жинақтауышысын жою жобасында көзделген бірінші тәсіл – бұл осы түпкі лайды алу және оны тыңайтқыш ретінде қолдану мүмкіндігімен кәдеге жарату болып табылатын.</w:t>
      </w:r>
    </w:p>
    <w:bookmarkEnd w:id="885"/>
    <w:bookmarkStart w:name="z980" w:id="886"/>
    <w:p>
      <w:pPr>
        <w:spacing w:after="0"/>
        <w:ind w:left="0"/>
        <w:jc w:val="both"/>
      </w:pPr>
      <w:r>
        <w:rPr>
          <w:rFonts w:ascii="Times New Roman"/>
          <w:b w:val="false"/>
          <w:i w:val="false"/>
          <w:color w:val="000000"/>
          <w:sz w:val="28"/>
        </w:rPr>
        <w:t>
      Екінші тәсіл – күкіртті сутек қоректену ортасы болып табылатын бактериялар штаммын анықтау, бактериялар биомассасын ылғалды лайларға енгізу және 2–3 жылы маусым ішінде арнайы технология бойынша учаскелерді өңдеу (микроферментті биотехнология).</w:t>
      </w:r>
    </w:p>
    <w:bookmarkEnd w:id="886"/>
    <w:bookmarkStart w:name="z981" w:id="887"/>
    <w:p>
      <w:pPr>
        <w:spacing w:after="0"/>
        <w:ind w:left="0"/>
        <w:jc w:val="both"/>
      </w:pPr>
      <w:r>
        <w:rPr>
          <w:rFonts w:ascii="Times New Roman"/>
          <w:b w:val="false"/>
          <w:i w:val="false"/>
          <w:color w:val="000000"/>
          <w:sz w:val="28"/>
        </w:rPr>
        <w:t>
      Егер түпкі лайларды жою мәселесі шешілсе, 2018 жылға қарай күкіртті сутектің бөліну қарқындылығы төмендейді деп болжауға болады. Астана қаласы мен қала маңындағы аймақта ауа сапасын жақсарту проблемасын түбегейлі шешу үшін Астана агломерациясын қалыптастыру мен дамытудың 2030 жылға дейінгі жоспарына ұсынылған жұмыстарды енгізу қажет.</w:t>
      </w:r>
    </w:p>
    <w:bookmarkEnd w:id="887"/>
    <w:bookmarkStart w:name="z982" w:id="888"/>
    <w:p>
      <w:pPr>
        <w:spacing w:after="0"/>
        <w:ind w:left="0"/>
        <w:jc w:val="both"/>
      </w:pPr>
      <w:r>
        <w:rPr>
          <w:rFonts w:ascii="Times New Roman"/>
          <w:b w:val="false"/>
          <w:i w:val="false"/>
          <w:color w:val="000000"/>
          <w:sz w:val="28"/>
        </w:rPr>
        <w:t>
      Су ресурстарымен байланысты проблемалар</w:t>
      </w:r>
    </w:p>
    <w:bookmarkEnd w:id="888"/>
    <w:bookmarkStart w:name="z983" w:id="889"/>
    <w:p>
      <w:pPr>
        <w:spacing w:after="0"/>
        <w:ind w:left="0"/>
        <w:jc w:val="both"/>
      </w:pPr>
      <w:r>
        <w:rPr>
          <w:rFonts w:ascii="Times New Roman"/>
          <w:b w:val="false"/>
          <w:i w:val="false"/>
          <w:color w:val="000000"/>
          <w:sz w:val="28"/>
        </w:rPr>
        <w:t>
      Астана агломерациясы аумағындағы су ресурстарына өңірлік маңызы бар экологиялық қауіпсіздік проблемалары байланысты.</w:t>
      </w:r>
    </w:p>
    <w:bookmarkEnd w:id="889"/>
    <w:bookmarkStart w:name="z984" w:id="890"/>
    <w:p>
      <w:pPr>
        <w:spacing w:after="0"/>
        <w:ind w:left="0"/>
        <w:jc w:val="both"/>
      </w:pPr>
      <w:r>
        <w:rPr>
          <w:rFonts w:ascii="Times New Roman"/>
          <w:b w:val="false"/>
          <w:i w:val="false"/>
          <w:color w:val="000000"/>
          <w:sz w:val="28"/>
        </w:rPr>
        <w:t>
      Маңыздылығы мен өзектілігі бойынша бірінші экологиялық проблема Астана қаласынан батысқа қарай орналасқан "Талдыкөл" жинақтауышының аумағын тасқын, жауын және биологиялық тазаланған сарқын сулармен су деңгейінің көтеруімен байланысты. Су деңгейінің көтерілуі қаланың шеткі аудандарында байқалады.</w:t>
      </w:r>
    </w:p>
    <w:bookmarkEnd w:id="890"/>
    <w:bookmarkStart w:name="z985" w:id="891"/>
    <w:p>
      <w:pPr>
        <w:spacing w:after="0"/>
        <w:ind w:left="0"/>
        <w:jc w:val="both"/>
      </w:pPr>
      <w:r>
        <w:rPr>
          <w:rFonts w:ascii="Times New Roman"/>
          <w:b w:val="false"/>
          <w:i w:val="false"/>
          <w:color w:val="000000"/>
          <w:sz w:val="28"/>
        </w:rPr>
        <w:t>
      Екінші проблема жерүсті және жерасты суларының сапасымен байланысты. 86-кестеде судың ластануының қауіпсіздік сыныбын көрсете отырып, агломерацияның кейбір су объектілерінің ластану индексі келтірілген.</w:t>
      </w:r>
    </w:p>
    <w:bookmarkEnd w:id="8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6" w:id="892"/>
    <w:p>
      <w:pPr>
        <w:spacing w:after="0"/>
        <w:ind w:left="0"/>
        <w:jc w:val="left"/>
      </w:pPr>
      <w:r>
        <w:rPr>
          <w:rFonts w:ascii="Times New Roman"/>
          <w:b/>
          <w:i w:val="false"/>
          <w:color w:val="000000"/>
        </w:rPr>
        <w:t xml:space="preserve"> Жерүсті және жерасты суларының ластану индекстерін есептеудің жинақталған нәтижелері</w:t>
      </w:r>
    </w:p>
    <w:bookmarkEnd w:id="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3695"/>
        <w:gridCol w:w="2500"/>
        <w:gridCol w:w="1119"/>
      </w:tblGrid>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тоғанның атауы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ластану индексі (СЛИ)</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сыныбы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дәрежесі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 Көктал кенті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ластанған</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 "Г" су ағызу нүктесі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су жинақтауышының ауданындағы жер бедері суы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лас</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 алқабы, су тасқыны кезеңіндегі жерасты сулары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алқабы (қыс маусымы)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лас</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Шінет көлі, Целиноград ауданы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Қарабидайық су жинақтауышы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тұрғын алқабының 1-ұңғымасы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тұрғын алқабының                  1-ұңғымасы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Шінет кенті, 334 ұңғыма</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станциясының 1-ұңғымасы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ауылының 1-ұңғымасы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Берсуат ауылының 1-ұңғымасы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ауылының 1-ұңғымасы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қаласының 1-ұңғымасы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лас</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қаласының 2.2-ұңғымасы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лас</w:t>
            </w:r>
          </w:p>
        </w:tc>
      </w:tr>
    </w:tbl>
    <w:bookmarkStart w:name="z988" w:id="893"/>
    <w:p>
      <w:pPr>
        <w:spacing w:after="0"/>
        <w:ind w:left="0"/>
        <w:jc w:val="both"/>
      </w:pPr>
      <w:r>
        <w:rPr>
          <w:rFonts w:ascii="Times New Roman"/>
          <w:b w:val="false"/>
          <w:i w:val="false"/>
          <w:color w:val="000000"/>
          <w:sz w:val="28"/>
        </w:rPr>
        <w:t>
      Ақкөл қаласының № 1 ұңғымасы мен № 2 тоғанының бериллиймен ластанған ауыз суы және Дамса су қоймасы (Шортанды ауданы) тоғанының түпкі лайлармен ластанған суы ауыз су сапасы талаптарына сәйкес келмейді.</w:t>
      </w:r>
    </w:p>
    <w:bookmarkEnd w:id="893"/>
    <w:bookmarkStart w:name="z989" w:id="894"/>
    <w:p>
      <w:pPr>
        <w:spacing w:after="0"/>
        <w:ind w:left="0"/>
        <w:jc w:val="both"/>
      </w:pPr>
      <w:r>
        <w:rPr>
          <w:rFonts w:ascii="Times New Roman"/>
          <w:b w:val="false"/>
          <w:i w:val="false"/>
          <w:color w:val="000000"/>
          <w:sz w:val="28"/>
        </w:rPr>
        <w:t>
      Өзен суы талаптарына Астана қаласынан төмен орналасқан учаскедегі Есіл өзені, Талдыкөл ағынды сулар жинақтауышының ауданындағы өзендер сәйкес келмейді. Бұл проблеманы өзен арнасын тереңдету және трассалау арқылы, жағалауын бекітіп, тасқын суларды ағызу үшін плотина мен айналма канал сала отырып, Есіл өзенінің реттелмелі ағысын ұйымдастыру жөніндегі шаралар кешенімен шешуге болады.</w:t>
      </w:r>
    </w:p>
    <w:bookmarkEnd w:id="894"/>
    <w:bookmarkStart w:name="z990" w:id="895"/>
    <w:p>
      <w:pPr>
        <w:spacing w:after="0"/>
        <w:ind w:left="0"/>
        <w:jc w:val="both"/>
      </w:pPr>
      <w:r>
        <w:rPr>
          <w:rFonts w:ascii="Times New Roman"/>
          <w:b w:val="false"/>
          <w:i w:val="false"/>
          <w:color w:val="000000"/>
          <w:sz w:val="28"/>
        </w:rPr>
        <w:t>
      Ақкөл қаласының тұрғындарын сапалы ауыз сумен қамтамасыз ету проблемасын шешу үшін сапалы жерасты суларына барлау жүргізу, жаңа тоғанды салу жобасын әзірлеу және жүзеге асыру қажет. Бұдан басқа, Ақкөл қаласының сарқынды суларының суын бұру проблемасын шешу қажет, мұнда төрт кәріздік сорғы станциясы 40 жыл бұрын салынған, сарқынды суларды жинақтауыш-булағыш бөгеттер де тазалау құрылғылары да жоқ.</w:t>
      </w:r>
    </w:p>
    <w:bookmarkEnd w:id="895"/>
    <w:bookmarkStart w:name="z991" w:id="896"/>
    <w:p>
      <w:pPr>
        <w:spacing w:after="0"/>
        <w:ind w:left="0"/>
        <w:jc w:val="both"/>
      </w:pPr>
      <w:r>
        <w:rPr>
          <w:rFonts w:ascii="Times New Roman"/>
          <w:b w:val="false"/>
          <w:i w:val="false"/>
          <w:color w:val="000000"/>
          <w:sz w:val="28"/>
        </w:rPr>
        <w:t>
      Дамса тоғанының проблемасын шешу үшін су қоймасын түпкі лайлардан тазарту және мембраналық технологиясымен жұмыс жасайтын сүзгі станциясы блогының жұмысын қамтамасыз ету қажет.</w:t>
      </w:r>
    </w:p>
    <w:bookmarkEnd w:id="896"/>
    <w:bookmarkStart w:name="z992" w:id="897"/>
    <w:p>
      <w:pPr>
        <w:spacing w:after="0"/>
        <w:ind w:left="0"/>
        <w:jc w:val="both"/>
      </w:pPr>
      <w:r>
        <w:rPr>
          <w:rFonts w:ascii="Times New Roman"/>
          <w:b w:val="false"/>
          <w:i w:val="false"/>
          <w:color w:val="000000"/>
          <w:sz w:val="28"/>
        </w:rPr>
        <w:t>
      Есіл өзені жайылмасы учаскелерінің және Астана қаласының батысына жақын жатқан аумақтардың су деңгейінің көтерілуі мен су басу проблемаларын шешу әлдеқайда күрделірек.</w:t>
      </w:r>
    </w:p>
    <w:bookmarkEnd w:id="897"/>
    <w:bookmarkStart w:name="z993" w:id="898"/>
    <w:p>
      <w:pPr>
        <w:spacing w:after="0"/>
        <w:ind w:left="0"/>
        <w:jc w:val="both"/>
      </w:pPr>
      <w:r>
        <w:rPr>
          <w:rFonts w:ascii="Times New Roman"/>
          <w:b w:val="false"/>
          <w:i w:val="false"/>
          <w:color w:val="000000"/>
          <w:sz w:val="28"/>
        </w:rPr>
        <w:t>
      Су жинақтауыш Есіл өзенінің жайылмасында орналасқан, жалпы қуаты  8 метрден 12 метрге дейінгі аллювиалды төменгі төрттік-заманауи қабаттармен қатталып салынған. Жайылманың учаскесі Талапкер ауылының ауданында шектеулі ағыспен жер бедерінде төменде орналасқан. Ені 8 км дейінгі жайылмада өзен арнасы жоқ, шыбын-шіркей ордасы болып табылатын, иісі жағымсыз, суы тоқыраулы  Әулиетас, Бұзықты көлдері түзілген.</w:t>
      </w:r>
    </w:p>
    <w:bookmarkEnd w:id="898"/>
    <w:bookmarkStart w:name="z994" w:id="899"/>
    <w:p>
      <w:pPr>
        <w:spacing w:after="0"/>
        <w:ind w:left="0"/>
        <w:jc w:val="both"/>
      </w:pPr>
      <w:r>
        <w:rPr>
          <w:rFonts w:ascii="Times New Roman"/>
          <w:b w:val="false"/>
          <w:i w:val="false"/>
          <w:color w:val="000000"/>
          <w:sz w:val="28"/>
        </w:rPr>
        <w:t>
      Қазіргі уақытта, оның ішінде су жинақтауыш әсерінен де жер бедерінің төмендетілген бөліктері батпақтанған және қамыс өсіп кеткен.</w:t>
      </w:r>
    </w:p>
    <w:bookmarkEnd w:id="899"/>
    <w:bookmarkStart w:name="z995" w:id="900"/>
    <w:p>
      <w:pPr>
        <w:spacing w:after="0"/>
        <w:ind w:left="0"/>
        <w:jc w:val="both"/>
      </w:pPr>
      <w:r>
        <w:rPr>
          <w:rFonts w:ascii="Times New Roman"/>
          <w:b w:val="false"/>
          <w:i w:val="false"/>
          <w:color w:val="000000"/>
          <w:sz w:val="28"/>
        </w:rPr>
        <w:t>
      Есіл өзені жайылмасының суларын, оның ішінде Әулиетас, Бұзықты көлдеріндегі тоқыраулы, өте лас суларды өзен арналарындағы жерасты суларының қозғалысын күшейту есебінен тазартуға болады. Бұл үшін қазіргі кезде батпаққа айналған қамыс басып кетуі салдарынан толық жойылып бара жатқан Есіл өзені арнасын тереңдету және жол тарту қажет.</w:t>
      </w:r>
    </w:p>
    <w:bookmarkEnd w:id="900"/>
    <w:bookmarkStart w:name="z996" w:id="901"/>
    <w:p>
      <w:pPr>
        <w:spacing w:after="0"/>
        <w:ind w:left="0"/>
        <w:jc w:val="both"/>
      </w:pPr>
      <w:r>
        <w:rPr>
          <w:rFonts w:ascii="Times New Roman"/>
          <w:b w:val="false"/>
          <w:i w:val="false"/>
          <w:color w:val="000000"/>
          <w:sz w:val="28"/>
        </w:rPr>
        <w:t>
      Астана агломерациясының су ресурстарымен байланысты экологиялық проблемаларын шешу үшін жоғарыда көрсетілген материалдарды қорыта келе, мынадай тұжырымдар мен ұсыныстар жасауға болады:</w:t>
      </w:r>
    </w:p>
    <w:bookmarkEnd w:id="901"/>
    <w:bookmarkStart w:name="z997" w:id="902"/>
    <w:p>
      <w:pPr>
        <w:spacing w:after="0"/>
        <w:ind w:left="0"/>
        <w:jc w:val="both"/>
      </w:pPr>
      <w:r>
        <w:rPr>
          <w:rFonts w:ascii="Times New Roman"/>
          <w:b w:val="false"/>
          <w:i w:val="false"/>
          <w:color w:val="000000"/>
          <w:sz w:val="28"/>
        </w:rPr>
        <w:t>
      1. Зертханалық зерттеулердің нәтижелеріне сәйкес ауыз су үшін пайдаланылатын ұңғымадағы су бериллиймен ластанған Ақкөл қаласының тоғандағы су сапасын қоспағанда, Астана агломерациясының барлық аумағындағыы жерасты суларының сапасы санитариялық қағидалар талаптарына ("Су көздеріне, шаруашылық ауызсу мақсаты үшін су жинау орындарына, шаруашылық ауызсумен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16 наурыздағы № 209 бұйрығы) сәйкес келеді деп белгіленген.</w:t>
      </w:r>
    </w:p>
    <w:bookmarkEnd w:id="902"/>
    <w:bookmarkStart w:name="z998" w:id="903"/>
    <w:p>
      <w:pPr>
        <w:spacing w:after="0"/>
        <w:ind w:left="0"/>
        <w:jc w:val="both"/>
      </w:pPr>
      <w:r>
        <w:rPr>
          <w:rFonts w:ascii="Times New Roman"/>
          <w:b w:val="false"/>
          <w:i w:val="false"/>
          <w:color w:val="000000"/>
          <w:sz w:val="28"/>
        </w:rPr>
        <w:t>
      2. Астана су қоймасының суы ауыз су мақсатында пайдаланылатын суларға қойылатын санитариялық талаптарға сәйкес келеді.</w:t>
      </w:r>
    </w:p>
    <w:bookmarkEnd w:id="903"/>
    <w:bookmarkStart w:name="z999" w:id="904"/>
    <w:p>
      <w:pPr>
        <w:spacing w:after="0"/>
        <w:ind w:left="0"/>
        <w:jc w:val="both"/>
      </w:pPr>
      <w:r>
        <w:rPr>
          <w:rFonts w:ascii="Times New Roman"/>
          <w:b w:val="false"/>
          <w:i w:val="false"/>
          <w:color w:val="000000"/>
          <w:sz w:val="28"/>
        </w:rPr>
        <w:t>
      3. Су қоймасы түбінің лайлануына байланысты Дамса жерүсті тоғанының (Шортанды ауданы) ауыз су мақсатында пайдаланылатын суы санитариялық қағидаларға сәйкес келмейді.</w:t>
      </w:r>
    </w:p>
    <w:bookmarkEnd w:id="904"/>
    <w:bookmarkStart w:name="z1000" w:id="905"/>
    <w:p>
      <w:pPr>
        <w:spacing w:after="0"/>
        <w:ind w:left="0"/>
        <w:jc w:val="both"/>
      </w:pPr>
      <w:r>
        <w:rPr>
          <w:rFonts w:ascii="Times New Roman"/>
          <w:b w:val="false"/>
          <w:i w:val="false"/>
          <w:color w:val="000000"/>
          <w:sz w:val="28"/>
        </w:rPr>
        <w:t>
      4. Өзен суларымен байланысты Астана агломерациясының экологиялық проблемалары:</w:t>
      </w:r>
    </w:p>
    <w:bookmarkEnd w:id="905"/>
    <w:bookmarkStart w:name="z1001" w:id="906"/>
    <w:p>
      <w:pPr>
        <w:spacing w:after="0"/>
        <w:ind w:left="0"/>
        <w:jc w:val="both"/>
      </w:pPr>
      <w:r>
        <w:rPr>
          <w:rFonts w:ascii="Times New Roman"/>
          <w:b w:val="false"/>
          <w:i w:val="false"/>
          <w:color w:val="000000"/>
          <w:sz w:val="28"/>
        </w:rPr>
        <w:t>
      4.1. Аумақта су деңгейінің көтерілуі мен су тасуы проблемаларын шешу мақсатында жоба әзірлеу және Көктал тұрғын алқабы – Талапкер ауылы учаскесінде Есіл өзенінің арнасын түзету және тереңдету жолымен Есіл өзенінің реттелмелі ағысын ұйымдастыру бойынша жұмыстарды орындау қажет. Жобада өзен жағалауын бекіту, шлюздерді орнату және су ағынын жеңілдету базисі ретінде Талапкер және Воздвиженка ауылдарынан төменірек жасанды көл жасау бойынша жұмыстарды көздеу қажет.</w:t>
      </w:r>
    </w:p>
    <w:bookmarkEnd w:id="906"/>
    <w:bookmarkStart w:name="z1002" w:id="907"/>
    <w:p>
      <w:pPr>
        <w:spacing w:after="0"/>
        <w:ind w:left="0"/>
        <w:jc w:val="both"/>
      </w:pPr>
      <w:r>
        <w:rPr>
          <w:rFonts w:ascii="Times New Roman"/>
          <w:b w:val="false"/>
          <w:i w:val="false"/>
          <w:color w:val="000000"/>
          <w:sz w:val="28"/>
        </w:rPr>
        <w:t>
      4.2. Перспективада Есіл мен Нұра өзендерінің өзара байланысқан екі су ағындарының реттелмелі су бұру жүйесін ұйымдастыру ұсынылады. Нұра өзенінен Есіл өзеніне су бифуркациясы жүретіндіктен, Қорғалжын қорығындағы су қорын толтыру үшін Нұраға суды қайтару көзделуі мүмкін.</w:t>
      </w:r>
    </w:p>
    <w:bookmarkEnd w:id="907"/>
    <w:bookmarkStart w:name="z1003" w:id="908"/>
    <w:p>
      <w:pPr>
        <w:spacing w:after="0"/>
        <w:ind w:left="0"/>
        <w:jc w:val="both"/>
      </w:pPr>
      <w:r>
        <w:rPr>
          <w:rFonts w:ascii="Times New Roman"/>
          <w:b w:val="false"/>
          <w:i w:val="false"/>
          <w:color w:val="000000"/>
          <w:sz w:val="28"/>
        </w:rPr>
        <w:t>
      Астана агломерациясы аумағында топырақ жамылғысының өзгеру болжамы.</w:t>
      </w:r>
    </w:p>
    <w:bookmarkEnd w:id="908"/>
    <w:bookmarkStart w:name="z1004" w:id="909"/>
    <w:p>
      <w:pPr>
        <w:spacing w:after="0"/>
        <w:ind w:left="0"/>
        <w:jc w:val="both"/>
      </w:pPr>
      <w:r>
        <w:rPr>
          <w:rFonts w:ascii="Times New Roman"/>
          <w:b w:val="false"/>
          <w:i w:val="false"/>
          <w:color w:val="000000"/>
          <w:sz w:val="28"/>
        </w:rPr>
        <w:t>
      Топырақты зерттеу нәтижелері бойынша қазіргі көрсеткіштермен салыстырғанда топырақтың алаңы мен химиялық ластанудың шоғырлануы 2030 жылға дейін артпайды деп болжауға болады. Бұған Астана агломарециясы аумағындағы салынуы жоспарланған айналмалы және радиалды көлік жолдары бойындағы топырақ учаскелері мен топырақ "урбанозҰм" шегінде болуы мүмкін агломерация "өзектеріндегі" өнеркәсіптік құрылыс учаскелері кірмейді. Астана агломерациясы аумағындағы мұндай учаскелердің алаңы шамамен 1 – 2 %-дан аспайды.</w:t>
      </w:r>
    </w:p>
    <w:bookmarkEnd w:id="909"/>
    <w:bookmarkStart w:name="z1005" w:id="910"/>
    <w:p>
      <w:pPr>
        <w:spacing w:after="0"/>
        <w:ind w:left="0"/>
        <w:jc w:val="both"/>
      </w:pPr>
      <w:r>
        <w:rPr>
          <w:rFonts w:ascii="Times New Roman"/>
          <w:b w:val="false"/>
          <w:i w:val="false"/>
          <w:color w:val="000000"/>
          <w:sz w:val="28"/>
        </w:rPr>
        <w:t>
      Зерттелетін аумақтағы топырақтарды ұтымды пайдалану бойынша зерттеулер топырақтың құнарлылығының нашарлағанын (дегумификация)  анықтады. Он жылдық кезеңде құрамында қарашірігі төмен топырақтың артуы 2,1%-ды құрады.</w:t>
      </w:r>
    </w:p>
    <w:bookmarkEnd w:id="910"/>
    <w:bookmarkStart w:name="z1006" w:id="911"/>
    <w:p>
      <w:pPr>
        <w:spacing w:after="0"/>
        <w:ind w:left="0"/>
        <w:jc w:val="left"/>
      </w:pPr>
      <w:r>
        <w:rPr>
          <w:rFonts w:ascii="Times New Roman"/>
          <w:b/>
          <w:i w:val="false"/>
          <w:color w:val="000000"/>
        </w:rPr>
        <w:t xml:space="preserve"> Ақмола облысының ауыл шаруашылығы мақсатындағы топырақ бонитетінің орташа өлшемді балы </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179"/>
        <w:gridCol w:w="2179"/>
        <w:gridCol w:w="2179"/>
        <w:gridCol w:w="2179"/>
        <w:gridCol w:w="2180"/>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аудандары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Суарылмайтын</w:t>
            </w:r>
            <w:r>
              <w:br/>
            </w:r>
            <w:r>
              <w:rPr>
                <w:rFonts w:ascii="Times New Roman"/>
                <w:b w:val="false"/>
                <w:i w:val="false"/>
                <w:color w:val="000000"/>
                <w:sz w:val="20"/>
              </w:rPr>
              <w:t>
егістіктер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w:t>
            </w:r>
            <w:r>
              <w:br/>
            </w:r>
            <w:r>
              <w:rPr>
                <w:rFonts w:ascii="Times New Roman"/>
                <w:b w:val="false"/>
                <w:i w:val="false"/>
                <w:color w:val="000000"/>
                <w:sz w:val="20"/>
              </w:rPr>
              <w:t>
егістіктер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алқаптар</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1008" w:id="912"/>
    <w:p>
      <w:pPr>
        <w:spacing w:after="0"/>
        <w:ind w:left="0"/>
        <w:jc w:val="both"/>
      </w:pPr>
      <w:r>
        <w:rPr>
          <w:rFonts w:ascii="Times New Roman"/>
          <w:b w:val="false"/>
          <w:i w:val="false"/>
          <w:color w:val="000000"/>
          <w:sz w:val="28"/>
        </w:rPr>
        <w:t>
      Топырақтың ең жоғарғы бонитеті – эрозия процестерімен бұзылмаған шайылған қара топырақ 100 балл болады. Жыртылмаған жер жағдайларында қара топырақ мен қызғылт топырақта топырақтың бонитеті 30 – 60 балл болады (87-кесте).</w:t>
      </w:r>
    </w:p>
    <w:bookmarkEnd w:id="912"/>
    <w:bookmarkStart w:name="z1009" w:id="913"/>
    <w:p>
      <w:pPr>
        <w:spacing w:after="0"/>
        <w:ind w:left="0"/>
        <w:jc w:val="both"/>
      </w:pPr>
      <w:r>
        <w:rPr>
          <w:rFonts w:ascii="Times New Roman"/>
          <w:b w:val="false"/>
          <w:i w:val="false"/>
          <w:color w:val="000000"/>
          <w:sz w:val="28"/>
        </w:rPr>
        <w:t>
      Радиациялық белсенділігі жоғары, желі күшті, жайылма судың ағыны екпінді және жазда нөсер жауыны бар Орталық Қазақстанның күрт континенталды климатының өзіндік ерекшеліктері су және жел эрозиясы процестерінің өзара өтуі үшін жағдай тудырады.</w:t>
      </w:r>
    </w:p>
    <w:bookmarkEnd w:id="913"/>
    <w:bookmarkStart w:name="z1010" w:id="914"/>
    <w:p>
      <w:pPr>
        <w:spacing w:after="0"/>
        <w:ind w:left="0"/>
        <w:jc w:val="both"/>
      </w:pPr>
      <w:r>
        <w:rPr>
          <w:rFonts w:ascii="Times New Roman"/>
          <w:b w:val="false"/>
          <w:i w:val="false"/>
          <w:color w:val="000000"/>
          <w:sz w:val="28"/>
        </w:rPr>
        <w:t>
      Еріген қар суының әрекеті бөктерлер беткі қабатының жарылуына, жылғалық жырындылардың, ой-шұңқырлардың, шұңқырлардың пайда болуы мен тереңдеуіне, суат құдықтары аңғарлары санының артуына, шыңдар аңғарлары өсуінің туындауына әкеледі. Топырақтың беткі қабаты кеуіп және өңдеу басталған сәттен бастап майда бедерлердің қалақтануы, беткі қабатын техникамен тегістеу, атыздарды, жырындыларды, шұңқырларды толтыру басталады. Бір уақытта бөктерлердің маңын өңдеу кезінде аса маңызды бөктерлер маңы жерлерін техногенді жылжыту (ағатын жылғаға су бөлінуден бастап) және домалату мен сальтациямен жылжытуға қабілетті дефляциялық-қауіпті түйірлері өлшеміне дейін жердің беткі қабатының ұсақталуы болады.</w:t>
      </w:r>
    </w:p>
    <w:bookmarkEnd w:id="914"/>
    <w:bookmarkStart w:name="z1011" w:id="915"/>
    <w:p>
      <w:pPr>
        <w:spacing w:after="0"/>
        <w:ind w:left="0"/>
        <w:jc w:val="both"/>
      </w:pPr>
      <w:r>
        <w:rPr>
          <w:rFonts w:ascii="Times New Roman"/>
          <w:b w:val="false"/>
          <w:i w:val="false"/>
          <w:color w:val="000000"/>
          <w:sz w:val="28"/>
        </w:rPr>
        <w:t>
      2030 жылға дейінгі перспективада даланың шөлге айналуының күшеюі мен топырақ жабынының құлдырауы елеулі дәрежеде жүруі мүмкін. Жерді жақсарту, топырақ эрозиясы процестері салдарын алдын алу мен жою жөніндегі шараларды уақтылы және сапалы орындаған кезде топырақтың құлдырау процесінің қарқындылығын төмендетуге болады.</w:t>
      </w:r>
    </w:p>
    <w:bookmarkEnd w:id="9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2" w:id="916"/>
    <w:p>
      <w:pPr>
        <w:spacing w:after="0"/>
        <w:ind w:left="0"/>
        <w:jc w:val="both"/>
      </w:pPr>
      <w:r>
        <w:rPr>
          <w:rFonts w:ascii="Times New Roman"/>
          <w:b w:val="false"/>
          <w:i w:val="false"/>
          <w:color w:val="000000"/>
          <w:sz w:val="28"/>
        </w:rPr>
        <w:t>
      Агломерация аумағын кешенді қала құрылысына бағалау</w:t>
      </w:r>
    </w:p>
    <w:bookmarkEnd w:id="916"/>
    <w:bookmarkStart w:name="z1013" w:id="917"/>
    <w:p>
      <w:pPr>
        <w:spacing w:after="0"/>
        <w:ind w:left="0"/>
        <w:jc w:val="both"/>
      </w:pPr>
      <w:r>
        <w:rPr>
          <w:rFonts w:ascii="Times New Roman"/>
          <w:b w:val="false"/>
          <w:i w:val="false"/>
          <w:color w:val="000000"/>
          <w:sz w:val="28"/>
        </w:rPr>
        <w:t>
      Астана қаласының қала құрылысы құндылығын бағалау барлық қалалық кіші жүйелерді кешенді бағалауды ескере отырып жүргізілді. Кейіннен факторлардың мәнін "салмақты" нысанға келтіре отырып, қала жерлерінің тікелей факторлары бойынша бағалау жүргізілді.</w:t>
      </w:r>
    </w:p>
    <w:bookmarkEnd w:id="917"/>
    <w:bookmarkStart w:name="z1014" w:id="918"/>
    <w:p>
      <w:pPr>
        <w:spacing w:after="0"/>
        <w:ind w:left="0"/>
        <w:jc w:val="both"/>
      </w:pPr>
      <w:r>
        <w:rPr>
          <w:rFonts w:ascii="Times New Roman"/>
          <w:b w:val="false"/>
          <w:i w:val="false"/>
          <w:color w:val="000000"/>
          <w:sz w:val="28"/>
        </w:rPr>
        <w:t>
      Кешенді бағалау үшін барлық факторлар мынадай топтарға топтастырылды:</w:t>
      </w:r>
    </w:p>
    <w:bookmarkEnd w:id="918"/>
    <w:bookmarkStart w:name="z1015" w:id="919"/>
    <w:p>
      <w:pPr>
        <w:spacing w:after="0"/>
        <w:ind w:left="0"/>
        <w:jc w:val="both"/>
      </w:pPr>
      <w:r>
        <w:rPr>
          <w:rFonts w:ascii="Times New Roman"/>
          <w:b w:val="false"/>
          <w:i w:val="false"/>
          <w:color w:val="000000"/>
          <w:sz w:val="28"/>
        </w:rPr>
        <w:t>
      1) ТФ – аумақтың табиғи-ресурстық сапасын бағалайтын факторлар;</w:t>
      </w:r>
    </w:p>
    <w:bookmarkEnd w:id="919"/>
    <w:bookmarkStart w:name="z1016" w:id="920"/>
    <w:p>
      <w:pPr>
        <w:spacing w:after="0"/>
        <w:ind w:left="0"/>
        <w:jc w:val="both"/>
      </w:pPr>
      <w:r>
        <w:rPr>
          <w:rFonts w:ascii="Times New Roman"/>
          <w:b w:val="false"/>
          <w:i w:val="false"/>
          <w:color w:val="000000"/>
          <w:sz w:val="28"/>
        </w:rPr>
        <w:t>
      2) ҚФ – аумақтың экономикалық-қала құрылысы сипаттамасын бағалайтын факторлар;</w:t>
      </w:r>
    </w:p>
    <w:bookmarkEnd w:id="920"/>
    <w:bookmarkStart w:name="z1017" w:id="921"/>
    <w:p>
      <w:pPr>
        <w:spacing w:after="0"/>
        <w:ind w:left="0"/>
        <w:jc w:val="both"/>
      </w:pPr>
      <w:r>
        <w:rPr>
          <w:rFonts w:ascii="Times New Roman"/>
          <w:b w:val="false"/>
          <w:i w:val="false"/>
          <w:color w:val="000000"/>
          <w:sz w:val="28"/>
        </w:rPr>
        <w:t>
      3) ӘФ – аумақтың әлеуметтік-функционалдық байланыстарын бағалайтын факторлар;</w:t>
      </w:r>
    </w:p>
    <w:bookmarkEnd w:id="921"/>
    <w:bookmarkStart w:name="z1018" w:id="922"/>
    <w:p>
      <w:pPr>
        <w:spacing w:after="0"/>
        <w:ind w:left="0"/>
        <w:jc w:val="both"/>
      </w:pPr>
      <w:r>
        <w:rPr>
          <w:rFonts w:ascii="Times New Roman"/>
          <w:b w:val="false"/>
          <w:i w:val="false"/>
          <w:color w:val="000000"/>
          <w:sz w:val="28"/>
        </w:rPr>
        <w:t>
      4) ИФ – қала элементтерінің инженерлік-көліктік орналасуын, өзара байланысын бағалайтын факторлар;</w:t>
      </w:r>
    </w:p>
    <w:bookmarkEnd w:id="922"/>
    <w:bookmarkStart w:name="z1019" w:id="923"/>
    <w:p>
      <w:pPr>
        <w:spacing w:after="0"/>
        <w:ind w:left="0"/>
        <w:jc w:val="both"/>
      </w:pPr>
      <w:r>
        <w:rPr>
          <w:rFonts w:ascii="Times New Roman"/>
          <w:b w:val="false"/>
          <w:i w:val="false"/>
          <w:color w:val="000000"/>
          <w:sz w:val="28"/>
        </w:rPr>
        <w:t>
      5) ЭФ – қала аумағының экологиялық жағдайын бағалайтын факторлар.</w:t>
      </w:r>
    </w:p>
    <w:bookmarkEnd w:id="923"/>
    <w:bookmarkStart w:name="z1020" w:id="924"/>
    <w:p>
      <w:pPr>
        <w:spacing w:after="0"/>
        <w:ind w:left="0"/>
        <w:jc w:val="both"/>
      </w:pPr>
      <w:r>
        <w:rPr>
          <w:rFonts w:ascii="Times New Roman"/>
          <w:b w:val="false"/>
          <w:i w:val="false"/>
          <w:color w:val="000000"/>
          <w:sz w:val="28"/>
        </w:rPr>
        <w:t>
      Аумақты кешенді бағалау негізінде 23 сектор 1 балл, 197 сектор 2 балл, 76 сектор 3 балл алды.</w:t>
      </w:r>
    </w:p>
    <w:bookmarkEnd w:id="924"/>
    <w:bookmarkStart w:name="z1021" w:id="925"/>
    <w:p>
      <w:pPr>
        <w:spacing w:after="0"/>
        <w:ind w:left="0"/>
        <w:jc w:val="both"/>
      </w:pPr>
      <w:r>
        <w:rPr>
          <w:rFonts w:ascii="Times New Roman"/>
          <w:b w:val="false"/>
          <w:i w:val="false"/>
          <w:color w:val="000000"/>
          <w:sz w:val="28"/>
        </w:rPr>
        <w:t>
      Аумақтың табиғи-ресурстық сапасын бағалайтын факторлар тобы бойынша аумақты бағалау 3 балмен есептелді, мұнда аумақтың 13% -ы қолайлы аумаққа, 62%-ы – орташа қолайлы аумаққа жатады, аумақтың 25% -ы жоспарлау үшін қолайсыз аудандар болып табылады.</w:t>
      </w:r>
    </w:p>
    <w:bookmarkEnd w:id="925"/>
    <w:bookmarkStart w:name="z1022" w:id="926"/>
    <w:p>
      <w:pPr>
        <w:spacing w:after="0"/>
        <w:ind w:left="0"/>
        <w:jc w:val="both"/>
      </w:pPr>
      <w:r>
        <w:rPr>
          <w:rFonts w:ascii="Times New Roman"/>
          <w:b w:val="false"/>
          <w:i w:val="false"/>
          <w:color w:val="000000"/>
          <w:sz w:val="28"/>
        </w:rPr>
        <w:t>
      Аумақтың экономикалық-қала құрылысы сипаттамасы факторлары тобы бойынша аумақты бағалау 3 балмен есептелді, мұнда ең жоғарғы мән 3 балл қолайлы аумақтарды сипаттайды және аумақтың 10%-ын алады. Аумақтың 51%-ы қолайсыз аумақтар және 39%-ы орташа қолайлы аумақты аудандар.</w:t>
      </w:r>
    </w:p>
    <w:bookmarkEnd w:id="926"/>
    <w:bookmarkStart w:name="z1023" w:id="927"/>
    <w:p>
      <w:pPr>
        <w:spacing w:after="0"/>
        <w:ind w:left="0"/>
        <w:jc w:val="both"/>
      </w:pPr>
      <w:r>
        <w:rPr>
          <w:rFonts w:ascii="Times New Roman"/>
          <w:b w:val="false"/>
          <w:i w:val="false"/>
          <w:color w:val="000000"/>
          <w:sz w:val="28"/>
        </w:rPr>
        <w:t>
      Аумақтың әлеуметтік-функционалдық байланыстар факторлары тобы бойынша аумақты бағалау мынадай мәндермен сипатталады: 23% – қолайлы аумақты аудандар, аумақтың 29%-ы – қолайсыз аумақты аудандар және 48%-ы – орташа қолайлы аумақтар.</w:t>
      </w:r>
    </w:p>
    <w:bookmarkEnd w:id="927"/>
    <w:bookmarkStart w:name="z1024" w:id="928"/>
    <w:p>
      <w:pPr>
        <w:spacing w:after="0"/>
        <w:ind w:left="0"/>
        <w:jc w:val="both"/>
      </w:pPr>
      <w:r>
        <w:rPr>
          <w:rFonts w:ascii="Times New Roman"/>
          <w:b w:val="false"/>
          <w:i w:val="false"/>
          <w:color w:val="000000"/>
          <w:sz w:val="28"/>
        </w:rPr>
        <w:t>
      ИФ факторларының тобы үшін мынадай аумақтар бөлінеді: аумақтың 34%-ы қолайлы, 29%-ы – орташа қолайлы және 37%-ы – қолайсыз аумаққа жатады.</w:t>
      </w:r>
    </w:p>
    <w:bookmarkEnd w:id="928"/>
    <w:bookmarkStart w:name="z1025" w:id="929"/>
    <w:p>
      <w:pPr>
        <w:spacing w:after="0"/>
        <w:ind w:left="0"/>
        <w:jc w:val="both"/>
      </w:pPr>
      <w:r>
        <w:rPr>
          <w:rFonts w:ascii="Times New Roman"/>
          <w:b w:val="false"/>
          <w:i w:val="false"/>
          <w:color w:val="000000"/>
          <w:sz w:val="28"/>
        </w:rPr>
        <w:t>
      Экологиялық жағдайды бағалайтын факторлар тобына мыналар тән: аумақтың 27%-ы қолайлыға, 36%-ы орташа қолайлыға жатады және аумақтың 3%-ы қолайсыз болып табылады.</w:t>
      </w:r>
    </w:p>
    <w:bookmarkEnd w:id="929"/>
    <w:bookmarkStart w:name="z1026" w:id="930"/>
    <w:p>
      <w:pPr>
        <w:spacing w:after="0"/>
        <w:ind w:left="0"/>
        <w:jc w:val="both"/>
      </w:pPr>
      <w:r>
        <w:rPr>
          <w:rFonts w:ascii="Times New Roman"/>
          <w:b w:val="false"/>
          <w:i w:val="false"/>
          <w:color w:val="000000"/>
          <w:sz w:val="28"/>
        </w:rPr>
        <w:t>
      Факторлардың бес тобы бойынша кешенді бағалауға сәйкес құрылысты жоспарлау үшін қолайлылықтың әртүрлі дәрежесі бар аумақтар бөлініп алынды. Астана қаласының аумағында жүргізілген кешенді талдау негізінде, мынадай қорытындылар жасауға болады:</w:t>
      </w:r>
    </w:p>
    <w:bookmarkEnd w:id="930"/>
    <w:bookmarkStart w:name="z1027" w:id="931"/>
    <w:p>
      <w:pPr>
        <w:spacing w:after="0"/>
        <w:ind w:left="0"/>
        <w:jc w:val="both"/>
      </w:pPr>
      <w:r>
        <w:rPr>
          <w:rFonts w:ascii="Times New Roman"/>
          <w:b w:val="false"/>
          <w:i w:val="false"/>
          <w:color w:val="000000"/>
          <w:sz w:val="28"/>
        </w:rPr>
        <w:t>
      1) 296 сектордан 76 сектор &gt;2 салмақ көрсеткішімен қолайлы аумаққа жатады және аумақтың 26%-ын алады. Оған, әсіресе жобалық шағын айналма жол шегіндегі қаланың орталық бөлігі кіреді;</w:t>
      </w:r>
    </w:p>
    <w:bookmarkEnd w:id="931"/>
    <w:bookmarkStart w:name="z1028" w:id="932"/>
    <w:p>
      <w:pPr>
        <w:spacing w:after="0"/>
        <w:ind w:left="0"/>
        <w:jc w:val="both"/>
      </w:pPr>
      <w:r>
        <w:rPr>
          <w:rFonts w:ascii="Times New Roman"/>
          <w:b w:val="false"/>
          <w:i w:val="false"/>
          <w:color w:val="000000"/>
          <w:sz w:val="28"/>
        </w:rPr>
        <w:t>
      2) 197 сектор немесе аумақтың 66%-ы орташа қолайлы аумаққа жатады, мұнда салмақ көрсеткіші 1,5 – 2-ін құрайды;</w:t>
      </w:r>
    </w:p>
    <w:bookmarkEnd w:id="932"/>
    <w:bookmarkStart w:name="z1029" w:id="933"/>
    <w:p>
      <w:pPr>
        <w:spacing w:after="0"/>
        <w:ind w:left="0"/>
        <w:jc w:val="both"/>
      </w:pPr>
      <w:r>
        <w:rPr>
          <w:rFonts w:ascii="Times New Roman"/>
          <w:b w:val="false"/>
          <w:i w:val="false"/>
          <w:color w:val="000000"/>
          <w:sz w:val="28"/>
        </w:rPr>
        <w:t>
      3) қолайсыз аумақтарға (салмақ көрсеткіші &lt;1,5) 23 секторды қамтитын аумақтың 8%-ы кіреді – бұл Талдыкөл көліне жақын аумақ, теміржолдан солтүстікке қарай орналасқан өнеркәсіптік аумақ.</w:t>
      </w:r>
    </w:p>
    <w:bookmarkEnd w:id="933"/>
    <w:bookmarkStart w:name="z1030" w:id="934"/>
    <w:p>
      <w:pPr>
        <w:spacing w:after="0"/>
        <w:ind w:left="0"/>
        <w:jc w:val="both"/>
      </w:pPr>
      <w:r>
        <w:rPr>
          <w:rFonts w:ascii="Times New Roman"/>
          <w:b w:val="false"/>
          <w:i w:val="false"/>
          <w:color w:val="000000"/>
          <w:sz w:val="28"/>
        </w:rPr>
        <w:t>
      Осылайша, алынған аумақтың қала құрылысын бағалау үшін әртүрлі қалалық аймақтардағы тіршілік әрекеті жағдайларының кешенді сандық-сапалық сипаттамасын береді және бағалау үшін аймақтарға бөлу кезінде қала аймақтары бойынша төлемдердің сараланған мөлшерлемелерін белгілеу үшін негіз бола алады.</w:t>
      </w:r>
    </w:p>
    <w:bookmarkEnd w:id="934"/>
    <w:bookmarkStart w:name="z1031" w:id="935"/>
    <w:p>
      <w:pPr>
        <w:spacing w:after="0"/>
        <w:ind w:left="0"/>
        <w:jc w:val="both"/>
      </w:pPr>
      <w:r>
        <w:rPr>
          <w:rFonts w:ascii="Times New Roman"/>
          <w:b w:val="false"/>
          <w:i w:val="false"/>
          <w:color w:val="000000"/>
          <w:sz w:val="28"/>
        </w:rPr>
        <w:t>
      Осы жұмыс нәтижесінде қолайсыз аумаққа жататын аумақтар құрылыстың қандай да бір түрлерін дамыту мен орналастыруды шектеуі мүмкін деген тұжырым жасауға болады. Меншікке сату үшін бұл жерлердің бағалау құны төмен, ал оларды игеру шығынды болуы мүмкін.</w:t>
      </w:r>
    </w:p>
    <w:bookmarkEnd w:id="935"/>
    <w:bookmarkStart w:name="z1032" w:id="936"/>
    <w:p>
      <w:pPr>
        <w:spacing w:after="0"/>
        <w:ind w:left="0"/>
        <w:jc w:val="both"/>
      </w:pPr>
      <w:r>
        <w:rPr>
          <w:rFonts w:ascii="Times New Roman"/>
          <w:b w:val="false"/>
          <w:i w:val="false"/>
          <w:color w:val="000000"/>
          <w:sz w:val="28"/>
        </w:rPr>
        <w:t>
      Аумақтарды табиғи факторлар (бұдан әрі –ТФ) тобы бойынша бағалау</w:t>
      </w:r>
    </w:p>
    <w:bookmarkEnd w:id="936"/>
    <w:bookmarkStart w:name="z1033" w:id="937"/>
    <w:p>
      <w:pPr>
        <w:spacing w:after="0"/>
        <w:ind w:left="0"/>
        <w:jc w:val="both"/>
      </w:pPr>
      <w:r>
        <w:rPr>
          <w:rFonts w:ascii="Times New Roman"/>
          <w:b w:val="false"/>
          <w:i w:val="false"/>
          <w:color w:val="000000"/>
          <w:sz w:val="28"/>
        </w:rPr>
        <w:t>
      Қала аумағын кешенді бағалау аумақтың жер бедері мен топырақтың тіреу қабілетін қамтитын, аумақтың табиғи-ресурстық сапасын бағалайтын табиғи факторлар тобы бойынша жүргізілді.</w:t>
      </w:r>
    </w:p>
    <w:bookmarkEnd w:id="937"/>
    <w:bookmarkStart w:name="z1034" w:id="938"/>
    <w:p>
      <w:pPr>
        <w:spacing w:after="0"/>
        <w:ind w:left="0"/>
        <w:jc w:val="both"/>
      </w:pPr>
      <w:r>
        <w:rPr>
          <w:rFonts w:ascii="Times New Roman"/>
          <w:b w:val="false"/>
          <w:i w:val="false"/>
          <w:color w:val="000000"/>
          <w:sz w:val="28"/>
        </w:rPr>
        <w:t>
      Екі фактор бойынша (жер бедері мен топырақтың тіреу қабілеті) кешенді бағалауға сәйкес құрылысты жоспарлау үшін қолайлылықтың әртүрлі дәрежесімен аумақтар бөлінді. Табиғи факторлар тобы бойынша кешенді бағалауға талдау жүргізілді, мынадай тұжырымдарға әкелді:</w:t>
      </w:r>
    </w:p>
    <w:bookmarkEnd w:id="938"/>
    <w:bookmarkStart w:name="z1035" w:id="939"/>
    <w:p>
      <w:pPr>
        <w:spacing w:after="0"/>
        <w:ind w:left="0"/>
        <w:jc w:val="both"/>
      </w:pPr>
      <w:r>
        <w:rPr>
          <w:rFonts w:ascii="Times New Roman"/>
          <w:b w:val="false"/>
          <w:i w:val="false"/>
          <w:color w:val="000000"/>
          <w:sz w:val="28"/>
        </w:rPr>
        <w:t>
      1) қала аумағында 296 сектор бар, олардың ішіндегі аумақтың 62%-ы орташа қолайлы аумаққа жатады, ол 185 секторды қамтиды – бұл Есіл өзенінен солтүстікке қарай орналасқан қаланың орталық бөлігі, оның аумағында қаланың тарихи және жаңа орталығы орналасқан, Есіл өзені арнасынан оңтүстікке қарай және Тұран даңғылының шығысына қарай орналасқан қаланың оңтүстік-шығыс бөлігі және шығыстан Бейсеков көшесімен және солтүстік-шығыстан Өндіріс тасжолымен оңтүстігінде Есіл өзені арнасымен шектелген солтүстік-батыс бөлігі. Осы аумақ бірінші алқапүсті терасса мен суды бөліп тұратын жазықтықта орналасқан;</w:t>
      </w:r>
    </w:p>
    <w:bookmarkEnd w:id="939"/>
    <w:bookmarkStart w:name="z1036" w:id="940"/>
    <w:p>
      <w:pPr>
        <w:spacing w:after="0"/>
        <w:ind w:left="0"/>
        <w:jc w:val="both"/>
      </w:pPr>
      <w:r>
        <w:rPr>
          <w:rFonts w:ascii="Times New Roman"/>
          <w:b w:val="false"/>
          <w:i w:val="false"/>
          <w:color w:val="000000"/>
          <w:sz w:val="28"/>
        </w:rPr>
        <w:t>
      2) аумақтың 25%-ы құрылысты жоспарлау үшін қолайсыз аумақтары бар аудандар болып табылады (73 сектор). Негізінен бұл аумақ Талдыкөл көлі, Есіл өзенінің жоғары жағалауы ауданындағы және Сарыбұлақ пен Ақбұлақ бұлақтарының жазығындағы аумақтар;</w:t>
      </w:r>
    </w:p>
    <w:bookmarkEnd w:id="940"/>
    <w:bookmarkStart w:name="z1037" w:id="941"/>
    <w:p>
      <w:pPr>
        <w:spacing w:after="0"/>
        <w:ind w:left="0"/>
        <w:jc w:val="both"/>
      </w:pPr>
      <w:r>
        <w:rPr>
          <w:rFonts w:ascii="Times New Roman"/>
          <w:b w:val="false"/>
          <w:i w:val="false"/>
          <w:color w:val="000000"/>
          <w:sz w:val="28"/>
        </w:rPr>
        <w:t>
      3) аумақтың 13%-ы – бұл құрылысты жоспарлау үшін қолайлы аумағы бар аудандар, қаланың солтүстік-шығыс бөлігінде, теміржолдың солтүстігіне қарай және Алаш тасжолының шығысына қарай орналасқан 38 секторды қамтиды. Осы аумақ 2,0-ден бастап 5,0 метрге дейінгі жерасты сулары жатқан деңгейі бар "ұсақ шоқылық" жер бедері түрімен сипатталады.</w:t>
      </w:r>
    </w:p>
    <w:bookmarkEnd w:id="941"/>
    <w:bookmarkStart w:name="z1038" w:id="942"/>
    <w:p>
      <w:pPr>
        <w:spacing w:after="0"/>
        <w:ind w:left="0"/>
        <w:jc w:val="both"/>
      </w:pPr>
      <w:r>
        <w:rPr>
          <w:rFonts w:ascii="Times New Roman"/>
          <w:b w:val="false"/>
          <w:i w:val="false"/>
          <w:color w:val="000000"/>
          <w:sz w:val="28"/>
        </w:rPr>
        <w:t>
      Аумақты экономикалық-қала құрылысы факторлары (бұдан әрі – ҚФ) тобы бойынша бағалау</w:t>
      </w:r>
    </w:p>
    <w:bookmarkEnd w:id="942"/>
    <w:bookmarkStart w:name="z1039" w:id="943"/>
    <w:p>
      <w:pPr>
        <w:spacing w:after="0"/>
        <w:ind w:left="0"/>
        <w:jc w:val="both"/>
      </w:pPr>
      <w:r>
        <w:rPr>
          <w:rFonts w:ascii="Times New Roman"/>
          <w:b w:val="false"/>
          <w:i w:val="false"/>
          <w:color w:val="000000"/>
          <w:sz w:val="28"/>
        </w:rPr>
        <w:t>
      Қала аумағын кешенді бағалау аумақтың экономикалық-қала құрылысы сипаттамасын бағалайтын ҚФ топтары бойынша жүргізілді.</w:t>
      </w:r>
    </w:p>
    <w:bookmarkEnd w:id="943"/>
    <w:bookmarkStart w:name="z1040" w:id="944"/>
    <w:p>
      <w:pPr>
        <w:spacing w:after="0"/>
        <w:ind w:left="0"/>
        <w:jc w:val="both"/>
      </w:pPr>
      <w:r>
        <w:rPr>
          <w:rFonts w:ascii="Times New Roman"/>
          <w:b w:val="false"/>
          <w:i w:val="false"/>
          <w:color w:val="000000"/>
          <w:sz w:val="28"/>
        </w:rPr>
        <w:t>
      Аумақты кешенді бағалау негізінде 151 сектор 1 балл, 114 сектор 2 балл, 31 сектор 3 балл алады.</w:t>
      </w:r>
    </w:p>
    <w:bookmarkEnd w:id="944"/>
    <w:bookmarkStart w:name="z1041" w:id="945"/>
    <w:p>
      <w:pPr>
        <w:spacing w:after="0"/>
        <w:ind w:left="0"/>
        <w:jc w:val="both"/>
      </w:pPr>
      <w:r>
        <w:rPr>
          <w:rFonts w:ascii="Times New Roman"/>
          <w:b w:val="false"/>
          <w:i w:val="false"/>
          <w:color w:val="000000"/>
          <w:sz w:val="28"/>
        </w:rPr>
        <w:t>
      Үш фактор бойынша (тұрғын үй қоры, балаларға арналған мектепке дейінгі және жалпы білім беретін мекемелер) кешенді бағалауға сәйкес құрылысты жоспарлау үшін қолайлылығы әртүрлі дәрежедегі аумақтар бөлініп алынды ҚФ тобы бойынша кешенді бағалауға талдау жүргізе отырып, мынадай тұжырымдар жасауға болады:</w:t>
      </w:r>
    </w:p>
    <w:bookmarkEnd w:id="945"/>
    <w:bookmarkStart w:name="z1042" w:id="946"/>
    <w:p>
      <w:pPr>
        <w:spacing w:after="0"/>
        <w:ind w:left="0"/>
        <w:jc w:val="both"/>
      </w:pPr>
      <w:r>
        <w:rPr>
          <w:rFonts w:ascii="Times New Roman"/>
          <w:b w:val="false"/>
          <w:i w:val="false"/>
          <w:color w:val="000000"/>
          <w:sz w:val="28"/>
        </w:rPr>
        <w:t>
      1) қала аумағында 296 сектор бар, олардың ішінде аумақтың 10%-ы қолайлы аумаққа жатады, ол 31 секторды қамтиды – бұл Есіл өзенінен солтүстікке қарай орналасқан қаланың орталық бөлігі, оның аумағында қаланың тарихи және жаңа орталығы орналасқан, Есіл өзені арнасынан оңтүстікке қарай және Тұран даңғылынан шығысқа қарай орналасқан қаланың оңтүстік-шығыс бөлігі;</w:t>
      </w:r>
    </w:p>
    <w:bookmarkEnd w:id="946"/>
    <w:bookmarkStart w:name="z1043" w:id="947"/>
    <w:p>
      <w:pPr>
        <w:spacing w:after="0"/>
        <w:ind w:left="0"/>
        <w:jc w:val="both"/>
      </w:pPr>
      <w:r>
        <w:rPr>
          <w:rFonts w:ascii="Times New Roman"/>
          <w:b w:val="false"/>
          <w:i w:val="false"/>
          <w:color w:val="000000"/>
          <w:sz w:val="28"/>
        </w:rPr>
        <w:t>
      2) аумақтың 51%-ы қолайсыз аумақтары бар аудандар болып табылады (151 сектор). Негізінен бұл Талдыкөл көлі ауданындағы, Есіл өзенінің жоғары жағалауы ауданындағы және Сарыбұлақ пен Ақбұлақ бұлақтарының жазығындағы аумақтар;</w:t>
      </w:r>
    </w:p>
    <w:bookmarkEnd w:id="947"/>
    <w:bookmarkStart w:name="z1044" w:id="948"/>
    <w:p>
      <w:pPr>
        <w:spacing w:after="0"/>
        <w:ind w:left="0"/>
        <w:jc w:val="both"/>
      </w:pPr>
      <w:r>
        <w:rPr>
          <w:rFonts w:ascii="Times New Roman"/>
          <w:b w:val="false"/>
          <w:i w:val="false"/>
          <w:color w:val="000000"/>
          <w:sz w:val="28"/>
        </w:rPr>
        <w:t>
      3) аумақтың 39%-ы – бұл әлеуметтік-функционалдық мақсаттағы объектілер үшін орташа қолайлы аумағы бар аудандар, қаланың орталық бөлігінде, әсіресе қаланың жаңа әкімшілік орталығы аумағында орналасқан 114 секторды қамтиды.</w:t>
      </w:r>
    </w:p>
    <w:bookmarkEnd w:id="9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5" w:id="949"/>
    <w:p>
      <w:pPr>
        <w:spacing w:after="0"/>
        <w:ind w:left="0"/>
        <w:jc w:val="both"/>
      </w:pPr>
      <w:r>
        <w:rPr>
          <w:rFonts w:ascii="Times New Roman"/>
          <w:b w:val="false"/>
          <w:i w:val="false"/>
          <w:color w:val="000000"/>
          <w:sz w:val="28"/>
        </w:rPr>
        <w:t>
      Аумақты әлеуметтік факторлар (бұдан әрі –  ӘФ) тобы бойынша бағалау</w:t>
      </w:r>
    </w:p>
    <w:bookmarkEnd w:id="949"/>
    <w:bookmarkStart w:name="z1046" w:id="950"/>
    <w:p>
      <w:pPr>
        <w:spacing w:after="0"/>
        <w:ind w:left="0"/>
        <w:jc w:val="both"/>
      </w:pPr>
      <w:r>
        <w:rPr>
          <w:rFonts w:ascii="Times New Roman"/>
          <w:b w:val="false"/>
          <w:i w:val="false"/>
          <w:color w:val="000000"/>
          <w:sz w:val="28"/>
        </w:rPr>
        <w:t>
      Қала аумағын кешенді бағалау аумақтың әлеуметтік-функционалдық байланысын бағалайтын ӘФ топтары бойынша жүргізілді.</w:t>
      </w:r>
    </w:p>
    <w:bookmarkEnd w:id="950"/>
    <w:bookmarkStart w:name="z1047" w:id="951"/>
    <w:p>
      <w:pPr>
        <w:spacing w:after="0"/>
        <w:ind w:left="0"/>
        <w:jc w:val="both"/>
      </w:pPr>
      <w:r>
        <w:rPr>
          <w:rFonts w:ascii="Times New Roman"/>
          <w:b w:val="false"/>
          <w:i w:val="false"/>
          <w:color w:val="000000"/>
          <w:sz w:val="28"/>
        </w:rPr>
        <w:t>
      Аумақты кешенді бағалау негізінде 1 балл 86 сектор, 142 сектор 2 балл, 68 сектор 3 балл алды.</w:t>
      </w:r>
    </w:p>
    <w:bookmarkEnd w:id="951"/>
    <w:bookmarkStart w:name="z1048" w:id="952"/>
    <w:p>
      <w:pPr>
        <w:spacing w:after="0"/>
        <w:ind w:left="0"/>
        <w:jc w:val="both"/>
      </w:pPr>
      <w:r>
        <w:rPr>
          <w:rFonts w:ascii="Times New Roman"/>
          <w:b w:val="false"/>
          <w:i w:val="false"/>
          <w:color w:val="000000"/>
          <w:sz w:val="28"/>
        </w:rPr>
        <w:t>
      ӘФ тобы бойынша кешенді бағалауды талдау мынаны көрсетті:</w:t>
      </w:r>
    </w:p>
    <w:bookmarkEnd w:id="952"/>
    <w:bookmarkStart w:name="z1049" w:id="953"/>
    <w:p>
      <w:pPr>
        <w:spacing w:after="0"/>
        <w:ind w:left="0"/>
        <w:jc w:val="both"/>
      </w:pPr>
      <w:r>
        <w:rPr>
          <w:rFonts w:ascii="Times New Roman"/>
          <w:b w:val="false"/>
          <w:i w:val="false"/>
          <w:color w:val="000000"/>
          <w:sz w:val="28"/>
        </w:rPr>
        <w:t>
      1) қала аумағында 296 сектор бар, олардың ішінде аумақтың 23%-ы 68 секторды қамтитын қолайлы аумаққа жатады – бұл шағын айналма жол шегіндегі қаланың орталық бөлігі;</w:t>
      </w:r>
    </w:p>
    <w:bookmarkEnd w:id="953"/>
    <w:bookmarkStart w:name="z1050" w:id="954"/>
    <w:p>
      <w:pPr>
        <w:spacing w:after="0"/>
        <w:ind w:left="0"/>
        <w:jc w:val="both"/>
      </w:pPr>
      <w:r>
        <w:rPr>
          <w:rFonts w:ascii="Times New Roman"/>
          <w:b w:val="false"/>
          <w:i w:val="false"/>
          <w:color w:val="000000"/>
          <w:sz w:val="28"/>
        </w:rPr>
        <w:t>
      2) аумақтың 29%-ы – бұл құрылысты жоспарлау үшін қолайсыз аумағы бар аудандар және ол қаланың солтүстік бөлігінде, теміржолдың солтүстігіне қарай және Талдыкөл көлі ауданында орналасқан 86 секторды қамтиды;</w:t>
      </w:r>
    </w:p>
    <w:bookmarkEnd w:id="954"/>
    <w:bookmarkStart w:name="z1051" w:id="955"/>
    <w:p>
      <w:pPr>
        <w:spacing w:after="0"/>
        <w:ind w:left="0"/>
        <w:jc w:val="both"/>
      </w:pPr>
      <w:r>
        <w:rPr>
          <w:rFonts w:ascii="Times New Roman"/>
          <w:b w:val="false"/>
          <w:i w:val="false"/>
          <w:color w:val="000000"/>
          <w:sz w:val="28"/>
        </w:rPr>
        <w:t>
      3) аумақтың 48%-ы құрылысты жоспарлау үшін орташа қолайлы аумағы бар аудандар болып табылады және Көктал тұрғын алқабынан бастап Мичурино тұрғын алқабына дейін және орталықтан бастап әуежайға дейін Есіл өзені жазығында орналасқан 142 секторды қамтиды.</w:t>
      </w:r>
    </w:p>
    <w:bookmarkEnd w:id="9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2" w:id="956"/>
    <w:p>
      <w:pPr>
        <w:spacing w:after="0"/>
        <w:ind w:left="0"/>
        <w:jc w:val="both"/>
      </w:pPr>
      <w:r>
        <w:rPr>
          <w:rFonts w:ascii="Times New Roman"/>
          <w:b w:val="false"/>
          <w:i w:val="false"/>
          <w:color w:val="000000"/>
          <w:sz w:val="28"/>
        </w:rPr>
        <w:t>
      Аумақты инженерлік факторлар (бұдан әрі – ИФ) тобы бойынша бағалау</w:t>
      </w:r>
    </w:p>
    <w:bookmarkEnd w:id="956"/>
    <w:bookmarkStart w:name="z1053" w:id="957"/>
    <w:p>
      <w:pPr>
        <w:spacing w:after="0"/>
        <w:ind w:left="0"/>
        <w:jc w:val="both"/>
      </w:pPr>
      <w:r>
        <w:rPr>
          <w:rFonts w:ascii="Times New Roman"/>
          <w:b w:val="false"/>
          <w:i w:val="false"/>
          <w:color w:val="000000"/>
          <w:sz w:val="28"/>
        </w:rPr>
        <w:t>
      Қала аумағын кешенді бағалау ИФ топтары бойынша Астана қаласындағы инженерлік желілермен қамтамасыз етілуін бағалайтын ИФ тобы бойынша жүргізілді:</w:t>
      </w:r>
    </w:p>
    <w:bookmarkEnd w:id="957"/>
    <w:bookmarkStart w:name="z1054" w:id="958"/>
    <w:p>
      <w:pPr>
        <w:spacing w:after="0"/>
        <w:ind w:left="0"/>
        <w:jc w:val="both"/>
      </w:pPr>
      <w:r>
        <w:rPr>
          <w:rFonts w:ascii="Times New Roman"/>
          <w:b w:val="false"/>
          <w:i w:val="false"/>
          <w:color w:val="000000"/>
          <w:sz w:val="28"/>
        </w:rPr>
        <w:t>
      1) F9 – сумен жабдықтау;</w:t>
      </w:r>
    </w:p>
    <w:bookmarkEnd w:id="958"/>
    <w:bookmarkStart w:name="z1055" w:id="959"/>
    <w:p>
      <w:pPr>
        <w:spacing w:after="0"/>
        <w:ind w:left="0"/>
        <w:jc w:val="both"/>
      </w:pPr>
      <w:r>
        <w:rPr>
          <w:rFonts w:ascii="Times New Roman"/>
          <w:b w:val="false"/>
          <w:i w:val="false"/>
          <w:color w:val="000000"/>
          <w:sz w:val="28"/>
        </w:rPr>
        <w:t>
      2) F10 – кәріз;</w:t>
      </w:r>
    </w:p>
    <w:bookmarkEnd w:id="959"/>
    <w:bookmarkStart w:name="z1056" w:id="960"/>
    <w:p>
      <w:pPr>
        <w:spacing w:after="0"/>
        <w:ind w:left="0"/>
        <w:jc w:val="both"/>
      </w:pPr>
      <w:r>
        <w:rPr>
          <w:rFonts w:ascii="Times New Roman"/>
          <w:b w:val="false"/>
          <w:i w:val="false"/>
          <w:color w:val="000000"/>
          <w:sz w:val="28"/>
        </w:rPr>
        <w:t>
      3) F11 – жылумен жабдықтау;</w:t>
      </w:r>
    </w:p>
    <w:bookmarkEnd w:id="960"/>
    <w:bookmarkStart w:name="z1057" w:id="961"/>
    <w:p>
      <w:pPr>
        <w:spacing w:after="0"/>
        <w:ind w:left="0"/>
        <w:jc w:val="both"/>
      </w:pPr>
      <w:r>
        <w:rPr>
          <w:rFonts w:ascii="Times New Roman"/>
          <w:b w:val="false"/>
          <w:i w:val="false"/>
          <w:color w:val="000000"/>
          <w:sz w:val="28"/>
        </w:rPr>
        <w:t>
      4) F12 – электрмен жабдықтау;</w:t>
      </w:r>
    </w:p>
    <w:bookmarkEnd w:id="961"/>
    <w:bookmarkStart w:name="z1058" w:id="962"/>
    <w:p>
      <w:pPr>
        <w:spacing w:after="0"/>
        <w:ind w:left="0"/>
        <w:jc w:val="both"/>
      </w:pPr>
      <w:r>
        <w:rPr>
          <w:rFonts w:ascii="Times New Roman"/>
          <w:b w:val="false"/>
          <w:i w:val="false"/>
          <w:color w:val="000000"/>
          <w:sz w:val="28"/>
        </w:rPr>
        <w:t>
      5) F13 – нөсерлі кәріз жүйесі;</w:t>
      </w:r>
    </w:p>
    <w:bookmarkEnd w:id="962"/>
    <w:bookmarkStart w:name="z1059" w:id="963"/>
    <w:p>
      <w:pPr>
        <w:spacing w:after="0"/>
        <w:ind w:left="0"/>
        <w:jc w:val="both"/>
      </w:pPr>
      <w:r>
        <w:rPr>
          <w:rFonts w:ascii="Times New Roman"/>
          <w:b w:val="false"/>
          <w:i w:val="false"/>
          <w:color w:val="000000"/>
          <w:sz w:val="28"/>
        </w:rPr>
        <w:t>
      6) F14 – қоғамдық көлік;</w:t>
      </w:r>
    </w:p>
    <w:bookmarkEnd w:id="963"/>
    <w:bookmarkStart w:name="z1060" w:id="964"/>
    <w:p>
      <w:pPr>
        <w:spacing w:after="0"/>
        <w:ind w:left="0"/>
        <w:jc w:val="both"/>
      </w:pPr>
      <w:r>
        <w:rPr>
          <w:rFonts w:ascii="Times New Roman"/>
          <w:b w:val="false"/>
          <w:i w:val="false"/>
          <w:color w:val="000000"/>
          <w:sz w:val="28"/>
        </w:rPr>
        <w:t>
      7) F15 – көше-жол желісі.</w:t>
      </w:r>
    </w:p>
    <w:bookmarkEnd w:id="964"/>
    <w:bookmarkStart w:name="z1061" w:id="965"/>
    <w:p>
      <w:pPr>
        <w:spacing w:after="0"/>
        <w:ind w:left="0"/>
        <w:jc w:val="both"/>
      </w:pPr>
      <w:r>
        <w:rPr>
          <w:rFonts w:ascii="Times New Roman"/>
          <w:b w:val="false"/>
          <w:i w:val="false"/>
          <w:color w:val="000000"/>
          <w:sz w:val="28"/>
        </w:rPr>
        <w:t>
      Аумақты кешенді бағалау негізінде 111 сектор 1 балл, 85 сектор 2 балл, 100 сектор 3 балл алды.</w:t>
      </w:r>
    </w:p>
    <w:bookmarkEnd w:id="965"/>
    <w:bookmarkStart w:name="z1062" w:id="966"/>
    <w:p>
      <w:pPr>
        <w:spacing w:after="0"/>
        <w:ind w:left="0"/>
        <w:jc w:val="both"/>
      </w:pPr>
      <w:r>
        <w:rPr>
          <w:rFonts w:ascii="Times New Roman"/>
          <w:b w:val="false"/>
          <w:i w:val="false"/>
          <w:color w:val="000000"/>
          <w:sz w:val="28"/>
        </w:rPr>
        <w:t>
      Жеті фактор бойынша кешенді бағалауға сәйкес құрылысты жоспарлау үшін қолайлылығы әртүрлі дәрежедегі аумақтар бөлініп алынды. ИФ тобы бойынша кешенді бағалауға талдау жүргізе отырып, мынадай тұжырымдар жасауға болады:</w:t>
      </w:r>
    </w:p>
    <w:bookmarkEnd w:id="966"/>
    <w:bookmarkStart w:name="z1063" w:id="967"/>
    <w:p>
      <w:pPr>
        <w:spacing w:after="0"/>
        <w:ind w:left="0"/>
        <w:jc w:val="both"/>
      </w:pPr>
      <w:r>
        <w:rPr>
          <w:rFonts w:ascii="Times New Roman"/>
          <w:b w:val="false"/>
          <w:i w:val="false"/>
          <w:color w:val="000000"/>
          <w:sz w:val="28"/>
        </w:rPr>
        <w:t>
      1) қала аумағында 296 сектор бар, олардың ішінде аумақтың 34%-ы 100 секторды қамтитын қолайлы аумақтарға жатады, бұл – қаланың оңтүстік бөлігін жартылай қамтитын орталық бөлігі;</w:t>
      </w:r>
    </w:p>
    <w:bookmarkEnd w:id="967"/>
    <w:bookmarkStart w:name="z1064" w:id="968"/>
    <w:p>
      <w:pPr>
        <w:spacing w:after="0"/>
        <w:ind w:left="0"/>
        <w:jc w:val="both"/>
      </w:pPr>
      <w:r>
        <w:rPr>
          <w:rFonts w:ascii="Times New Roman"/>
          <w:b w:val="false"/>
          <w:i w:val="false"/>
          <w:color w:val="000000"/>
          <w:sz w:val="28"/>
        </w:rPr>
        <w:t>
      2) аумақтың 29%-ы – бұл құрылысты жоспарлау үшін орташа қолайлы аумағы бар аудандар және ол 85 секторды қамтиды. Орташа қолайлы аумақтар қаланың шығыс бөлігінде "Астана-Қарағанды" трассасының бойында, Қарқаралы тас жолының оңтүстік бөлігінде, Қорғалжын тас жолының батыс бөлігінде, Өндіріс тұрғын алқабын жартылай қамтитын Көктал тұрғын алқабының солтүстік-батыс бөлігінде және Алаш тас жолы бойынша солтүстік бөлігінде орналасқан;</w:t>
      </w:r>
    </w:p>
    <w:bookmarkEnd w:id="968"/>
    <w:bookmarkStart w:name="z1065" w:id="969"/>
    <w:p>
      <w:pPr>
        <w:spacing w:after="0"/>
        <w:ind w:left="0"/>
        <w:jc w:val="both"/>
      </w:pPr>
      <w:r>
        <w:rPr>
          <w:rFonts w:ascii="Times New Roman"/>
          <w:b w:val="false"/>
          <w:i w:val="false"/>
          <w:color w:val="000000"/>
          <w:sz w:val="28"/>
        </w:rPr>
        <w:t>
      3) аумақтың 37%-ы – құрылысты жоспарлау үшін қолайсыз аумағы бар аудан болып табылады және 111 секторды қамтиды. Бұл секторлар Көктал-2 тұрғын алқабын қамтитын Н. Тілендиев даңғылының кіреберіс магистралі бойында, Өндіріс тұрғын алқабының солтүстік бөлігінде және Алаш кіреберіс магистралінде, "Мыңжылдық" аллеясының шығыс бөлігінде және Тельман тұрғын алқабының оңтүстік-шығыс бөлігінде орналасқан.</w:t>
      </w:r>
    </w:p>
    <w:bookmarkEnd w:id="9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6" w:id="970"/>
    <w:p>
      <w:pPr>
        <w:spacing w:after="0"/>
        <w:ind w:left="0"/>
        <w:jc w:val="both"/>
      </w:pPr>
      <w:r>
        <w:rPr>
          <w:rFonts w:ascii="Times New Roman"/>
          <w:b w:val="false"/>
          <w:i w:val="false"/>
          <w:color w:val="000000"/>
          <w:sz w:val="28"/>
        </w:rPr>
        <w:t>
      Аумақты экологиялық факторлар (бұдан әрі – ЭФ) тобы бойынша бағалау</w:t>
      </w:r>
    </w:p>
    <w:bookmarkEnd w:id="970"/>
    <w:bookmarkStart w:name="z1067" w:id="971"/>
    <w:p>
      <w:pPr>
        <w:spacing w:after="0"/>
        <w:ind w:left="0"/>
        <w:jc w:val="both"/>
      </w:pPr>
      <w:r>
        <w:rPr>
          <w:rFonts w:ascii="Times New Roman"/>
          <w:b w:val="false"/>
          <w:i w:val="false"/>
          <w:color w:val="000000"/>
          <w:sz w:val="28"/>
        </w:rPr>
        <w:t>
      Қала аумағын кешенді бағалау ЭФ топтары бойынша Астана қаласындағы экологиялық жағдайды бағалайтын ЭФ тобы бойынша жүргізілді:</w:t>
      </w:r>
    </w:p>
    <w:bookmarkEnd w:id="971"/>
    <w:bookmarkStart w:name="z1068" w:id="972"/>
    <w:p>
      <w:pPr>
        <w:spacing w:after="0"/>
        <w:ind w:left="0"/>
        <w:jc w:val="both"/>
      </w:pPr>
      <w:r>
        <w:rPr>
          <w:rFonts w:ascii="Times New Roman"/>
          <w:b w:val="false"/>
          <w:i w:val="false"/>
          <w:color w:val="000000"/>
          <w:sz w:val="28"/>
        </w:rPr>
        <w:t>
      1) F39 – атмосфераның ластануы (атмосфераның ластануының кешенді индексі (АЛИ</w:t>
      </w:r>
      <w:r>
        <w:rPr>
          <w:rFonts w:ascii="Times New Roman"/>
          <w:b w:val="false"/>
          <w:i w:val="false"/>
          <w:color w:val="000000"/>
          <w:vertAlign w:val="subscript"/>
        </w:rPr>
        <w:t>5</w:t>
      </w:r>
      <w:r>
        <w:rPr>
          <w:rFonts w:ascii="Times New Roman"/>
          <w:b w:val="false"/>
          <w:i w:val="false"/>
          <w:color w:val="000000"/>
          <w:sz w:val="28"/>
        </w:rPr>
        <w:t>);</w:t>
      </w:r>
    </w:p>
    <w:bookmarkEnd w:id="972"/>
    <w:bookmarkStart w:name="z1069" w:id="973"/>
    <w:p>
      <w:pPr>
        <w:spacing w:after="0"/>
        <w:ind w:left="0"/>
        <w:jc w:val="both"/>
      </w:pPr>
      <w:r>
        <w:rPr>
          <w:rFonts w:ascii="Times New Roman"/>
          <w:b w:val="false"/>
          <w:i w:val="false"/>
          <w:color w:val="000000"/>
          <w:sz w:val="28"/>
        </w:rPr>
        <w:t>
      2) F 42 – шу әсерлері (баламалы шу әсерлері (Lбал, дБа);</w:t>
      </w:r>
    </w:p>
    <w:bookmarkEnd w:id="973"/>
    <w:bookmarkStart w:name="z1070" w:id="974"/>
    <w:p>
      <w:pPr>
        <w:spacing w:after="0"/>
        <w:ind w:left="0"/>
        <w:jc w:val="both"/>
      </w:pPr>
      <w:r>
        <w:rPr>
          <w:rFonts w:ascii="Times New Roman"/>
          <w:b w:val="false"/>
          <w:i w:val="false"/>
          <w:color w:val="000000"/>
          <w:sz w:val="28"/>
        </w:rPr>
        <w:t>
      3) F 40 – жерүсті су ресурстары (жерүсті сулары ластануының кешенді индексі (АЛИ</w:t>
      </w:r>
      <w:r>
        <w:rPr>
          <w:rFonts w:ascii="Times New Roman"/>
          <w:b w:val="false"/>
          <w:i w:val="false"/>
          <w:color w:val="000000"/>
          <w:vertAlign w:val="subscript"/>
        </w:rPr>
        <w:t>5</w:t>
      </w:r>
      <w:r>
        <w:rPr>
          <w:rFonts w:ascii="Times New Roman"/>
          <w:b w:val="false"/>
          <w:i w:val="false"/>
          <w:color w:val="000000"/>
          <w:sz w:val="28"/>
        </w:rPr>
        <w:t>);</w:t>
      </w:r>
    </w:p>
    <w:bookmarkEnd w:id="974"/>
    <w:bookmarkStart w:name="z1071" w:id="975"/>
    <w:p>
      <w:pPr>
        <w:spacing w:after="0"/>
        <w:ind w:left="0"/>
        <w:jc w:val="both"/>
      </w:pPr>
      <w:r>
        <w:rPr>
          <w:rFonts w:ascii="Times New Roman"/>
          <w:b w:val="false"/>
          <w:i w:val="false"/>
          <w:color w:val="000000"/>
          <w:sz w:val="28"/>
        </w:rPr>
        <w:t>
      4) F 41 – топырақтың ластануы (топырақтың ластануының кешенді индексі (ШЖШ).</w:t>
      </w:r>
    </w:p>
    <w:bookmarkEnd w:id="975"/>
    <w:bookmarkStart w:name="z1072" w:id="976"/>
    <w:p>
      <w:pPr>
        <w:spacing w:after="0"/>
        <w:ind w:left="0"/>
        <w:jc w:val="both"/>
      </w:pPr>
      <w:r>
        <w:rPr>
          <w:rFonts w:ascii="Times New Roman"/>
          <w:b w:val="false"/>
          <w:i w:val="false"/>
          <w:color w:val="000000"/>
          <w:sz w:val="28"/>
        </w:rPr>
        <w:t>
      Мекендеу ортасының сапасын аумақтық бағалау графикалық талдау тәсілімен (жеке орталар және тиісті талдамалы өңделген көрсеткіштер бойынша экологиялық жағдайды графикалық негізге салу) және мәні бойынша әртүрлі экологиялық жағдайларға ұшырайтын аумақтардың алаңын ескере отырып, кешенді жиынтық сараптамалық бағалау тәсілімен орындалды.</w:t>
      </w:r>
    </w:p>
    <w:bookmarkEnd w:id="976"/>
    <w:bookmarkStart w:name="z1073" w:id="977"/>
    <w:p>
      <w:pPr>
        <w:spacing w:after="0"/>
        <w:ind w:left="0"/>
        <w:jc w:val="both"/>
      </w:pPr>
      <w:r>
        <w:rPr>
          <w:rFonts w:ascii="Times New Roman"/>
          <w:b w:val="false"/>
          <w:i w:val="false"/>
          <w:color w:val="000000"/>
          <w:sz w:val="28"/>
        </w:rPr>
        <w:t>
      Аумақты кешенді бағалау негізінде 110 сектор 1 балл, 105 сектор 2 балл, 81 сектор 3 балл алды.</w:t>
      </w:r>
    </w:p>
    <w:bookmarkEnd w:id="977"/>
    <w:bookmarkStart w:name="z1074" w:id="978"/>
    <w:p>
      <w:pPr>
        <w:spacing w:after="0"/>
        <w:ind w:left="0"/>
        <w:jc w:val="both"/>
      </w:pPr>
      <w:r>
        <w:rPr>
          <w:rFonts w:ascii="Times New Roman"/>
          <w:b w:val="false"/>
          <w:i w:val="false"/>
          <w:color w:val="000000"/>
          <w:sz w:val="28"/>
        </w:rPr>
        <w:t>
      Төрт фактор (атмосфералық ауа, шу жайсыздығы аймағы, жердің ластануы, суды қорғау аймақтары және жерүсті сулары, өзендер мен су қоймалары жолақтары) бойынша кешенді бағалауға сәйкес құрылысты жоспарлау үшін қолайлылығы әртүрлі дәрежедегі аумақтар бөлініп алынды.  ЭФ тобы бойынша кешенді бағалауды талдай отырып, мынадай тұжырымдар жасауға болады:</w:t>
      </w:r>
    </w:p>
    <w:bookmarkEnd w:id="978"/>
    <w:bookmarkStart w:name="z1075" w:id="979"/>
    <w:p>
      <w:pPr>
        <w:spacing w:after="0"/>
        <w:ind w:left="0"/>
        <w:jc w:val="both"/>
      </w:pPr>
      <w:r>
        <w:rPr>
          <w:rFonts w:ascii="Times New Roman"/>
          <w:b w:val="false"/>
          <w:i w:val="false"/>
          <w:color w:val="000000"/>
          <w:sz w:val="28"/>
        </w:rPr>
        <w:t>
      1) қала аумағында 296 сектор бар, олардың ішінде аумақтың 27%-ы 81 секторды қамтитын қолайлы аумақтарға жатады, бұл – рекреациялық аймақ бөлігі, Ильинка, Боздақ ауданы, Мичурин, Күйгенжар тұрғын алқаптары, гольф клубы ауданы. Бұл қолайлы аумақтар адамдардың тұруы және демалуы үшін арналған;</w:t>
      </w:r>
    </w:p>
    <w:bookmarkEnd w:id="979"/>
    <w:bookmarkStart w:name="z1076" w:id="980"/>
    <w:p>
      <w:pPr>
        <w:spacing w:after="0"/>
        <w:ind w:left="0"/>
        <w:jc w:val="both"/>
      </w:pPr>
      <w:r>
        <w:rPr>
          <w:rFonts w:ascii="Times New Roman"/>
          <w:b w:val="false"/>
          <w:i w:val="false"/>
          <w:color w:val="000000"/>
          <w:sz w:val="28"/>
        </w:rPr>
        <w:t>
      2) аумақтың 37% ы қолайсыз болып табылады, оларға өнеркәсіптік аймақ, газ аппаратурасының зауыты, мұнай базалары, ЖЭО-1,2, аудандары теміржолдар, әуежай шуы, су қорғау аймақтары, кіреберіс магистарльдары, Есіл өзенінің жоғарғы жағалауы және Сарыбұлақ пен Ақбұлақ бұлақтарының жазықтары аудандары жатады;</w:t>
      </w:r>
    </w:p>
    <w:bookmarkEnd w:id="980"/>
    <w:bookmarkStart w:name="z1077" w:id="981"/>
    <w:p>
      <w:pPr>
        <w:spacing w:after="0"/>
        <w:ind w:left="0"/>
        <w:jc w:val="both"/>
      </w:pPr>
      <w:r>
        <w:rPr>
          <w:rFonts w:ascii="Times New Roman"/>
          <w:b w:val="false"/>
          <w:i w:val="false"/>
          <w:color w:val="000000"/>
          <w:sz w:val="28"/>
        </w:rPr>
        <w:t>
      3) ауданның 35%-ы – бұл әлеуметтік-функционалдық мақсаттағы объектілерге арналған орташа қолайлы аумағы бар аудандар, қаланың жаңа әкімшілік орталығының көп бөлігінде, "Талдыкөл" шоғырлану ауданында орналасқан 105 секторды қамтиды.</w:t>
      </w:r>
    </w:p>
    <w:bookmarkEnd w:id="981"/>
    <w:bookmarkStart w:name="z1078" w:id="982"/>
    <w:p>
      <w:pPr>
        <w:spacing w:after="0"/>
        <w:ind w:left="0"/>
        <w:jc w:val="both"/>
      </w:pPr>
      <w:r>
        <w:rPr>
          <w:rFonts w:ascii="Times New Roman"/>
          <w:b w:val="false"/>
          <w:i w:val="false"/>
          <w:color w:val="000000"/>
          <w:sz w:val="28"/>
        </w:rPr>
        <w:t>
      Агломерация аумағын кешенді бағалау</w:t>
      </w:r>
    </w:p>
    <w:bookmarkEnd w:id="982"/>
    <w:bookmarkStart w:name="z1079" w:id="983"/>
    <w:p>
      <w:pPr>
        <w:spacing w:after="0"/>
        <w:ind w:left="0"/>
        <w:jc w:val="both"/>
      </w:pPr>
      <w:r>
        <w:rPr>
          <w:rFonts w:ascii="Times New Roman"/>
          <w:b w:val="false"/>
          <w:i w:val="false"/>
          <w:color w:val="000000"/>
          <w:sz w:val="28"/>
        </w:rPr>
        <w:t>
      Астана қаласының қала құрылысы құндылығын бағалау барлық қалалық кіші жүйелерді кешенді бағалауды ескере отырып жүргізілді. Кейіннен факторлардың мәнін "салмақты" нысанға келтіре отырып, қала жерлерін тікелей факторлар бойынша бағалау жүргізілді.</w:t>
      </w:r>
    </w:p>
    <w:bookmarkEnd w:id="983"/>
    <w:bookmarkStart w:name="z1080" w:id="984"/>
    <w:p>
      <w:pPr>
        <w:spacing w:after="0"/>
        <w:ind w:left="0"/>
        <w:jc w:val="both"/>
      </w:pPr>
      <w:r>
        <w:rPr>
          <w:rFonts w:ascii="Times New Roman"/>
          <w:b w:val="false"/>
          <w:i w:val="false"/>
          <w:color w:val="000000"/>
          <w:sz w:val="28"/>
        </w:rPr>
        <w:t>
      Табиғи-ресурстық факторлар тобы. Еңбек ауылдық округінен басқа, Ақкөл ауданын, сондай-ақ Бектау ауылдық округін қамтитын солтүстік аумақтар анағұрлым қолайлы болып табылады. Жалпы, бұл аумақтың анағұрлым сараланған ландшафтарына негізделген. Табиғи ормандардың болуы және жер бетіне байырғы жыныстардың шығуы қалған аумаққа қатысты осы аудандардың қолайлылығын айқындайтын факторлар болып табылады.</w:t>
      </w:r>
    </w:p>
    <w:bookmarkEnd w:id="984"/>
    <w:bookmarkStart w:name="z1081" w:id="985"/>
    <w:p>
      <w:pPr>
        <w:spacing w:after="0"/>
        <w:ind w:left="0"/>
        <w:jc w:val="both"/>
      </w:pPr>
      <w:r>
        <w:rPr>
          <w:rFonts w:ascii="Times New Roman"/>
          <w:b w:val="false"/>
          <w:i w:val="false"/>
          <w:color w:val="000000"/>
          <w:sz w:val="28"/>
        </w:rPr>
        <w:t>
      Табиғи-ресурстық көрсеткіштер бойынша мал жайылымына берілген агломерацияның орталық бөлігі шамалы қолайлы болып табылады, бұған Целиноград ауданының көп бөлігі және Аршалы ауданының солтүстік бөлігі жатады.</w:t>
      </w:r>
    </w:p>
    <w:bookmarkEnd w:id="985"/>
    <w:bookmarkStart w:name="z1082" w:id="986"/>
    <w:p>
      <w:pPr>
        <w:spacing w:after="0"/>
        <w:ind w:left="0"/>
        <w:jc w:val="both"/>
      </w:pPr>
      <w:r>
        <w:rPr>
          <w:rFonts w:ascii="Times New Roman"/>
          <w:b w:val="false"/>
          <w:i w:val="false"/>
          <w:color w:val="000000"/>
          <w:sz w:val="28"/>
        </w:rPr>
        <w:t>
      Инженерлік-көліктік факторлар тобы. Инженерлік-көліктік инфрақұрылым көп жағдайда ауылдық округтің даму деңгейі мен ондағы үстеме қызмет түріне байланысты. Осының нәтижесінде көптеген көрсеткіштер әкімшілік орталықтар мен ірі ауылдық округтерге тән.</w:t>
      </w:r>
    </w:p>
    <w:bookmarkEnd w:id="986"/>
    <w:bookmarkStart w:name="z1083" w:id="987"/>
    <w:p>
      <w:pPr>
        <w:spacing w:after="0"/>
        <w:ind w:left="0"/>
        <w:jc w:val="both"/>
      </w:pPr>
      <w:r>
        <w:rPr>
          <w:rFonts w:ascii="Times New Roman"/>
          <w:b w:val="false"/>
          <w:i w:val="false"/>
          <w:color w:val="000000"/>
          <w:sz w:val="28"/>
        </w:rPr>
        <w:t>
      Инженерлік-көліктік факторлар тобы бойынша аумақты аудандастыруға сәйкес агломерация аумағы былай орналасты.</w:t>
      </w:r>
    </w:p>
    <w:bookmarkEnd w:id="987"/>
    <w:bookmarkStart w:name="z1084" w:id="988"/>
    <w:p>
      <w:pPr>
        <w:spacing w:after="0"/>
        <w:ind w:left="0"/>
        <w:jc w:val="both"/>
      </w:pPr>
      <w:r>
        <w:rPr>
          <w:rFonts w:ascii="Times New Roman"/>
          <w:b w:val="false"/>
          <w:i w:val="false"/>
          <w:color w:val="000000"/>
          <w:sz w:val="28"/>
        </w:rPr>
        <w:t>
      Аудан орталықтары (Шортанды кенті, Ақкөл қаласы, Ақмол ауылы, Аршалы кенті), Қосшы ауылдық округі, Дамса ауылдық округі анағұрлым қолайлы болып табылады.</w:t>
      </w:r>
    </w:p>
    <w:bookmarkEnd w:id="988"/>
    <w:bookmarkStart w:name="z1085" w:id="989"/>
    <w:p>
      <w:pPr>
        <w:spacing w:after="0"/>
        <w:ind w:left="0"/>
        <w:jc w:val="both"/>
      </w:pPr>
      <w:r>
        <w:rPr>
          <w:rFonts w:ascii="Times New Roman"/>
          <w:b w:val="false"/>
          <w:i w:val="false"/>
          <w:color w:val="000000"/>
          <w:sz w:val="28"/>
        </w:rPr>
        <w:t>
      Негізгі қоныстандыру арнасынан қашық орналасқан ауылдық округтерге ең аз көрсеткіштер тән.</w:t>
      </w:r>
    </w:p>
    <w:bookmarkEnd w:id="989"/>
    <w:bookmarkStart w:name="z1086" w:id="990"/>
    <w:p>
      <w:pPr>
        <w:spacing w:after="0"/>
        <w:ind w:left="0"/>
        <w:jc w:val="both"/>
      </w:pPr>
      <w:r>
        <w:rPr>
          <w:rFonts w:ascii="Times New Roman"/>
          <w:b w:val="false"/>
          <w:i w:val="false"/>
          <w:color w:val="000000"/>
          <w:sz w:val="28"/>
        </w:rPr>
        <w:t>
      Экономикалық-қала құрылысы факторлары тобы. Аумақты экологиялық-қала құрылысын бағалауға сәйкес агломерация аумағының басым бөлігі қолайсыз болып табылады. Көптеген елді мекендерде білім беру, спорттық-мәдениет мекемелері, сондай-ақ денсаулық сақтау объектілері тапшы.</w:t>
      </w:r>
    </w:p>
    <w:bookmarkEnd w:id="990"/>
    <w:bookmarkStart w:name="z1087" w:id="991"/>
    <w:p>
      <w:pPr>
        <w:spacing w:after="0"/>
        <w:ind w:left="0"/>
        <w:jc w:val="both"/>
      </w:pPr>
      <w:r>
        <w:rPr>
          <w:rFonts w:ascii="Times New Roman"/>
          <w:b w:val="false"/>
          <w:i w:val="false"/>
          <w:color w:val="000000"/>
          <w:sz w:val="28"/>
        </w:rPr>
        <w:t>
      Экономикалық-қала құрылысын бағалау нәтижелері бойынша ауылдық округтер анағұрлым қолайлы болып табылады, олар үшін қалалық өмір салты тән – Қосшы ауылдық округінің өзегіне іргелес, Ақкөл мен Шортанды – Еңбек ауылдық округі арасындағы Талапкер ауылдық округі, Қоянды ауылдық округі, сондай-ақ аудан орталықтары.</w:t>
      </w:r>
    </w:p>
    <w:bookmarkEnd w:id="991"/>
    <w:bookmarkStart w:name="z1088" w:id="992"/>
    <w:p>
      <w:pPr>
        <w:spacing w:after="0"/>
        <w:ind w:left="0"/>
        <w:jc w:val="both"/>
      </w:pPr>
      <w:r>
        <w:rPr>
          <w:rFonts w:ascii="Times New Roman"/>
          <w:b w:val="false"/>
          <w:i w:val="false"/>
          <w:color w:val="000000"/>
          <w:sz w:val="28"/>
        </w:rPr>
        <w:t>
      Аумақты әлеуметтік-функционалдық аймақтарға бөлу. Әлеуметтік- функционалдық бағалау көп жағдайда ауылдық округтердің экономикалық-географиялық жағдайына және ауылдық округтің агломерация өзегімен, басқа да округтермен, рекреациялық аймақтармен және басқалармен өзара байланысы деңгейіне байланысты. Осылайша, негізгі жеті магистральға қатысты ауылдық округтердің орналасуы осы бағалау кезінде айқындаушы болып табылады.</w:t>
      </w:r>
    </w:p>
    <w:bookmarkEnd w:id="992"/>
    <w:bookmarkStart w:name="z1089" w:id="993"/>
    <w:p>
      <w:pPr>
        <w:spacing w:after="0"/>
        <w:ind w:left="0"/>
        <w:jc w:val="both"/>
      </w:pPr>
      <w:r>
        <w:rPr>
          <w:rFonts w:ascii="Times New Roman"/>
          <w:b w:val="false"/>
          <w:i w:val="false"/>
          <w:color w:val="000000"/>
          <w:sz w:val="28"/>
        </w:rPr>
        <w:t>
      Қоныстандыру арнасы бойында орналасқан және агломерация өзегімен тығыз өзара байланысы бар барлық ауылдық округтер жоғары балл алды. Төменгі балл агломерация өзегімен және басқа да кенттермен көлік қатынасында проблемаларды басынан кешіретін ауылдық округтерге тән.</w:t>
      </w:r>
    </w:p>
    <w:bookmarkEnd w:id="993"/>
    <w:bookmarkStart w:name="z1090" w:id="994"/>
    <w:p>
      <w:pPr>
        <w:spacing w:after="0"/>
        <w:ind w:left="0"/>
        <w:jc w:val="both"/>
      </w:pPr>
      <w:r>
        <w:rPr>
          <w:rFonts w:ascii="Times New Roman"/>
          <w:b w:val="false"/>
          <w:i w:val="false"/>
          <w:color w:val="000000"/>
          <w:sz w:val="28"/>
        </w:rPr>
        <w:t>
      Экологиялық факторлар тобы. Экологиялық факторлар тобы барлық факторлардың топтары ішіндегі ең аз сараланған, бұл бірқатар себептермен түсіндіріледі. Агломерация өзегінен басқа, ластанудың ірі көздерінің болмауы, тұрғындардың төмен тығыздығы және агломерацияның сирек орналасуы.</w:t>
      </w:r>
    </w:p>
    <w:bookmarkEnd w:id="994"/>
    <w:bookmarkStart w:name="z1091" w:id="995"/>
    <w:p>
      <w:pPr>
        <w:spacing w:after="0"/>
        <w:ind w:left="0"/>
        <w:jc w:val="both"/>
      </w:pPr>
      <w:r>
        <w:rPr>
          <w:rFonts w:ascii="Times New Roman"/>
          <w:b w:val="false"/>
          <w:i w:val="false"/>
          <w:color w:val="000000"/>
          <w:sz w:val="28"/>
        </w:rPr>
        <w:t>
      Осылайша, ірі өндірістік объектілер болмаған кезде Астана қаласында орналасқан ЖЭО-1, ЖЭО-2, сондай-ақ отын ретінде көмірді пайдаланатын жекеменшік сектордың шығарындылары жалғыз ірі ластау көзі болып табылады.</w:t>
      </w:r>
    </w:p>
    <w:bookmarkEnd w:id="995"/>
    <w:bookmarkStart w:name="z1092" w:id="996"/>
    <w:p>
      <w:pPr>
        <w:spacing w:after="0"/>
        <w:ind w:left="0"/>
        <w:jc w:val="both"/>
      </w:pPr>
      <w:r>
        <w:rPr>
          <w:rFonts w:ascii="Times New Roman"/>
          <w:b w:val="false"/>
          <w:i w:val="false"/>
          <w:color w:val="000000"/>
          <w:sz w:val="28"/>
        </w:rPr>
        <w:t>
      Экологиялық факторлар бойынша аумақтарды аймақтарға бөлу нәтижесінде тікелей агломерация өзегіне халқы тығыз жақын орналасқан ауылдық округтер, сондай-ақ Сарыоба ауылдық округі экологиялық тұрғыдан ең нашар болып табылады, өйткені онда радиоактивті қалдықтар полигоны орналасқан. Агломерацияның солтүстік аумақтары ең "таза" болып табылады.</w:t>
      </w:r>
    </w:p>
    <w:bookmarkEnd w:id="9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3" w:id="997"/>
    <w:p>
      <w:pPr>
        <w:spacing w:after="0"/>
        <w:ind w:left="0"/>
        <w:jc w:val="both"/>
      </w:pPr>
      <w:r>
        <w:rPr>
          <w:rFonts w:ascii="Times New Roman"/>
          <w:b w:val="false"/>
          <w:i w:val="false"/>
          <w:color w:val="000000"/>
          <w:sz w:val="28"/>
        </w:rPr>
        <w:t>
      Агломерация аумағын кешенді қала құрылысына бағалау</w:t>
      </w:r>
    </w:p>
    <w:bookmarkEnd w:id="997"/>
    <w:bookmarkStart w:name="z1094" w:id="998"/>
    <w:p>
      <w:pPr>
        <w:spacing w:after="0"/>
        <w:ind w:left="0"/>
        <w:jc w:val="both"/>
      </w:pPr>
      <w:r>
        <w:rPr>
          <w:rFonts w:ascii="Times New Roman"/>
          <w:b w:val="false"/>
          <w:i w:val="false"/>
          <w:color w:val="000000"/>
          <w:sz w:val="28"/>
        </w:rPr>
        <w:t>
      Аумақты бес тәуелсіз бағалау (табиғи-ресурстық, экономикалық-қала құрылысы, әлеуметтік-функционалдық, инженерлік-көліктік және экологиялық) негізінде аумақты кешенді қала құрылысына бағалау (бұдан әрі – КБ) жүргізілді.</w:t>
      </w:r>
    </w:p>
    <w:bookmarkEnd w:id="998"/>
    <w:bookmarkStart w:name="z1095" w:id="999"/>
    <w:p>
      <w:pPr>
        <w:spacing w:after="0"/>
        <w:ind w:left="0"/>
        <w:jc w:val="both"/>
      </w:pPr>
      <w:r>
        <w:rPr>
          <w:rFonts w:ascii="Times New Roman"/>
          <w:b w:val="false"/>
          <w:i w:val="false"/>
          <w:color w:val="000000"/>
          <w:sz w:val="28"/>
        </w:rPr>
        <w:t>
      КБ көрсеткіштері олардың "салмақты" коэффициенттерін ескере отырып, ТФ, ҚФ, ӘФ, ИФ, ЭФ топтары бойынша тәуелсіз жеке бағалаудың болжамды интеграцияланған көрсеткіштерін жиынтықтауға негізделеді:</w:t>
      </w:r>
    </w:p>
    <w:bookmarkEnd w:id="999"/>
    <w:bookmarkStart w:name="z1096" w:id="1000"/>
    <w:p>
      <w:pPr>
        <w:spacing w:after="0"/>
        <w:ind w:left="0"/>
        <w:jc w:val="both"/>
      </w:pPr>
      <w:r>
        <w:rPr>
          <w:rFonts w:ascii="Times New Roman"/>
          <w:b w:val="false"/>
          <w:i w:val="false"/>
          <w:color w:val="000000"/>
          <w:sz w:val="28"/>
        </w:rPr>
        <w:t>
      КБ = тфК +қфК + әфК+ифК +эфК,</w:t>
      </w:r>
    </w:p>
    <w:bookmarkEnd w:id="1000"/>
    <w:bookmarkStart w:name="z1097" w:id="1001"/>
    <w:p>
      <w:pPr>
        <w:spacing w:after="0"/>
        <w:ind w:left="0"/>
        <w:jc w:val="both"/>
      </w:pPr>
      <w:r>
        <w:rPr>
          <w:rFonts w:ascii="Times New Roman"/>
          <w:b w:val="false"/>
          <w:i w:val="false"/>
          <w:color w:val="000000"/>
          <w:sz w:val="28"/>
        </w:rPr>
        <w:t>
      мұндағы, тфК, қфК, әфК, ифК, эфК – факторлар топтары бойынша "салмақты" көрсеткіштері;</w:t>
      </w:r>
    </w:p>
    <w:bookmarkEnd w:id="1001"/>
    <w:bookmarkStart w:name="z1098" w:id="1002"/>
    <w:p>
      <w:pPr>
        <w:spacing w:after="0"/>
        <w:ind w:left="0"/>
        <w:jc w:val="both"/>
      </w:pPr>
      <w:r>
        <w:rPr>
          <w:rFonts w:ascii="Times New Roman"/>
          <w:b w:val="false"/>
          <w:i w:val="false"/>
          <w:color w:val="000000"/>
          <w:sz w:val="28"/>
        </w:rPr>
        <w:t>
      КБ нәтижелерін графикалық бейнелеу үшін көрсеткіштердің ең төменгі және ең жоғарғы мәндері айқындалды, бірдей аралықтары бар мәндерге саралау жүргізілді. Содан кейін әрбір аралыққа өз түсі немесе штрихтар берілді.</w:t>
      </w:r>
    </w:p>
    <w:bookmarkEnd w:id="1002"/>
    <w:bookmarkStart w:name="z1099" w:id="1003"/>
    <w:p>
      <w:pPr>
        <w:spacing w:after="0"/>
        <w:ind w:left="0"/>
        <w:jc w:val="both"/>
      </w:pPr>
      <w:r>
        <w:rPr>
          <w:rFonts w:ascii="Times New Roman"/>
          <w:b w:val="false"/>
          <w:i w:val="false"/>
          <w:color w:val="000000"/>
          <w:sz w:val="28"/>
        </w:rPr>
        <w:t>
      КБ нәтижесі агломерация аумағындағы жеке аудандардың жайлылығы мен қолайлылығы көрсеткіштері бойынша, сондай-ақ табиғи және антропогендік факторлар кешені бойынша аймақтарға бөлу болып табылады. Әрбір есептік деңгейде қала құрылысы құндылығы мен аумақтың жайлылығының біріктірілген көрсеткіші болады.</w:t>
      </w:r>
    </w:p>
    <w:bookmarkEnd w:id="1003"/>
    <w:bookmarkStart w:name="z1100" w:id="1004"/>
    <w:p>
      <w:pPr>
        <w:spacing w:after="0"/>
        <w:ind w:left="0"/>
        <w:jc w:val="both"/>
      </w:pPr>
      <w:r>
        <w:rPr>
          <w:rFonts w:ascii="Times New Roman"/>
          <w:b w:val="false"/>
          <w:i w:val="false"/>
          <w:color w:val="000000"/>
          <w:sz w:val="28"/>
        </w:rPr>
        <w:t>
      Аумақты бағалау аймақтарына бөлу көрсеткіштердің тең мәндеріне қатысты және әртүрлі шаруашылық субъектілерінің жұмыс істеуі мен қызмет түрлері тең болған жағдайларда бағалау аймақтарын бөлу жолымен жүргізіледі.</w:t>
      </w:r>
    </w:p>
    <w:bookmarkEnd w:id="1004"/>
    <w:bookmarkStart w:name="z1101" w:id="1005"/>
    <w:p>
      <w:pPr>
        <w:spacing w:after="0"/>
        <w:ind w:left="0"/>
        <w:jc w:val="both"/>
      </w:pPr>
      <w:r>
        <w:rPr>
          <w:rFonts w:ascii="Times New Roman"/>
          <w:b w:val="false"/>
          <w:i w:val="false"/>
          <w:color w:val="000000"/>
          <w:sz w:val="28"/>
        </w:rPr>
        <w:t>
      КБ-ға сәйкес аумақтарды аймақтарға бөлу аумақтың сапалық көрсеткіштеріне сәйкес объективті жағдайды ашады.</w:t>
      </w:r>
    </w:p>
    <w:bookmarkEnd w:id="1005"/>
    <w:bookmarkStart w:name="z1102" w:id="1006"/>
    <w:p>
      <w:pPr>
        <w:spacing w:after="0"/>
        <w:ind w:left="0"/>
        <w:jc w:val="both"/>
      </w:pPr>
      <w:r>
        <w:rPr>
          <w:rFonts w:ascii="Times New Roman"/>
          <w:b w:val="false"/>
          <w:i w:val="false"/>
          <w:color w:val="000000"/>
          <w:sz w:val="28"/>
        </w:rPr>
        <w:t>
      Бағалауды анағұрлым объективті ету үшін изохронды қолжетімділік коэффициенті енгізіледі, оның нәтижесінде әкімшілік бірліктердің агломерация өзегіне жақындығы қала құрылысын дамыту үшін аумақтың қолайлылығын айқындайтын фактор болады.</w:t>
      </w:r>
    </w:p>
    <w:bookmarkEnd w:id="1006"/>
    <w:bookmarkStart w:name="z1103" w:id="1007"/>
    <w:p>
      <w:pPr>
        <w:spacing w:after="0"/>
        <w:ind w:left="0"/>
        <w:jc w:val="both"/>
      </w:pPr>
      <w:r>
        <w:rPr>
          <w:rFonts w:ascii="Times New Roman"/>
          <w:b w:val="false"/>
          <w:i w:val="false"/>
          <w:color w:val="000000"/>
          <w:sz w:val="28"/>
        </w:rPr>
        <w:t>
      КБ-ның сараланған көрсеткіштері бойынша аумақты 5 тәуелсіз бағалауды жинақтайтын кешенді графикалық схема аумақты әлеуметтік-экономикалық аймақтарға бөлуге және қасиеттерінің ұқсастығы бойынша оларды бағалау аймақтарына және кіші аудандарға біріктіруге мүмкіндік береді.</w:t>
      </w:r>
    </w:p>
    <w:bookmarkEnd w:id="1007"/>
    <w:bookmarkStart w:name="z1104" w:id="1008"/>
    <w:p>
      <w:pPr>
        <w:spacing w:after="0"/>
        <w:ind w:left="0"/>
        <w:jc w:val="both"/>
      </w:pPr>
      <w:r>
        <w:rPr>
          <w:rFonts w:ascii="Times New Roman"/>
          <w:b w:val="false"/>
          <w:i w:val="false"/>
          <w:color w:val="000000"/>
          <w:sz w:val="28"/>
        </w:rPr>
        <w:t>
      КБ-ның сандық мәндері 1,6-дан бастап 3,5-ке дейінгі шекте өзгереді, КБ мәндерінің аралықтарын өзгерту жолымен қажетті аймақ санына – 5, 6, 8 және одан әрі аймаққа бөлуді жүргізуге болады, осы жағдайда бағалау аймақтарының саны – 5.</w:t>
      </w:r>
    </w:p>
    <w:bookmarkEnd w:id="1008"/>
    <w:bookmarkStart w:name="z1105" w:id="1009"/>
    <w:p>
      <w:pPr>
        <w:spacing w:after="0"/>
        <w:ind w:left="0"/>
        <w:jc w:val="both"/>
      </w:pPr>
      <w:r>
        <w:rPr>
          <w:rFonts w:ascii="Times New Roman"/>
          <w:b w:val="false"/>
          <w:i w:val="false"/>
          <w:color w:val="000000"/>
          <w:sz w:val="28"/>
        </w:rPr>
        <w:t>
      3,12 – 3,50 аралығындағы мәндері бар аумақтар анағұрлым құнды аумақтар болып табылады, олар Астана қаласының агломерация орталығына тікелей жақын орналасқан, анағұрлым дамыған Қосшы және Қоянды ауылдық округтеріне 30 км қолжетімділік шегінде орналасқан ауылдық округтердің, сондай-ақ Ақкөл мен Ақмол аудан орталықтарының аумақтары.</w:t>
      </w:r>
    </w:p>
    <w:bookmarkEnd w:id="1009"/>
    <w:bookmarkStart w:name="z1106" w:id="1010"/>
    <w:p>
      <w:pPr>
        <w:spacing w:after="0"/>
        <w:ind w:left="0"/>
        <w:jc w:val="both"/>
      </w:pPr>
      <w:r>
        <w:rPr>
          <w:rFonts w:ascii="Times New Roman"/>
          <w:b w:val="false"/>
          <w:i w:val="false"/>
          <w:color w:val="000000"/>
          <w:sz w:val="28"/>
        </w:rPr>
        <w:t>
      Бұдан әрі мәндері 2,75 – 3,11 шегінде өзгеретін ауылдық округтер топтары. Мұндай мәндер бірінші топқа қатысты әртүрлі факторлар бойынша "шоғырланған" агломерация өзегіне жақын ауылдық округтерге тән:</w:t>
      </w:r>
    </w:p>
    <w:bookmarkEnd w:id="1010"/>
    <w:bookmarkStart w:name="z1107" w:id="1011"/>
    <w:p>
      <w:pPr>
        <w:spacing w:after="0"/>
        <w:ind w:left="0"/>
        <w:jc w:val="both"/>
      </w:pPr>
      <w:r>
        <w:rPr>
          <w:rFonts w:ascii="Times New Roman"/>
          <w:b w:val="false"/>
          <w:i w:val="false"/>
          <w:color w:val="000000"/>
          <w:sz w:val="28"/>
        </w:rPr>
        <w:t>
      1) табиғи-ресурстық факторлар бойынша (Бозайғыр ауылы, Шалқар ауылдық округі, Жібек Жолы ауылы);</w:t>
      </w:r>
    </w:p>
    <w:bookmarkEnd w:id="1011"/>
    <w:bookmarkStart w:name="z1108" w:id="1012"/>
    <w:p>
      <w:pPr>
        <w:spacing w:after="0"/>
        <w:ind w:left="0"/>
        <w:jc w:val="both"/>
      </w:pPr>
      <w:r>
        <w:rPr>
          <w:rFonts w:ascii="Times New Roman"/>
          <w:b w:val="false"/>
          <w:i w:val="false"/>
          <w:color w:val="000000"/>
          <w:sz w:val="28"/>
        </w:rPr>
        <w:t>
      2) су ресурстарының Талдыкөл жинақтаушы суларымен ластануы нәтижесіндегі экологиялық факторлар бойынша (Талапкер ауылдық округі, Қараөткел ауылдық округі).</w:t>
      </w:r>
    </w:p>
    <w:bookmarkEnd w:id="1012"/>
    <w:bookmarkStart w:name="z1109" w:id="1013"/>
    <w:p>
      <w:pPr>
        <w:spacing w:after="0"/>
        <w:ind w:left="0"/>
        <w:jc w:val="both"/>
      </w:pPr>
      <w:r>
        <w:rPr>
          <w:rFonts w:ascii="Times New Roman"/>
          <w:b w:val="false"/>
          <w:i w:val="false"/>
          <w:color w:val="000000"/>
          <w:sz w:val="28"/>
        </w:rPr>
        <w:t>
      Осы топқа Астана қаласынан қашықта орналасқан, бірақ жекелеген факторлар топтарының жоғары мәніне ие: Аршалы мен Шортанды (аудан орталықтары), Еңбек ауылдық округі (табиғи-ресурстық әлеует) және Жолымбет (дамыған өнеркәсіптік кластер) енгізілген.</w:t>
      </w:r>
    </w:p>
    <w:bookmarkEnd w:id="1013"/>
    <w:bookmarkStart w:name="z1110" w:id="1014"/>
    <w:p>
      <w:pPr>
        <w:spacing w:after="0"/>
        <w:ind w:left="0"/>
        <w:jc w:val="both"/>
      </w:pPr>
      <w:r>
        <w:rPr>
          <w:rFonts w:ascii="Times New Roman"/>
          <w:b w:val="false"/>
          <w:i w:val="false"/>
          <w:color w:val="000000"/>
          <w:sz w:val="28"/>
        </w:rPr>
        <w:t>
      КБ мәні 2,38 – 2,75 шегінде ауытқитын ауылдық округтердің келесі тобы негізінен 60 км қолжетімділік шегінде негізгі қоныстандыру арналары бойында орналасқан аумақтардан тұрады.</w:t>
      </w:r>
    </w:p>
    <w:bookmarkEnd w:id="1014"/>
    <w:bookmarkStart w:name="z1111" w:id="1015"/>
    <w:p>
      <w:pPr>
        <w:spacing w:after="0"/>
        <w:ind w:left="0"/>
        <w:jc w:val="both"/>
      </w:pPr>
      <w:r>
        <w:rPr>
          <w:rFonts w:ascii="Times New Roman"/>
          <w:b w:val="false"/>
          <w:i w:val="false"/>
          <w:color w:val="000000"/>
          <w:sz w:val="28"/>
        </w:rPr>
        <w:t>
      60 км қолжетімділік аймағында, бірақ негізгі қоныстандыру арнасынан тыс орналасқан және дамымаған көлік инфрақұрылымы бар ауылдық округтер (2,01 – 2,38) біршама қолайсыз аумақтар болып табылады.</w:t>
      </w:r>
    </w:p>
    <w:bookmarkEnd w:id="1015"/>
    <w:bookmarkStart w:name="z1112" w:id="1016"/>
    <w:p>
      <w:pPr>
        <w:spacing w:after="0"/>
        <w:ind w:left="0"/>
        <w:jc w:val="both"/>
      </w:pPr>
      <w:r>
        <w:rPr>
          <w:rFonts w:ascii="Times New Roman"/>
          <w:b w:val="false"/>
          <w:i w:val="false"/>
          <w:color w:val="000000"/>
          <w:sz w:val="28"/>
        </w:rPr>
        <w:t>
      КБ-ға сәйкес 60 км қолжетімділік аймағынан тыс орналасқан және негізгі қоныстандыру арнасына әсер ету аймағына кірмейтін, алайда рекреациялық қызметті дамыту үшін жақсы табиғи-ресурстық әлеуеті бар ауылдық округтер Астана агломерациясы шегіндегі қолайсыз аумақтар болып табылады. Осындай бағалау нәтижесі қарастырылып отырған аумақтағы жеке аудандардың жайлылығы мен қолайлылығы көрсеткіштері бойынша, сондай-ақ табиғи және антропогендік факторлар кешені бойынша аумақтарды аймақтарға бөлу болып табылады. Әрбір есептік деңгейде қала құрылысы құндылығы мен аумақтың жайлылығының біріктірілген көрсеткіші болады.</w:t>
      </w:r>
    </w:p>
    <w:bookmarkEnd w:id="1016"/>
    <w:bookmarkStart w:name="z1113" w:id="1017"/>
    <w:p>
      <w:pPr>
        <w:spacing w:after="0"/>
        <w:ind w:left="0"/>
        <w:jc w:val="both"/>
      </w:pPr>
      <w:r>
        <w:rPr>
          <w:rFonts w:ascii="Times New Roman"/>
          <w:b w:val="false"/>
          <w:i w:val="false"/>
          <w:color w:val="000000"/>
          <w:sz w:val="28"/>
        </w:rPr>
        <w:t>
      Астана қаласы өнеркәсіптік, азаматтық және техникалық кешендерді дамыту мен орналастыру үшін аумақтарды іздеуде, пайдалану түрінің осы немесе басқа да түрін шектейтін немесе күрделендіретін қасиеттерін анықтауда жіберілетін негізгі ақпарат болып табылады, ал ең бастысы, жобалық шешімдердің анағұрлым оңтайлы нұсқаларын, аумақтарды пайдаланудың анағұрлым жоғары тиімділігін таңдауда есептік негіздемелерді қамтамасыз етуге негіз болуы мүмкін.</w:t>
      </w:r>
    </w:p>
    <w:bookmarkEnd w:id="10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4" w:id="1018"/>
    <w:p>
      <w:pPr>
        <w:spacing w:after="0"/>
        <w:ind w:left="0"/>
        <w:jc w:val="both"/>
      </w:pPr>
      <w:r>
        <w:rPr>
          <w:rFonts w:ascii="Times New Roman"/>
          <w:b w:val="false"/>
          <w:i w:val="false"/>
          <w:color w:val="000000"/>
          <w:sz w:val="28"/>
        </w:rPr>
        <w:t>
      Азаматтық қорғаныстың инженерлік-техникалық іс-шаралары ауқымының негізгі бағыттары:</w:t>
      </w:r>
    </w:p>
    <w:bookmarkEnd w:id="1018"/>
    <w:bookmarkStart w:name="z1115" w:id="1019"/>
    <w:p>
      <w:pPr>
        <w:spacing w:after="0"/>
        <w:ind w:left="0"/>
        <w:jc w:val="both"/>
      </w:pPr>
      <w:r>
        <w:rPr>
          <w:rFonts w:ascii="Times New Roman"/>
          <w:b w:val="false"/>
          <w:i w:val="false"/>
          <w:color w:val="000000"/>
          <w:sz w:val="28"/>
        </w:rPr>
        <w:t>
      1) жобалық құрылыс шекараларынан болжамды қатты қирау аймағының шекараларын қашыққа орналастыру мыналар үшін айқындалады:</w:t>
      </w:r>
    </w:p>
    <w:bookmarkEnd w:id="1019"/>
    <w:bookmarkStart w:name="z1116" w:id="1020"/>
    <w:p>
      <w:pPr>
        <w:spacing w:after="0"/>
        <w:ind w:left="0"/>
        <w:jc w:val="both"/>
      </w:pPr>
      <w:r>
        <w:rPr>
          <w:rFonts w:ascii="Times New Roman"/>
          <w:b w:val="false"/>
          <w:i w:val="false"/>
          <w:color w:val="000000"/>
          <w:sz w:val="28"/>
        </w:rPr>
        <w:t>
      азаматтық қорғаныс бойынша топтарға жатқызылған қалалар үшін (ерекше топқа астана – Астана қаласы жатады) – қаланы жобалық салу шегінде;</w:t>
      </w:r>
    </w:p>
    <w:bookmarkEnd w:id="1020"/>
    <w:bookmarkStart w:name="z1117" w:id="1021"/>
    <w:p>
      <w:pPr>
        <w:spacing w:after="0"/>
        <w:ind w:left="0"/>
        <w:jc w:val="both"/>
      </w:pPr>
      <w:r>
        <w:rPr>
          <w:rFonts w:ascii="Times New Roman"/>
          <w:b w:val="false"/>
          <w:i w:val="false"/>
          <w:color w:val="000000"/>
          <w:sz w:val="28"/>
        </w:rPr>
        <w:t>
      азаматтық қорғаныс бойынша санаттарға жатқызылған ұйымдар үшін (азаматтық қорғаныс бойынша топтарға жатқызылған қалалардан тыс орналасқан): объектінің жобалық құрылысынан 3 км (Аршалы ауданындағы Астана гидроторабы және Целиноград ауданындағы "Ақмола Феникс" АҚ), Ақкөл ауданының қарастырылып отырған бөлігінде: "Республикалық ғарыштық байланыс орталығы" АҚ ғарыш аппараттарын басқару және байланысты мониторингтеу жерүсті кешені, МЖТТ-10 ("Қазақтелеком" АҚ филиалы қашықтағы байланысты ұйымдастырудың магистральдық байланыс және теледидар желісінің техникалық торабы), Ақкөл тарату электр станциясы, Степногор шағын электр станциясы, "АҮЭК" АҚ);</w:t>
      </w:r>
    </w:p>
    <w:bookmarkEnd w:id="1021"/>
    <w:bookmarkStart w:name="z1118" w:id="1022"/>
    <w:p>
      <w:pPr>
        <w:spacing w:after="0"/>
        <w:ind w:left="0"/>
        <w:jc w:val="both"/>
      </w:pPr>
      <w:r>
        <w:rPr>
          <w:rFonts w:ascii="Times New Roman"/>
          <w:b w:val="false"/>
          <w:i w:val="false"/>
          <w:color w:val="000000"/>
          <w:sz w:val="28"/>
        </w:rPr>
        <w:t>
      2) жобалық құрылыс шекараларынан болжамды қатты қирау аймағының шекараларын қашыққа орналастыру мыналар үшін айқындалады:</w:t>
      </w:r>
    </w:p>
    <w:bookmarkEnd w:id="1022"/>
    <w:bookmarkStart w:name="z1119" w:id="1023"/>
    <w:p>
      <w:pPr>
        <w:spacing w:after="0"/>
        <w:ind w:left="0"/>
        <w:jc w:val="both"/>
      </w:pPr>
      <w:r>
        <w:rPr>
          <w:rFonts w:ascii="Times New Roman"/>
          <w:b w:val="false"/>
          <w:i w:val="false"/>
          <w:color w:val="000000"/>
          <w:sz w:val="28"/>
        </w:rPr>
        <w:t>
      азаматтық қорғаныс бойынша топтарға жатқызылған қалалар үшін (ерекше топқа астана – Астана қаласы жатады) – қаланың жобалық құрылысы шекарасынан 7 км;</w:t>
      </w:r>
    </w:p>
    <w:bookmarkEnd w:id="1023"/>
    <w:bookmarkStart w:name="z1120" w:id="1024"/>
    <w:p>
      <w:pPr>
        <w:spacing w:after="0"/>
        <w:ind w:left="0"/>
        <w:jc w:val="both"/>
      </w:pPr>
      <w:r>
        <w:rPr>
          <w:rFonts w:ascii="Times New Roman"/>
          <w:b w:val="false"/>
          <w:i w:val="false"/>
          <w:color w:val="000000"/>
          <w:sz w:val="28"/>
        </w:rPr>
        <w:t>
      азаматтық қорғаныс бойынша санаттарға жатқызылған ұйымдар үшін (азаматтық қорғаныс бойынша топтарға жатқызылған қалалардан тыс орналасқан) – объектінің жобалық құрылысынан 10 км (Аршалы ауданындағы Астана гидроторабы және Целиноград ауданындағы "Ақмола Феникс" АҚ), Ақкөл ауданының қарастырылып отырған бөлігінде: "Республикалық ғарыштық байланыс орталығы" АҚ ғарыш аппараттарын басқару және байланысты мониторингтеу жерүсті кешені, МЖТТ-10 ("Қазақтелеком" АҚ филиалы қашықтағы байланысты ұйымдастырудың магистральдық байланыс және теледидар желісінің техникалық торабы), Ақкөл тарату электр станциясы, Степногор шағын электр станциясы, "АҮЭК" АҚ);</w:t>
      </w:r>
    </w:p>
    <w:bookmarkEnd w:id="1024"/>
    <w:bookmarkStart w:name="z1121" w:id="1025"/>
    <w:p>
      <w:pPr>
        <w:spacing w:after="0"/>
        <w:ind w:left="0"/>
        <w:jc w:val="both"/>
      </w:pPr>
      <w:r>
        <w:rPr>
          <w:rFonts w:ascii="Times New Roman"/>
          <w:b w:val="false"/>
          <w:i w:val="false"/>
          <w:color w:val="000000"/>
          <w:sz w:val="28"/>
        </w:rPr>
        <w:t>
      3) топқа немесе ұйымға, азаматтық қорғаныс бойынша санатқа жатқызылған, сол аймаққа іргелес жатқан ені 120 километр аумақпен қаланың болжамды қиратулар аймағы болуы мүмкін қатты радиоактивті зақымдану (ластану) аймағын құрайды;</w:t>
      </w:r>
    </w:p>
    <w:bookmarkEnd w:id="1025"/>
    <w:bookmarkStart w:name="z1122" w:id="1026"/>
    <w:p>
      <w:pPr>
        <w:spacing w:after="0"/>
        <w:ind w:left="0"/>
        <w:jc w:val="both"/>
      </w:pPr>
      <w:r>
        <w:rPr>
          <w:rFonts w:ascii="Times New Roman"/>
          <w:b w:val="false"/>
          <w:i w:val="false"/>
          <w:color w:val="000000"/>
          <w:sz w:val="28"/>
        </w:rPr>
        <w:t>
      4) қатты әсер ететін улы заттары (бұдан әрі – ҚӘУЗ) бар ыдыстар қираған кезде қорғалмаған адамдарға зақым келтіруі мүмкін шоғырланумен таралуы мүмкін химиялық қаупі бар объектілерге іргелес жатқан аумақтың болжамды қауіпті химиялық зақымдану аймағын құрайды.</w:t>
      </w:r>
    </w:p>
    <w:bookmarkEnd w:id="1026"/>
    <w:bookmarkStart w:name="z1123" w:id="1027"/>
    <w:p>
      <w:pPr>
        <w:spacing w:after="0"/>
        <w:ind w:left="0"/>
        <w:jc w:val="both"/>
      </w:pPr>
      <w:r>
        <w:rPr>
          <w:rFonts w:ascii="Times New Roman"/>
          <w:b w:val="false"/>
          <w:i w:val="false"/>
          <w:color w:val="000000"/>
          <w:sz w:val="28"/>
        </w:rPr>
        <w:t>
      Астана агломерациясының аумағында технологиялық процесте ҚӘУЗ-ны пайдаланатын 1 химиялық қауіпті объект бар:</w:t>
      </w:r>
    </w:p>
    <w:bookmarkEnd w:id="1027"/>
    <w:bookmarkStart w:name="z1124" w:id="1028"/>
    <w:p>
      <w:pPr>
        <w:spacing w:after="0"/>
        <w:ind w:left="0"/>
        <w:jc w:val="both"/>
      </w:pPr>
      <w:r>
        <w:rPr>
          <w:rFonts w:ascii="Times New Roman"/>
          <w:b w:val="false"/>
          <w:i w:val="false"/>
          <w:color w:val="000000"/>
          <w:sz w:val="28"/>
        </w:rPr>
        <w:t>
      "Ижевск" өндірістік кооперативі  Аршалы ауданының Ижевское аулында орналасқан, тұрғын орамдарынан 0,2 км, өнеркәсіптік кәсіпорындардан 1,5 км қашықтықта орналасқан, химиялық қауіптілік дәрежесі 3. ҚӘУЗ – аммиак, өндірістік процесте бар – 4 тонна (жобалық мүмкіндігі – 6 тонна). Қолайсыз метеорологиялық жағдайлар кезінде болжамды химиялық зақымдану аймағының тереңдігі 0,45 км жетуі мүмкін, қауіпті шоғырлану таралуының жалпы алаңы 0,47 км</w:t>
      </w:r>
      <w:r>
        <w:rPr>
          <w:rFonts w:ascii="Times New Roman"/>
          <w:b w:val="false"/>
          <w:i w:val="false"/>
          <w:color w:val="000000"/>
          <w:vertAlign w:val="superscript"/>
        </w:rPr>
        <w:t>2</w:t>
      </w:r>
      <w:r>
        <w:rPr>
          <w:rFonts w:ascii="Times New Roman"/>
          <w:b w:val="false"/>
          <w:i w:val="false"/>
          <w:color w:val="000000"/>
          <w:sz w:val="28"/>
        </w:rPr>
        <w:t xml:space="preserve"> жетуі мүмкін; секундына 2 метр жылдамдық кезінде зақымдаушы әрекеттің ұзақтығы шегінде 30 минутқа жетуі мүмкін;</w:t>
      </w:r>
    </w:p>
    <w:bookmarkEnd w:id="1028"/>
    <w:bookmarkStart w:name="z1125" w:id="1029"/>
    <w:p>
      <w:pPr>
        <w:spacing w:after="0"/>
        <w:ind w:left="0"/>
        <w:jc w:val="both"/>
      </w:pPr>
      <w:r>
        <w:rPr>
          <w:rFonts w:ascii="Times New Roman"/>
          <w:b w:val="false"/>
          <w:i w:val="false"/>
          <w:color w:val="000000"/>
          <w:sz w:val="28"/>
        </w:rPr>
        <w:t>
      5) болжамды су басу нәтижесінде адамдардың жаппай шығыны, ғимараттар мен құрылыстардың қирауы, басқа да материалдық құндылықтардың зақымдануы немесе жойылуы мүмкін аумақты болжамды апаттық су басу аймағын құрайды;</w:t>
      </w:r>
    </w:p>
    <w:bookmarkEnd w:id="1029"/>
    <w:bookmarkStart w:name="z1126" w:id="1030"/>
    <w:p>
      <w:pPr>
        <w:spacing w:after="0"/>
        <w:ind w:left="0"/>
        <w:jc w:val="both"/>
      </w:pPr>
      <w:r>
        <w:rPr>
          <w:rFonts w:ascii="Times New Roman"/>
          <w:b w:val="false"/>
          <w:i w:val="false"/>
          <w:color w:val="000000"/>
          <w:sz w:val="28"/>
        </w:rPr>
        <w:t>
      6) болжамды қираулар, химиялық зақымдану, апаттық су басу, радиоактивтік және биологиялық зақымдану (ластану) аймақтарынан тыс, жергілікті және эвакуацияланатын халықтың тіршілік әрекеті үшін жарамды облыстың әкімшілік шекарасы шегіндегі аумақ қауіпсіз аймақты құрайды.</w:t>
      </w:r>
    </w:p>
    <w:bookmarkEnd w:id="1030"/>
    <w:bookmarkStart w:name="z1127" w:id="1031"/>
    <w:p>
      <w:pPr>
        <w:spacing w:after="0"/>
        <w:ind w:left="0"/>
        <w:jc w:val="both"/>
      </w:pPr>
      <w:r>
        <w:rPr>
          <w:rFonts w:ascii="Times New Roman"/>
          <w:b w:val="false"/>
          <w:i w:val="false"/>
          <w:color w:val="000000"/>
          <w:sz w:val="28"/>
        </w:rPr>
        <w:t>
      Жоғарыда аталғандардан Астана агломерациясының аумағы барлық аталған қатерлерге түсетінін және барлық қауіпті фактор аймақтарына ие екенін көруге болады. Астана агломерациясының аумағын 100% қамту болжамды күшті радиоактивтік зақымдану аймағы болып табылады. Астана су қоймасының плотинасы бұзылған жағдайда апатты су басу аймағындағы халық 21091 адамды құрайтын 33 елді мекен түседі, мүмкін болатын су басу ауданы 36,5 шаршы км құрауы мүмкін.</w:t>
      </w:r>
    </w:p>
    <w:bookmarkEnd w:id="1031"/>
    <w:bookmarkStart w:name="z1128" w:id="1032"/>
    <w:p>
      <w:pPr>
        <w:spacing w:after="0"/>
        <w:ind w:left="0"/>
        <w:jc w:val="both"/>
      </w:pPr>
      <w:r>
        <w:rPr>
          <w:rFonts w:ascii="Times New Roman"/>
          <w:b w:val="false"/>
          <w:i w:val="false"/>
          <w:color w:val="000000"/>
          <w:sz w:val="28"/>
        </w:rPr>
        <w:t>
      Елді мекендердің бас жоспарларын әзірлеген және жаңа тұрғын аудандары үшін аумақтарды таңдаған кезде мыналарды:</w:t>
      </w:r>
    </w:p>
    <w:bookmarkEnd w:id="1032"/>
    <w:bookmarkStart w:name="z1129" w:id="1033"/>
    <w:p>
      <w:pPr>
        <w:spacing w:after="0"/>
        <w:ind w:left="0"/>
        <w:jc w:val="both"/>
      </w:pPr>
      <w:r>
        <w:rPr>
          <w:rFonts w:ascii="Times New Roman"/>
          <w:b w:val="false"/>
          <w:i w:val="false"/>
          <w:color w:val="000000"/>
          <w:sz w:val="28"/>
        </w:rPr>
        <w:t>
      1) азаматтық қорғаныс бойынша санатталған  кәсіпорындарға қатысты орналастыруды;</w:t>
      </w:r>
    </w:p>
    <w:bookmarkEnd w:id="1033"/>
    <w:bookmarkStart w:name="z1130" w:id="1034"/>
    <w:p>
      <w:pPr>
        <w:spacing w:after="0"/>
        <w:ind w:left="0"/>
        <w:jc w:val="both"/>
      </w:pPr>
      <w:r>
        <w:rPr>
          <w:rFonts w:ascii="Times New Roman"/>
          <w:b w:val="false"/>
          <w:i w:val="false"/>
          <w:color w:val="000000"/>
          <w:sz w:val="28"/>
        </w:rPr>
        <w:t>
      2) апатты су басу аймағын;</w:t>
      </w:r>
    </w:p>
    <w:bookmarkEnd w:id="1034"/>
    <w:bookmarkStart w:name="z1131" w:id="1035"/>
    <w:p>
      <w:pPr>
        <w:spacing w:after="0"/>
        <w:ind w:left="0"/>
        <w:jc w:val="both"/>
      </w:pPr>
      <w:r>
        <w:rPr>
          <w:rFonts w:ascii="Times New Roman"/>
          <w:b w:val="false"/>
          <w:i w:val="false"/>
          <w:color w:val="000000"/>
          <w:sz w:val="28"/>
        </w:rPr>
        <w:t>
      3) жел тармақтарын;</w:t>
      </w:r>
    </w:p>
    <w:bookmarkEnd w:id="1035"/>
    <w:bookmarkStart w:name="z1132" w:id="1036"/>
    <w:p>
      <w:pPr>
        <w:spacing w:after="0"/>
        <w:ind w:left="0"/>
        <w:jc w:val="both"/>
      </w:pPr>
      <w:r>
        <w:rPr>
          <w:rFonts w:ascii="Times New Roman"/>
          <w:b w:val="false"/>
          <w:i w:val="false"/>
          <w:color w:val="000000"/>
          <w:sz w:val="28"/>
        </w:rPr>
        <w:t>
      4) Астана қаласынан шашыратып орналасу және эвакуациялау орындарына қатысты орналастыруды ескеру қажет.</w:t>
      </w:r>
    </w:p>
    <w:bookmarkEnd w:id="1036"/>
    <w:bookmarkStart w:name="z1133" w:id="1037"/>
    <w:p>
      <w:pPr>
        <w:spacing w:after="0"/>
        <w:ind w:left="0"/>
        <w:jc w:val="both"/>
      </w:pPr>
      <w:r>
        <w:rPr>
          <w:rFonts w:ascii="Times New Roman"/>
          <w:b w:val="false"/>
          <w:i w:val="false"/>
          <w:color w:val="000000"/>
          <w:sz w:val="28"/>
        </w:rPr>
        <w:t>
      Жаңа тұрғын аудандарын салу үшін соққы толқынының таралу факторының орталығына қатысты кері еңіспен төбеде орналасқан аумақтарды таңдаған жөн, бұл соққы толқынының әсерін азайтады.</w:t>
      </w:r>
    </w:p>
    <w:bookmarkEnd w:id="1037"/>
    <w:bookmarkStart w:name="z1134" w:id="1038"/>
    <w:p>
      <w:pPr>
        <w:spacing w:after="0"/>
        <w:ind w:left="0"/>
        <w:jc w:val="both"/>
      </w:pPr>
      <w:r>
        <w:rPr>
          <w:rFonts w:ascii="Times New Roman"/>
          <w:b w:val="false"/>
          <w:i w:val="false"/>
          <w:color w:val="000000"/>
          <w:sz w:val="28"/>
        </w:rPr>
        <w:t>
      Ашық кеңістіктерде, өндірістік және тұрғын үй аудандарының жанында соққы толқынын төмендететін жасыл көшеттерді отырғызу қажет.</w:t>
      </w:r>
    </w:p>
    <w:bookmarkEnd w:id="1038"/>
    <w:bookmarkStart w:name="z1135" w:id="1039"/>
    <w:p>
      <w:pPr>
        <w:spacing w:after="0"/>
        <w:ind w:left="0"/>
        <w:jc w:val="both"/>
      </w:pPr>
      <w:r>
        <w:rPr>
          <w:rFonts w:ascii="Times New Roman"/>
          <w:b w:val="false"/>
          <w:i w:val="false"/>
          <w:color w:val="000000"/>
          <w:sz w:val="28"/>
        </w:rPr>
        <w:t>
      ТЖ-ның алдын алу және жою, авариялық-құтқару және шұғыл, оның ішінде ерекше күрделі және қауіптілігі жоғары жұмыстарды ұйымдастыру және жүргізу, су қоймаларында қауіпсіздікті қамтамасыз ету жөніндегі функцияларды жүзеге асыру үшін Астана қаласының аумағында "Қазақстан Республикасы Ішкі істер министрлігі Төтенше жағдайлар  комитетінің Орталық өңірлік аэроұтқыр жедел-құтқару жасағы" мемлекеттік мекемесі үшін ғимараттар мен құрылыстар салуды көздеу қажет.</w:t>
      </w:r>
    </w:p>
    <w:bookmarkEnd w:id="1039"/>
    <w:bookmarkStart w:name="z1136" w:id="1040"/>
    <w:p>
      <w:pPr>
        <w:spacing w:after="0"/>
        <w:ind w:left="0"/>
        <w:jc w:val="both"/>
      </w:pPr>
      <w:r>
        <w:rPr>
          <w:rFonts w:ascii="Times New Roman"/>
          <w:b w:val="false"/>
          <w:i w:val="false"/>
          <w:color w:val="000000"/>
          <w:sz w:val="28"/>
        </w:rPr>
        <w:t>
      Азаматтық қорғаныс бойынша жаңа ұйымдар тобы және жеке санатталған  ұйымдар азаматтық қорғаныс бойынша топтарға және азаматтық қорғаныс бойынша аса маңызды санаттағы ұйымдарға жатқызылмаған экономикалық тұрғыдан перспективалық шағын және орта қалаларда, кенттерде және АЕМ-де  азаматтық қорғаныс бойынша ерекше топтың қалаларынан 60 км қашықтықта орналастырылады.</w:t>
      </w:r>
    </w:p>
    <w:bookmarkEnd w:id="1040"/>
    <w:bookmarkStart w:name="z1137" w:id="1041"/>
    <w:p>
      <w:pPr>
        <w:spacing w:after="0"/>
        <w:ind w:left="0"/>
        <w:jc w:val="both"/>
      </w:pPr>
      <w:r>
        <w:rPr>
          <w:rFonts w:ascii="Times New Roman"/>
          <w:b w:val="false"/>
          <w:i w:val="false"/>
          <w:color w:val="000000"/>
          <w:sz w:val="28"/>
        </w:rPr>
        <w:t>
      Астана агломерациясын тиісті түрде өрттен қорғау үшін "Өртке қарсы қызмет органдарының объектілерін жобалау нормалары" ҚР ҚН 2.02-30-2005 сәйкес саны 14 бірлік өрт депосының үлгілік ғимараттарын жаңадан салу қажет.</w:t>
      </w:r>
    </w:p>
    <w:bookmarkEnd w:id="1041"/>
    <w:bookmarkStart w:name="z1138" w:id="1042"/>
    <w:p>
      <w:pPr>
        <w:spacing w:after="0"/>
        <w:ind w:left="0"/>
        <w:jc w:val="both"/>
      </w:pPr>
      <w:r>
        <w:rPr>
          <w:rFonts w:ascii="Times New Roman"/>
          <w:b w:val="false"/>
          <w:i w:val="false"/>
          <w:color w:val="000000"/>
          <w:sz w:val="28"/>
        </w:rPr>
        <w:t>
      Өрт депосының қызмет көрсету радиусы 3 км аспауға тиіс. Елді мекендердегі өрт деполарының саны, оларды салу алаңы, сондай-ақ өрт сөндіру автомобильдерінің саны өртке қарсы қызмет органдары объектілерін жобалау нормалары бойынша қабылданады.</w:t>
      </w:r>
    </w:p>
    <w:bookmarkEnd w:id="1042"/>
    <w:bookmarkStart w:name="z1139" w:id="1043"/>
    <w:p>
      <w:pPr>
        <w:spacing w:after="0"/>
        <w:ind w:left="0"/>
        <w:jc w:val="both"/>
      </w:pPr>
      <w:r>
        <w:rPr>
          <w:rFonts w:ascii="Times New Roman"/>
          <w:b w:val="false"/>
          <w:i w:val="false"/>
          <w:color w:val="000000"/>
          <w:sz w:val="28"/>
        </w:rPr>
        <w:t>
      Целиноград ауданында:</w:t>
      </w:r>
    </w:p>
    <w:bookmarkEnd w:id="1043"/>
    <w:bookmarkStart w:name="z1140" w:id="1044"/>
    <w:p>
      <w:pPr>
        <w:spacing w:after="0"/>
        <w:ind w:left="0"/>
        <w:jc w:val="both"/>
      </w:pPr>
      <w:r>
        <w:rPr>
          <w:rFonts w:ascii="Times New Roman"/>
          <w:b w:val="false"/>
          <w:i w:val="false"/>
          <w:color w:val="000000"/>
          <w:sz w:val="28"/>
        </w:rPr>
        <w:t>
      1) Ақмол ауылы – Астана қаласына дейінгі қашықтық 37 км – 4 шығуға 1 өрт депосы және 2 шығуға 1 өрт депосы;</w:t>
      </w:r>
    </w:p>
    <w:bookmarkEnd w:id="1044"/>
    <w:bookmarkStart w:name="z1141" w:id="1045"/>
    <w:p>
      <w:pPr>
        <w:spacing w:after="0"/>
        <w:ind w:left="0"/>
        <w:jc w:val="both"/>
      </w:pPr>
      <w:r>
        <w:rPr>
          <w:rFonts w:ascii="Times New Roman"/>
          <w:b w:val="false"/>
          <w:i w:val="false"/>
          <w:color w:val="000000"/>
          <w:sz w:val="28"/>
        </w:rPr>
        <w:t>
      2) Қосшы ауылы – Астана қаласына дейінгі қашықтық 15 км – 4 шығуға 1 өрт депосы және 2 шығуға 1 өрт депосы;</w:t>
      </w:r>
    </w:p>
    <w:bookmarkEnd w:id="1045"/>
    <w:bookmarkStart w:name="z1142" w:id="1046"/>
    <w:p>
      <w:pPr>
        <w:spacing w:after="0"/>
        <w:ind w:left="0"/>
        <w:jc w:val="both"/>
      </w:pPr>
      <w:r>
        <w:rPr>
          <w:rFonts w:ascii="Times New Roman"/>
          <w:b w:val="false"/>
          <w:i w:val="false"/>
          <w:color w:val="000000"/>
          <w:sz w:val="28"/>
        </w:rPr>
        <w:t>
      3) Талапкер ауылы – Астана қаласына дейінгі қашықтық 15 км – 2 шығуға 2 өрт депосы;</w:t>
      </w:r>
    </w:p>
    <w:bookmarkEnd w:id="1046"/>
    <w:bookmarkStart w:name="z1143" w:id="1047"/>
    <w:p>
      <w:pPr>
        <w:spacing w:after="0"/>
        <w:ind w:left="0"/>
        <w:jc w:val="both"/>
      </w:pPr>
      <w:r>
        <w:rPr>
          <w:rFonts w:ascii="Times New Roman"/>
          <w:b w:val="false"/>
          <w:i w:val="false"/>
          <w:color w:val="000000"/>
          <w:sz w:val="28"/>
        </w:rPr>
        <w:t>
      4) Қараөткел ауылы – Астана қаласына дейінгі қашықтық 18 км – 2 шығуға 2 өрт депосы;</w:t>
      </w:r>
    </w:p>
    <w:bookmarkEnd w:id="1047"/>
    <w:bookmarkStart w:name="z1144" w:id="1048"/>
    <w:p>
      <w:pPr>
        <w:spacing w:after="0"/>
        <w:ind w:left="0"/>
        <w:jc w:val="both"/>
      </w:pPr>
      <w:r>
        <w:rPr>
          <w:rFonts w:ascii="Times New Roman"/>
          <w:b w:val="false"/>
          <w:i w:val="false"/>
          <w:color w:val="000000"/>
          <w:sz w:val="28"/>
        </w:rPr>
        <w:t>
      5) Қоянды ауылы – Астана қаласына дейінгі қашықтық 17 км – 2 шығуға 2 өрт депосы.</w:t>
      </w:r>
    </w:p>
    <w:bookmarkEnd w:id="1048"/>
    <w:bookmarkStart w:name="z1145" w:id="1049"/>
    <w:p>
      <w:pPr>
        <w:spacing w:after="0"/>
        <w:ind w:left="0"/>
        <w:jc w:val="both"/>
      </w:pPr>
      <w:r>
        <w:rPr>
          <w:rFonts w:ascii="Times New Roman"/>
          <w:b w:val="false"/>
          <w:i w:val="false"/>
          <w:color w:val="000000"/>
          <w:sz w:val="28"/>
        </w:rPr>
        <w:t>
      Аршалы ауданында: Жібек жолы ауылы – Астана қаласына дейінгі қашықтық 35 км – 2 шығуға 2 өрт депосы.</w:t>
      </w:r>
    </w:p>
    <w:bookmarkEnd w:id="1049"/>
    <w:bookmarkStart w:name="z1146" w:id="1050"/>
    <w:p>
      <w:pPr>
        <w:spacing w:after="0"/>
        <w:ind w:left="0"/>
        <w:jc w:val="both"/>
      </w:pPr>
      <w:r>
        <w:rPr>
          <w:rFonts w:ascii="Times New Roman"/>
          <w:b w:val="false"/>
          <w:i w:val="false"/>
          <w:color w:val="000000"/>
          <w:sz w:val="28"/>
        </w:rPr>
        <w:t>
      Шортанды ауданында:</w:t>
      </w:r>
    </w:p>
    <w:bookmarkEnd w:id="1050"/>
    <w:bookmarkStart w:name="z1147" w:id="1051"/>
    <w:p>
      <w:pPr>
        <w:spacing w:after="0"/>
        <w:ind w:left="0"/>
        <w:jc w:val="both"/>
      </w:pPr>
      <w:r>
        <w:rPr>
          <w:rFonts w:ascii="Times New Roman"/>
          <w:b w:val="false"/>
          <w:i w:val="false"/>
          <w:color w:val="000000"/>
          <w:sz w:val="28"/>
        </w:rPr>
        <w:t>
      1) Байғазар ауылы – Астана қаласына дейінгі қашықтық 35 км – 2 шығуға 1 өрт депосы;</w:t>
      </w:r>
    </w:p>
    <w:bookmarkEnd w:id="1051"/>
    <w:bookmarkStart w:name="z1148" w:id="1052"/>
    <w:p>
      <w:pPr>
        <w:spacing w:after="0"/>
        <w:ind w:left="0"/>
        <w:jc w:val="both"/>
      </w:pPr>
      <w:r>
        <w:rPr>
          <w:rFonts w:ascii="Times New Roman"/>
          <w:b w:val="false"/>
          <w:i w:val="false"/>
          <w:color w:val="000000"/>
          <w:sz w:val="28"/>
        </w:rPr>
        <w:t>
      2) Жолымбет ауылы – Астана қаласына дейінгі қашықтық 50 км – 2 шығуға 1 өрт депосы.</w:t>
      </w:r>
    </w:p>
    <w:bookmarkEnd w:id="1052"/>
    <w:bookmarkStart w:name="z1149" w:id="1053"/>
    <w:p>
      <w:pPr>
        <w:spacing w:after="0"/>
        <w:ind w:left="0"/>
        <w:jc w:val="both"/>
      </w:pPr>
      <w:r>
        <w:rPr>
          <w:rFonts w:ascii="Times New Roman"/>
          <w:b w:val="false"/>
          <w:i w:val="false"/>
          <w:color w:val="000000"/>
          <w:sz w:val="28"/>
        </w:rPr>
        <w:t>
      Целиноград ауданының Максимовка, Қабанбай батыр, Софиевка ауылдарында қолданыстағы өртке қарсы бекеттер үлгілік емес, бейімделген үй-жайларда орналасқан, қазіргі заманғы өрт техникасының жауынгерлік есеп тобын қоюды қамтамасыз етпейді, бұл сонымен қатар әрқайсысы 2 шығуға 3 өрт депосын салуды талап етеді.</w:t>
      </w:r>
    </w:p>
    <w:bookmarkEnd w:id="1053"/>
    <w:bookmarkStart w:name="z1150" w:id="1054"/>
    <w:p>
      <w:pPr>
        <w:spacing w:after="0"/>
        <w:ind w:left="0"/>
        <w:jc w:val="both"/>
      </w:pPr>
      <w:r>
        <w:rPr>
          <w:rFonts w:ascii="Times New Roman"/>
          <w:b w:val="false"/>
          <w:i w:val="false"/>
          <w:color w:val="000000"/>
          <w:sz w:val="28"/>
        </w:rPr>
        <w:t>
      Ақкөл ауданының қарастырылып отырған бөлігінде "Өртке қарсы қызмет органдарының объектілерін жобалау нормалары" ҚР ҚН 2.02-30-2005 сәйкес өрт деполарын салу талап етілмейді.</w:t>
      </w:r>
    </w:p>
    <w:bookmarkEnd w:id="1054"/>
    <w:bookmarkStart w:name="z1151" w:id="1055"/>
    <w:p>
      <w:pPr>
        <w:spacing w:after="0"/>
        <w:ind w:left="0"/>
        <w:jc w:val="both"/>
      </w:pPr>
      <w:r>
        <w:rPr>
          <w:rFonts w:ascii="Times New Roman"/>
          <w:b w:val="false"/>
          <w:i w:val="false"/>
          <w:color w:val="000000"/>
          <w:sz w:val="28"/>
        </w:rPr>
        <w:t>
       Астана агломерациясы аумағында көптеген су айдындары мен өзендердің болуын, соңғы жылдардағы көктемгі су тасқындарының нәтижелерін ескере отырып, суда құтқару станциясын орналастырған жөн, жаңа құрылысты Целиноград ауданының Талапкер ауылында жобалау қажет.</w:t>
      </w:r>
    </w:p>
    <w:bookmarkEnd w:id="1055"/>
    <w:bookmarkStart w:name="z1152" w:id="1056"/>
    <w:p>
      <w:pPr>
        <w:spacing w:after="0"/>
        <w:ind w:left="0"/>
        <w:jc w:val="both"/>
      </w:pPr>
      <w:r>
        <w:rPr>
          <w:rFonts w:ascii="Times New Roman"/>
          <w:b w:val="false"/>
          <w:i w:val="false"/>
          <w:color w:val="000000"/>
          <w:sz w:val="28"/>
        </w:rPr>
        <w:t>
      Астана агломерациясы аумағын ауқымды су тасқыны құбылыстарынан инженерлік қорғау жөніндегі практикалық шешімдерді әзірлеу үшін барлық құрамдас факторларды және мамандандырылған ғылыми-зерттеу ұйымының есептеулерін ескере отырып, тереңдетілген және толық зерттеуді жүргізген және жеке жоба әзірлеген жөн.</w:t>
      </w:r>
    </w:p>
    <w:bookmarkEnd w:id="1056"/>
    <w:bookmarkStart w:name="z1153" w:id="1057"/>
    <w:p>
      <w:pPr>
        <w:spacing w:after="0"/>
        <w:ind w:left="0"/>
        <w:jc w:val="both"/>
      </w:pPr>
      <w:r>
        <w:rPr>
          <w:rFonts w:ascii="Times New Roman"/>
          <w:b w:val="false"/>
          <w:i w:val="false"/>
          <w:color w:val="000000"/>
          <w:sz w:val="28"/>
        </w:rPr>
        <w:t>
      Осы жобада мыналарды ескерген орынды:</w:t>
      </w:r>
    </w:p>
    <w:bookmarkEnd w:id="1057"/>
    <w:bookmarkStart w:name="z1154" w:id="1058"/>
    <w:p>
      <w:pPr>
        <w:spacing w:after="0"/>
        <w:ind w:left="0"/>
        <w:jc w:val="both"/>
      </w:pPr>
      <w:r>
        <w:rPr>
          <w:rFonts w:ascii="Times New Roman"/>
          <w:b w:val="false"/>
          <w:i w:val="false"/>
          <w:color w:val="000000"/>
          <w:sz w:val="28"/>
        </w:rPr>
        <w:t>
      1) аумақтың өзендері мен су айдындарында метеоқызмет органдарының жай-күйін бақылауды және оны нығайту мен жетілдіру жөнінде шаралар қабылдауды;</w:t>
      </w:r>
    </w:p>
    <w:bookmarkEnd w:id="1058"/>
    <w:bookmarkStart w:name="z1155" w:id="1059"/>
    <w:p>
      <w:pPr>
        <w:spacing w:after="0"/>
        <w:ind w:left="0"/>
        <w:jc w:val="both"/>
      </w:pPr>
      <w:r>
        <w:rPr>
          <w:rFonts w:ascii="Times New Roman"/>
          <w:b w:val="false"/>
          <w:i w:val="false"/>
          <w:color w:val="000000"/>
          <w:sz w:val="28"/>
        </w:rPr>
        <w:t>
      2) өзендер мен су айдындарында гидробекеттер желісінің жұмыс істеуін бақылауды және оны нығайту мен жетілдіру жөнінде шаралар қабылдауды, атап айтқанда болжамды деректерді үздіксіз жинауды қамтамасыз ететін кешенді қадағалау жүйесін құруды,  цифрлық жабдықпен, есептеу техникасы құралдарымен, қазіргі заманғы байланыс түрлерімен жарақтандыруды;</w:t>
      </w:r>
    </w:p>
    <w:bookmarkEnd w:id="1059"/>
    <w:bookmarkStart w:name="z1156" w:id="1060"/>
    <w:p>
      <w:pPr>
        <w:spacing w:after="0"/>
        <w:ind w:left="0"/>
        <w:jc w:val="both"/>
      </w:pPr>
      <w:r>
        <w:rPr>
          <w:rFonts w:ascii="Times New Roman"/>
          <w:b w:val="false"/>
          <w:i w:val="false"/>
          <w:color w:val="000000"/>
          <w:sz w:val="28"/>
        </w:rPr>
        <w:t>
      3) өзендер мен су айдындарындағы гидрологиялық ахуалды үздіксіз қадағалау, су тасқыны қаупі туралы алдын ала және жедел ескерту жүйесін құруды, жетілдіруді және оның жұмыс істеуін қамтамасыз етуді;</w:t>
      </w:r>
    </w:p>
    <w:bookmarkEnd w:id="1060"/>
    <w:bookmarkStart w:name="z1157" w:id="1061"/>
    <w:p>
      <w:pPr>
        <w:spacing w:after="0"/>
        <w:ind w:left="0"/>
        <w:jc w:val="both"/>
      </w:pPr>
      <w:r>
        <w:rPr>
          <w:rFonts w:ascii="Times New Roman"/>
          <w:b w:val="false"/>
          <w:i w:val="false"/>
          <w:color w:val="000000"/>
          <w:sz w:val="28"/>
        </w:rPr>
        <w:t>
      4) спутниктік қадағалау деректерін пайдалануды;</w:t>
      </w:r>
    </w:p>
    <w:bookmarkEnd w:id="1061"/>
    <w:bookmarkStart w:name="z1158" w:id="1062"/>
    <w:p>
      <w:pPr>
        <w:spacing w:after="0"/>
        <w:ind w:left="0"/>
        <w:jc w:val="both"/>
      </w:pPr>
      <w:r>
        <w:rPr>
          <w:rFonts w:ascii="Times New Roman"/>
          <w:b w:val="false"/>
          <w:i w:val="false"/>
          <w:color w:val="000000"/>
          <w:sz w:val="28"/>
        </w:rPr>
        <w:t>
      5) гидротехникалық құрылыстар үшін шамадан тыс шығатын параметрлерге жол бермеуді бақылауды, су қоймаларының авариялық жұмыс істеуі туралы ескертуді;</w:t>
      </w:r>
    </w:p>
    <w:bookmarkEnd w:id="1062"/>
    <w:bookmarkStart w:name="z1159" w:id="1063"/>
    <w:p>
      <w:pPr>
        <w:spacing w:after="0"/>
        <w:ind w:left="0"/>
        <w:jc w:val="both"/>
      </w:pPr>
      <w:r>
        <w:rPr>
          <w:rFonts w:ascii="Times New Roman"/>
          <w:b w:val="false"/>
          <w:i w:val="false"/>
          <w:color w:val="000000"/>
          <w:sz w:val="28"/>
        </w:rPr>
        <w:t>
      6) болжалынып отырған су тасқыны болған жағдайда орын алуы мүмкін жағдайды болжау және болжам нәтижелері туралы билік органдарына, мекемелерді, ұйымдарды, авариялық-техникалық қызметтерді хабардар етуді;</w:t>
      </w:r>
    </w:p>
    <w:bookmarkEnd w:id="1063"/>
    <w:bookmarkStart w:name="z1160" w:id="1064"/>
    <w:p>
      <w:pPr>
        <w:spacing w:after="0"/>
        <w:ind w:left="0"/>
        <w:jc w:val="both"/>
      </w:pPr>
      <w:r>
        <w:rPr>
          <w:rFonts w:ascii="Times New Roman"/>
          <w:b w:val="false"/>
          <w:i w:val="false"/>
          <w:color w:val="000000"/>
          <w:sz w:val="28"/>
        </w:rPr>
        <w:t>
      7) тиісті әдістемелер көмегімен болжауды, күтіліп отырған су тасқынын ескерумен гидрологиялық үдерістерді модельдеуді;</w:t>
      </w:r>
    </w:p>
    <w:bookmarkEnd w:id="1064"/>
    <w:bookmarkStart w:name="z1161" w:id="1065"/>
    <w:p>
      <w:pPr>
        <w:spacing w:after="0"/>
        <w:ind w:left="0"/>
        <w:jc w:val="both"/>
      </w:pPr>
      <w:r>
        <w:rPr>
          <w:rFonts w:ascii="Times New Roman"/>
          <w:b w:val="false"/>
          <w:i w:val="false"/>
          <w:color w:val="000000"/>
          <w:sz w:val="28"/>
        </w:rPr>
        <w:t>
      8) эвакуацияланатын халықты орналастыруға арналған аумақтарды айқындауды;</w:t>
      </w:r>
    </w:p>
    <w:bookmarkEnd w:id="1065"/>
    <w:bookmarkStart w:name="z1162" w:id="1066"/>
    <w:p>
      <w:pPr>
        <w:spacing w:after="0"/>
        <w:ind w:left="0"/>
        <w:jc w:val="both"/>
      </w:pPr>
      <w:r>
        <w:rPr>
          <w:rFonts w:ascii="Times New Roman"/>
          <w:b w:val="false"/>
          <w:i w:val="false"/>
          <w:color w:val="000000"/>
          <w:sz w:val="28"/>
        </w:rPr>
        <w:t>
      9) тасқын суларды қабылдау және су ағысын реттейтін су қоймаларының жұмысын бақылауды;</w:t>
      </w:r>
    </w:p>
    <w:bookmarkEnd w:id="1066"/>
    <w:bookmarkStart w:name="z1163" w:id="1067"/>
    <w:p>
      <w:pPr>
        <w:spacing w:after="0"/>
        <w:ind w:left="0"/>
        <w:jc w:val="both"/>
      </w:pPr>
      <w:r>
        <w:rPr>
          <w:rFonts w:ascii="Times New Roman"/>
          <w:b w:val="false"/>
          <w:i w:val="false"/>
          <w:color w:val="000000"/>
          <w:sz w:val="28"/>
        </w:rPr>
        <w:t>
      10) су тасқыны алдындағы және су тасқыны кезеңдерінде, сел кезеңдерінде бақылауды күшейтуді;</w:t>
      </w:r>
    </w:p>
    <w:bookmarkEnd w:id="1067"/>
    <w:bookmarkStart w:name="z1164" w:id="1068"/>
    <w:p>
      <w:pPr>
        <w:spacing w:after="0"/>
        <w:ind w:left="0"/>
        <w:jc w:val="both"/>
      </w:pPr>
      <w:r>
        <w:rPr>
          <w:rFonts w:ascii="Times New Roman"/>
          <w:b w:val="false"/>
          <w:i w:val="false"/>
          <w:color w:val="000000"/>
          <w:sz w:val="28"/>
        </w:rPr>
        <w:t>
      11) тасқын  суларды авариялық бұруға дайындалуды, мұз қатпарлары қалыптасуының алдын алу мақсатында (әсіресе оңтүстіктен солтүстікке қарай ағатын өзендерде) өзендердің саяз жерлерінде түбін тереңдететін және арнасын түзейтін жұмыстарды. Мұз құрсауын әлсіретуді, сеңнің тоқтауын болдырмауды, кептелістерге және сеңнің тоқтауына қарсы күресуді;</w:t>
      </w:r>
    </w:p>
    <w:bookmarkEnd w:id="1068"/>
    <w:bookmarkStart w:name="z1165" w:id="1069"/>
    <w:p>
      <w:pPr>
        <w:spacing w:after="0"/>
        <w:ind w:left="0"/>
        <w:jc w:val="both"/>
      </w:pPr>
      <w:r>
        <w:rPr>
          <w:rFonts w:ascii="Times New Roman"/>
          <w:b w:val="false"/>
          <w:i w:val="false"/>
          <w:color w:val="000000"/>
          <w:sz w:val="28"/>
        </w:rPr>
        <w:t>
      12) Майбалық көлін тасқынды және еріген су басудан қорғау мақсатында Майбалық көлінен Нұра – Есіл арнасына дейін су бұру жүйесін салу мәселесін қарауды.</w:t>
      </w:r>
    </w:p>
    <w:bookmarkEnd w:id="1069"/>
    <w:bookmarkStart w:name="z1166" w:id="1070"/>
    <w:p>
      <w:pPr>
        <w:spacing w:after="0"/>
        <w:ind w:left="0"/>
        <w:jc w:val="left"/>
      </w:pPr>
      <w:r>
        <w:rPr>
          <w:rFonts w:ascii="Times New Roman"/>
          <w:b/>
          <w:i w:val="false"/>
          <w:color w:val="000000"/>
        </w:rPr>
        <w:t xml:space="preserve"> Агломерацияны қалыптастыру саласындағы мемлекеттік  саясатты жүргізу қағидаттары</w:t>
      </w:r>
    </w:p>
    <w:bookmarkEnd w:id="1070"/>
    <w:bookmarkStart w:name="z1167" w:id="1071"/>
    <w:p>
      <w:pPr>
        <w:spacing w:after="0"/>
        <w:ind w:left="0"/>
        <w:jc w:val="both"/>
      </w:pPr>
      <w:r>
        <w:rPr>
          <w:rFonts w:ascii="Times New Roman"/>
          <w:b w:val="false"/>
          <w:i w:val="false"/>
          <w:color w:val="000000"/>
          <w:sz w:val="28"/>
        </w:rPr>
        <w:t>
      Астана агломерациясы аумағындағы мемлекеттік саясат өзінің мақсаты ретінде "агломерацияны елдераралық және өңіраралық байланыстар жүйесіне интеграцияланған өмір сүрудің және қоршаған ортаның жоғары сапасымен көпфункционалды постиндустриялық аумақ ретінде тұрақты дамытуды" қойып отыр (Агломерацияны 2030 жылға дейін дамыту жоспары).</w:t>
      </w:r>
    </w:p>
    <w:bookmarkEnd w:id="1071"/>
    <w:bookmarkStart w:name="z1168" w:id="1072"/>
    <w:p>
      <w:pPr>
        <w:spacing w:after="0"/>
        <w:ind w:left="0"/>
        <w:jc w:val="both"/>
      </w:pPr>
      <w:r>
        <w:rPr>
          <w:rFonts w:ascii="Times New Roman"/>
          <w:b w:val="false"/>
          <w:i w:val="false"/>
          <w:color w:val="000000"/>
          <w:sz w:val="28"/>
        </w:rPr>
        <w:t>
      Осы мақсатқа қол жеткізу процесінде агломерацияны мемлекеттік басқарудың тиімді моделі қажет, оның құрамына мыналар кіреді:</w:t>
      </w:r>
    </w:p>
    <w:bookmarkEnd w:id="1072"/>
    <w:bookmarkStart w:name="z1169" w:id="1073"/>
    <w:p>
      <w:pPr>
        <w:spacing w:after="0"/>
        <w:ind w:left="0"/>
        <w:jc w:val="both"/>
      </w:pPr>
      <w:r>
        <w:rPr>
          <w:rFonts w:ascii="Times New Roman"/>
          <w:b w:val="false"/>
          <w:i w:val="false"/>
          <w:color w:val="000000"/>
          <w:sz w:val="28"/>
        </w:rPr>
        <w:t>
      1) агломерацияны дамытудың нормативтік-құқықтық қамтамасыз ету;</w:t>
      </w:r>
    </w:p>
    <w:bookmarkEnd w:id="1073"/>
    <w:bookmarkStart w:name="z1170" w:id="1074"/>
    <w:p>
      <w:pPr>
        <w:spacing w:after="0"/>
        <w:ind w:left="0"/>
        <w:jc w:val="both"/>
      </w:pPr>
      <w:r>
        <w:rPr>
          <w:rFonts w:ascii="Times New Roman"/>
          <w:b w:val="false"/>
          <w:i w:val="false"/>
          <w:color w:val="000000"/>
          <w:sz w:val="28"/>
        </w:rPr>
        <w:t>
      2) мемлекеттік басқарудың әртүрлі деңгейлерінің агломерацияны дамыту жөніндегі өкілеттіктерін айқындау;</w:t>
      </w:r>
    </w:p>
    <w:bookmarkEnd w:id="1074"/>
    <w:bookmarkStart w:name="z1171" w:id="1075"/>
    <w:p>
      <w:pPr>
        <w:spacing w:after="0"/>
        <w:ind w:left="0"/>
        <w:jc w:val="both"/>
      </w:pPr>
      <w:r>
        <w:rPr>
          <w:rFonts w:ascii="Times New Roman"/>
          <w:b w:val="false"/>
          <w:i w:val="false"/>
          <w:color w:val="000000"/>
          <w:sz w:val="28"/>
        </w:rPr>
        <w:t>
      3) агломерацияны ведомствоаралық басқару органдарын құру.</w:t>
      </w:r>
    </w:p>
    <w:bookmarkEnd w:id="1075"/>
    <w:bookmarkStart w:name="z1172" w:id="1076"/>
    <w:p>
      <w:pPr>
        <w:spacing w:after="0"/>
        <w:ind w:left="0"/>
        <w:jc w:val="both"/>
      </w:pPr>
      <w:r>
        <w:rPr>
          <w:rFonts w:ascii="Times New Roman"/>
          <w:b w:val="false"/>
          <w:i w:val="false"/>
          <w:color w:val="000000"/>
          <w:sz w:val="28"/>
        </w:rPr>
        <w:t>
      Агломерацияны дамытуды нормативтік-құқықтық қамтамасыз ету мыналарды:</w:t>
      </w:r>
    </w:p>
    <w:bookmarkEnd w:id="1076"/>
    <w:bookmarkStart w:name="z1173" w:id="1077"/>
    <w:p>
      <w:pPr>
        <w:spacing w:after="0"/>
        <w:ind w:left="0"/>
        <w:jc w:val="both"/>
      </w:pPr>
      <w:r>
        <w:rPr>
          <w:rFonts w:ascii="Times New Roman"/>
          <w:b w:val="false"/>
          <w:i w:val="false"/>
          <w:color w:val="000000"/>
          <w:sz w:val="28"/>
        </w:rPr>
        <w:t>
      1) агломерацияның кеңістіктік орналастыру параметрлерін белгілеуді;</w:t>
      </w:r>
    </w:p>
    <w:bookmarkEnd w:id="1077"/>
    <w:bookmarkStart w:name="z1174" w:id="1078"/>
    <w:p>
      <w:pPr>
        <w:spacing w:after="0"/>
        <w:ind w:left="0"/>
        <w:jc w:val="both"/>
      </w:pPr>
      <w:r>
        <w:rPr>
          <w:rFonts w:ascii="Times New Roman"/>
          <w:b w:val="false"/>
          <w:i w:val="false"/>
          <w:color w:val="000000"/>
          <w:sz w:val="28"/>
        </w:rPr>
        <w:t>
      2) агломерация шекарасын бекітуді қамтиды.</w:t>
      </w:r>
    </w:p>
    <w:bookmarkEnd w:id="1078"/>
    <w:bookmarkStart w:name="z1175" w:id="1079"/>
    <w:p>
      <w:pPr>
        <w:spacing w:after="0"/>
        <w:ind w:left="0"/>
        <w:jc w:val="both"/>
      </w:pPr>
      <w:r>
        <w:rPr>
          <w:rFonts w:ascii="Times New Roman"/>
          <w:b w:val="false"/>
          <w:i w:val="false"/>
          <w:color w:val="000000"/>
          <w:sz w:val="28"/>
        </w:rPr>
        <w:t>
      Өңіраралық схема агломерацияны қалыптастыру жөніндегі мынадай бірқатар мемлекеттік міндеттерді шешуге арналған:</w:t>
      </w:r>
    </w:p>
    <w:bookmarkEnd w:id="1079"/>
    <w:bookmarkStart w:name="z1176" w:id="1080"/>
    <w:p>
      <w:pPr>
        <w:spacing w:after="0"/>
        <w:ind w:left="0"/>
        <w:jc w:val="both"/>
      </w:pPr>
      <w:r>
        <w:rPr>
          <w:rFonts w:ascii="Times New Roman"/>
          <w:b w:val="false"/>
          <w:i w:val="false"/>
          <w:color w:val="000000"/>
          <w:sz w:val="28"/>
        </w:rPr>
        <w:t>
      1) агломерацияны дамыту тұжырымдамасын айқындау;</w:t>
      </w:r>
    </w:p>
    <w:bookmarkEnd w:id="1080"/>
    <w:bookmarkStart w:name="z1177" w:id="1081"/>
    <w:p>
      <w:pPr>
        <w:spacing w:after="0"/>
        <w:ind w:left="0"/>
        <w:jc w:val="both"/>
      </w:pPr>
      <w:r>
        <w:rPr>
          <w:rFonts w:ascii="Times New Roman"/>
          <w:b w:val="false"/>
          <w:i w:val="false"/>
          <w:color w:val="000000"/>
          <w:sz w:val="28"/>
        </w:rPr>
        <w:t>
      2)  өңіраралық және халықаралық еңбекті бөлуде агломерацияны экономикалық позициялау;</w:t>
      </w:r>
    </w:p>
    <w:bookmarkEnd w:id="1081"/>
    <w:bookmarkStart w:name="z1178" w:id="1082"/>
    <w:p>
      <w:pPr>
        <w:spacing w:after="0"/>
        <w:ind w:left="0"/>
        <w:jc w:val="both"/>
      </w:pPr>
      <w:r>
        <w:rPr>
          <w:rFonts w:ascii="Times New Roman"/>
          <w:b w:val="false"/>
          <w:i w:val="false"/>
          <w:color w:val="000000"/>
          <w:sz w:val="28"/>
        </w:rPr>
        <w:t>
      3) көлік-логистикалық кешенді дамыту;</w:t>
      </w:r>
    </w:p>
    <w:bookmarkEnd w:id="1082"/>
    <w:bookmarkStart w:name="z1179" w:id="1083"/>
    <w:p>
      <w:pPr>
        <w:spacing w:after="0"/>
        <w:ind w:left="0"/>
        <w:jc w:val="both"/>
      </w:pPr>
      <w:r>
        <w:rPr>
          <w:rFonts w:ascii="Times New Roman"/>
          <w:b w:val="false"/>
          <w:i w:val="false"/>
          <w:color w:val="000000"/>
          <w:sz w:val="28"/>
        </w:rPr>
        <w:t>
      4) инженерлік инфрақұрылымды дамыту;</w:t>
      </w:r>
    </w:p>
    <w:bookmarkEnd w:id="1083"/>
    <w:bookmarkStart w:name="z1180" w:id="1084"/>
    <w:p>
      <w:pPr>
        <w:spacing w:after="0"/>
        <w:ind w:left="0"/>
        <w:jc w:val="both"/>
      </w:pPr>
      <w:r>
        <w:rPr>
          <w:rFonts w:ascii="Times New Roman"/>
          <w:b w:val="false"/>
          <w:i w:val="false"/>
          <w:color w:val="000000"/>
          <w:sz w:val="28"/>
        </w:rPr>
        <w:t>
      5) әлеуметтік инфрақұрылымды дамыту;</w:t>
      </w:r>
    </w:p>
    <w:bookmarkEnd w:id="1084"/>
    <w:bookmarkStart w:name="z1181" w:id="1085"/>
    <w:p>
      <w:pPr>
        <w:spacing w:after="0"/>
        <w:ind w:left="0"/>
        <w:jc w:val="both"/>
      </w:pPr>
      <w:r>
        <w:rPr>
          <w:rFonts w:ascii="Times New Roman"/>
          <w:b w:val="false"/>
          <w:i w:val="false"/>
          <w:color w:val="000000"/>
          <w:sz w:val="28"/>
        </w:rPr>
        <w:t>
      6) қоршаған ортаны қорғау және ТЖ-ны ескерту;</w:t>
      </w:r>
    </w:p>
    <w:bookmarkEnd w:id="1085"/>
    <w:bookmarkStart w:name="z1182" w:id="1086"/>
    <w:p>
      <w:pPr>
        <w:spacing w:after="0"/>
        <w:ind w:left="0"/>
        <w:jc w:val="both"/>
      </w:pPr>
      <w:r>
        <w:rPr>
          <w:rFonts w:ascii="Times New Roman"/>
          <w:b w:val="false"/>
          <w:i w:val="false"/>
          <w:color w:val="000000"/>
          <w:sz w:val="28"/>
        </w:rPr>
        <w:t>
      7) агломерацияны дамытуды басқару.</w:t>
      </w:r>
    </w:p>
    <w:bookmarkEnd w:id="1086"/>
    <w:bookmarkStart w:name="z1183" w:id="1087"/>
    <w:p>
      <w:pPr>
        <w:spacing w:after="0"/>
        <w:ind w:left="0"/>
        <w:jc w:val="both"/>
      </w:pPr>
      <w:r>
        <w:rPr>
          <w:rFonts w:ascii="Times New Roman"/>
          <w:b w:val="false"/>
          <w:i w:val="false"/>
          <w:color w:val="000000"/>
          <w:sz w:val="28"/>
        </w:rPr>
        <w:t>
      Астана агломерациясының қала құрылысы саласындағы мемлекеттік саясатты реттеудің мынадай нақты объектілері бар:</w:t>
      </w:r>
    </w:p>
    <w:bookmarkEnd w:id="1087"/>
    <w:bookmarkStart w:name="z1184" w:id="1088"/>
    <w:p>
      <w:pPr>
        <w:spacing w:after="0"/>
        <w:ind w:left="0"/>
        <w:jc w:val="both"/>
      </w:pPr>
      <w:r>
        <w:rPr>
          <w:rFonts w:ascii="Times New Roman"/>
          <w:b w:val="false"/>
          <w:i w:val="false"/>
          <w:color w:val="000000"/>
          <w:sz w:val="28"/>
        </w:rPr>
        <w:t>
      1) әкімшілік бірліктер аумағы: Астана, Аршалы, Целиноград, Шортанды, Ақкөл аудандары, ауылдық округтер;</w:t>
      </w:r>
    </w:p>
    <w:bookmarkEnd w:id="1088"/>
    <w:bookmarkStart w:name="z1185" w:id="1089"/>
    <w:p>
      <w:pPr>
        <w:spacing w:after="0"/>
        <w:ind w:left="0"/>
        <w:jc w:val="both"/>
      </w:pPr>
      <w:r>
        <w:rPr>
          <w:rFonts w:ascii="Times New Roman"/>
          <w:b w:val="false"/>
          <w:i w:val="false"/>
          <w:color w:val="000000"/>
          <w:sz w:val="28"/>
        </w:rPr>
        <w:t>
      2) елді мекендер аумақтары: кенттер, ауылдар;</w:t>
      </w:r>
    </w:p>
    <w:bookmarkEnd w:id="1089"/>
    <w:bookmarkStart w:name="z1186" w:id="1090"/>
    <w:p>
      <w:pPr>
        <w:spacing w:after="0"/>
        <w:ind w:left="0"/>
        <w:jc w:val="both"/>
      </w:pPr>
      <w:r>
        <w:rPr>
          <w:rFonts w:ascii="Times New Roman"/>
          <w:b w:val="false"/>
          <w:i w:val="false"/>
          <w:color w:val="000000"/>
          <w:sz w:val="28"/>
        </w:rPr>
        <w:t>
      3) функционалдық аймақтар: көліктік  дәліздер, қоныстандыру арналары, орналастыру қаңқасы;</w:t>
      </w:r>
    </w:p>
    <w:bookmarkEnd w:id="1090"/>
    <w:bookmarkStart w:name="z1187" w:id="1091"/>
    <w:p>
      <w:pPr>
        <w:spacing w:after="0"/>
        <w:ind w:left="0"/>
        <w:jc w:val="both"/>
      </w:pPr>
      <w:r>
        <w:rPr>
          <w:rFonts w:ascii="Times New Roman"/>
          <w:b w:val="false"/>
          <w:i w:val="false"/>
          <w:color w:val="000000"/>
          <w:sz w:val="28"/>
        </w:rPr>
        <w:t>
      4) жылжымайтын мүлік объектілері: жер, ғимараттар, құрылыстар;</w:t>
      </w:r>
    </w:p>
    <w:bookmarkEnd w:id="1091"/>
    <w:bookmarkStart w:name="z1188" w:id="1092"/>
    <w:p>
      <w:pPr>
        <w:spacing w:after="0"/>
        <w:ind w:left="0"/>
        <w:jc w:val="both"/>
      </w:pPr>
      <w:r>
        <w:rPr>
          <w:rFonts w:ascii="Times New Roman"/>
          <w:b w:val="false"/>
          <w:i w:val="false"/>
          <w:color w:val="000000"/>
          <w:sz w:val="28"/>
        </w:rPr>
        <w:t>
      5) арнайы экономикалық аймақтар;</w:t>
      </w:r>
    </w:p>
    <w:bookmarkEnd w:id="1092"/>
    <w:bookmarkStart w:name="z1189" w:id="1093"/>
    <w:p>
      <w:pPr>
        <w:spacing w:after="0"/>
        <w:ind w:left="0"/>
        <w:jc w:val="both"/>
      </w:pPr>
      <w:r>
        <w:rPr>
          <w:rFonts w:ascii="Times New Roman"/>
          <w:b w:val="false"/>
          <w:i w:val="false"/>
          <w:color w:val="000000"/>
          <w:sz w:val="28"/>
        </w:rPr>
        <w:t>
      6) тарих және мәдениет ескерткіштері.</w:t>
      </w:r>
    </w:p>
    <w:bookmarkEnd w:id="1093"/>
    <w:bookmarkStart w:name="z1190" w:id="1094"/>
    <w:p>
      <w:pPr>
        <w:spacing w:after="0"/>
        <w:ind w:left="0"/>
        <w:jc w:val="both"/>
      </w:pPr>
      <w:r>
        <w:rPr>
          <w:rFonts w:ascii="Times New Roman"/>
          <w:b w:val="false"/>
          <w:i w:val="false"/>
          <w:color w:val="000000"/>
          <w:sz w:val="28"/>
        </w:rPr>
        <w:t>
      Осы объектілерді реттеу процесінде жергілікті атқарушы органдар барлық қоғамның мемлекеттік, қоғамдық, жеке мүдделерін сақтауға тиіс.</w:t>
      </w:r>
    </w:p>
    <w:bookmarkEnd w:id="1094"/>
    <w:bookmarkStart w:name="z1191" w:id="1095"/>
    <w:p>
      <w:pPr>
        <w:spacing w:after="0"/>
        <w:ind w:left="0"/>
        <w:jc w:val="both"/>
      </w:pPr>
      <w:r>
        <w:rPr>
          <w:rFonts w:ascii="Times New Roman"/>
          <w:b w:val="false"/>
          <w:i w:val="false"/>
          <w:color w:val="000000"/>
          <w:sz w:val="28"/>
        </w:rPr>
        <w:t>
      Мемлекеттік мүдделер мыналар арқылы қоғамдық және жеке мүдделерді қамтамасыз етуге бағытталған:</w:t>
      </w:r>
    </w:p>
    <w:bookmarkEnd w:id="1095"/>
    <w:bookmarkStart w:name="z1192" w:id="1096"/>
    <w:p>
      <w:pPr>
        <w:spacing w:after="0"/>
        <w:ind w:left="0"/>
        <w:jc w:val="both"/>
      </w:pPr>
      <w:r>
        <w:rPr>
          <w:rFonts w:ascii="Times New Roman"/>
          <w:b w:val="false"/>
          <w:i w:val="false"/>
          <w:color w:val="000000"/>
          <w:sz w:val="28"/>
        </w:rPr>
        <w:t>
      1) тұрақты даму тәсілдері;</w:t>
      </w:r>
    </w:p>
    <w:bookmarkEnd w:id="1096"/>
    <w:bookmarkStart w:name="z1193" w:id="1097"/>
    <w:p>
      <w:pPr>
        <w:spacing w:after="0"/>
        <w:ind w:left="0"/>
        <w:jc w:val="both"/>
      </w:pPr>
      <w:r>
        <w:rPr>
          <w:rFonts w:ascii="Times New Roman"/>
          <w:b w:val="false"/>
          <w:i w:val="false"/>
          <w:color w:val="000000"/>
          <w:sz w:val="28"/>
        </w:rPr>
        <w:t>
      2) тіршілікті қамтамасыз ету жүйесі;</w:t>
      </w:r>
    </w:p>
    <w:bookmarkEnd w:id="1097"/>
    <w:bookmarkStart w:name="z1194" w:id="1098"/>
    <w:p>
      <w:pPr>
        <w:spacing w:after="0"/>
        <w:ind w:left="0"/>
        <w:jc w:val="both"/>
      </w:pPr>
      <w:r>
        <w:rPr>
          <w:rFonts w:ascii="Times New Roman"/>
          <w:b w:val="false"/>
          <w:i w:val="false"/>
          <w:color w:val="000000"/>
          <w:sz w:val="28"/>
        </w:rPr>
        <w:t>
      3) көлік, байланыс, энергетика;</w:t>
      </w:r>
    </w:p>
    <w:bookmarkEnd w:id="1098"/>
    <w:bookmarkStart w:name="z1195" w:id="1099"/>
    <w:p>
      <w:pPr>
        <w:spacing w:after="0"/>
        <w:ind w:left="0"/>
        <w:jc w:val="both"/>
      </w:pPr>
      <w:r>
        <w:rPr>
          <w:rFonts w:ascii="Times New Roman"/>
          <w:b w:val="false"/>
          <w:i w:val="false"/>
          <w:color w:val="000000"/>
          <w:sz w:val="28"/>
        </w:rPr>
        <w:t>
      4) инженерлік коммуникациялар;</w:t>
      </w:r>
    </w:p>
    <w:bookmarkEnd w:id="1099"/>
    <w:bookmarkStart w:name="z1196" w:id="1100"/>
    <w:p>
      <w:pPr>
        <w:spacing w:after="0"/>
        <w:ind w:left="0"/>
        <w:jc w:val="both"/>
      </w:pPr>
      <w:r>
        <w:rPr>
          <w:rFonts w:ascii="Times New Roman"/>
          <w:b w:val="false"/>
          <w:i w:val="false"/>
          <w:color w:val="000000"/>
          <w:sz w:val="28"/>
        </w:rPr>
        <w:t>
      5) қоршаған ортаны қорғау;</w:t>
      </w:r>
    </w:p>
    <w:bookmarkEnd w:id="1100"/>
    <w:bookmarkStart w:name="z1197" w:id="1101"/>
    <w:p>
      <w:pPr>
        <w:spacing w:after="0"/>
        <w:ind w:left="0"/>
        <w:jc w:val="both"/>
      </w:pPr>
      <w:r>
        <w:rPr>
          <w:rFonts w:ascii="Times New Roman"/>
          <w:b w:val="false"/>
          <w:i w:val="false"/>
          <w:color w:val="000000"/>
          <w:sz w:val="28"/>
        </w:rPr>
        <w:t>
      6) тарихи-мәдени мұра объектілерін сақтау.</w:t>
      </w:r>
    </w:p>
    <w:bookmarkEnd w:id="1101"/>
    <w:bookmarkStart w:name="z1198" w:id="1102"/>
    <w:p>
      <w:pPr>
        <w:spacing w:after="0"/>
        <w:ind w:left="0"/>
        <w:jc w:val="both"/>
      </w:pPr>
      <w:r>
        <w:rPr>
          <w:rFonts w:ascii="Times New Roman"/>
          <w:b w:val="false"/>
          <w:i w:val="false"/>
          <w:color w:val="000000"/>
          <w:sz w:val="28"/>
        </w:rPr>
        <w:t>
      Бұдан басқа, мемлекет мынадай ерекше мемлекеттік реттеу және қала құрылысын регламенттеу объектілерін айқындайды:</w:t>
      </w:r>
    </w:p>
    <w:bookmarkEnd w:id="1102"/>
    <w:bookmarkStart w:name="z1199" w:id="1103"/>
    <w:p>
      <w:pPr>
        <w:spacing w:after="0"/>
        <w:ind w:left="0"/>
        <w:jc w:val="both"/>
      </w:pPr>
      <w:r>
        <w:rPr>
          <w:rFonts w:ascii="Times New Roman"/>
          <w:b w:val="false"/>
          <w:i w:val="false"/>
          <w:color w:val="000000"/>
          <w:sz w:val="28"/>
        </w:rPr>
        <w:t>
      1) экологиялық апаттар мен ТЖ аймағы (мал көму қорымдары);</w:t>
      </w:r>
    </w:p>
    <w:bookmarkEnd w:id="1103"/>
    <w:bookmarkStart w:name="z1200" w:id="1104"/>
    <w:p>
      <w:pPr>
        <w:spacing w:after="0"/>
        <w:ind w:left="0"/>
        <w:jc w:val="both"/>
      </w:pPr>
      <w:r>
        <w:rPr>
          <w:rFonts w:ascii="Times New Roman"/>
          <w:b w:val="false"/>
          <w:i w:val="false"/>
          <w:color w:val="000000"/>
          <w:sz w:val="28"/>
        </w:rPr>
        <w:t>
      2) ерекше қорғалатын табиғи аумақтар;</w:t>
      </w:r>
    </w:p>
    <w:bookmarkEnd w:id="1104"/>
    <w:bookmarkStart w:name="z1201" w:id="1105"/>
    <w:p>
      <w:pPr>
        <w:spacing w:after="0"/>
        <w:ind w:left="0"/>
        <w:jc w:val="both"/>
      </w:pPr>
      <w:r>
        <w:rPr>
          <w:rFonts w:ascii="Times New Roman"/>
          <w:b w:val="false"/>
          <w:i w:val="false"/>
          <w:color w:val="000000"/>
          <w:sz w:val="28"/>
        </w:rPr>
        <w:t>
      3) суды қорғау аймақтары мен белдеулер;</w:t>
      </w:r>
    </w:p>
    <w:bookmarkEnd w:id="1105"/>
    <w:bookmarkStart w:name="z1202" w:id="1106"/>
    <w:p>
      <w:pPr>
        <w:spacing w:after="0"/>
        <w:ind w:left="0"/>
        <w:jc w:val="both"/>
      </w:pPr>
      <w:r>
        <w:rPr>
          <w:rFonts w:ascii="Times New Roman"/>
          <w:b w:val="false"/>
          <w:i w:val="false"/>
          <w:color w:val="000000"/>
          <w:sz w:val="28"/>
        </w:rPr>
        <w:t>
      4) рекреация аумақтары;</w:t>
      </w:r>
    </w:p>
    <w:bookmarkEnd w:id="1106"/>
    <w:bookmarkStart w:name="z1203" w:id="1107"/>
    <w:p>
      <w:pPr>
        <w:spacing w:after="0"/>
        <w:ind w:left="0"/>
        <w:jc w:val="both"/>
      </w:pPr>
      <w:r>
        <w:rPr>
          <w:rFonts w:ascii="Times New Roman"/>
          <w:b w:val="false"/>
          <w:i w:val="false"/>
          <w:color w:val="000000"/>
          <w:sz w:val="28"/>
        </w:rPr>
        <w:t>
      5) резервтік мақсаттағы аумақтар;</w:t>
      </w:r>
    </w:p>
    <w:bookmarkEnd w:id="1107"/>
    <w:bookmarkStart w:name="z1204" w:id="1108"/>
    <w:p>
      <w:pPr>
        <w:spacing w:after="0"/>
        <w:ind w:left="0"/>
        <w:jc w:val="both"/>
      </w:pPr>
      <w:r>
        <w:rPr>
          <w:rFonts w:ascii="Times New Roman"/>
          <w:b w:val="false"/>
          <w:i w:val="false"/>
          <w:color w:val="000000"/>
          <w:sz w:val="28"/>
        </w:rPr>
        <w:t>
      6) Қазақстан Республикасының астанасы.</w:t>
      </w:r>
    </w:p>
    <w:bookmarkEnd w:id="1108"/>
    <w:bookmarkStart w:name="z1205" w:id="1109"/>
    <w:p>
      <w:pPr>
        <w:spacing w:after="0"/>
        <w:ind w:left="0"/>
        <w:jc w:val="both"/>
      </w:pPr>
      <w:r>
        <w:rPr>
          <w:rFonts w:ascii="Times New Roman"/>
          <w:b w:val="false"/>
          <w:i w:val="false"/>
          <w:color w:val="000000"/>
          <w:sz w:val="28"/>
        </w:rPr>
        <w:t>
      Мемлекеттің қала құрылысы қызметіне әсер ету бағытын қорыта келе, әсер етудің үш негізгі тетігін атап көрсетуге болады:</w:t>
      </w:r>
    </w:p>
    <w:bookmarkEnd w:id="1109"/>
    <w:bookmarkStart w:name="z1206" w:id="1110"/>
    <w:p>
      <w:pPr>
        <w:spacing w:after="0"/>
        <w:ind w:left="0"/>
        <w:jc w:val="both"/>
      </w:pPr>
      <w:r>
        <w:rPr>
          <w:rFonts w:ascii="Times New Roman"/>
          <w:b w:val="false"/>
          <w:i w:val="false"/>
          <w:color w:val="000000"/>
          <w:sz w:val="28"/>
        </w:rPr>
        <w:t>
      1) негізгі регламенттерді айқындайтын құқықтық реттегіштер;</w:t>
      </w:r>
    </w:p>
    <w:bookmarkEnd w:id="1110"/>
    <w:bookmarkStart w:name="z1207" w:id="1111"/>
    <w:p>
      <w:pPr>
        <w:spacing w:after="0"/>
        <w:ind w:left="0"/>
        <w:jc w:val="both"/>
      </w:pPr>
      <w:r>
        <w:rPr>
          <w:rFonts w:ascii="Times New Roman"/>
          <w:b w:val="false"/>
          <w:i w:val="false"/>
          <w:color w:val="000000"/>
          <w:sz w:val="28"/>
        </w:rPr>
        <w:t>
      2) бақылау-түзету сипатындағы әкімшілік реттегіштер;</w:t>
      </w:r>
    </w:p>
    <w:bookmarkEnd w:id="1111"/>
    <w:bookmarkStart w:name="z1208" w:id="1112"/>
    <w:p>
      <w:pPr>
        <w:spacing w:after="0"/>
        <w:ind w:left="0"/>
        <w:jc w:val="both"/>
      </w:pPr>
      <w:r>
        <w:rPr>
          <w:rFonts w:ascii="Times New Roman"/>
          <w:b w:val="false"/>
          <w:i w:val="false"/>
          <w:color w:val="000000"/>
          <w:sz w:val="28"/>
        </w:rPr>
        <w:t>
      3) агломерация ішіндегі шаруашылық қатынастарға әсер ететін экономикалық реттегіштер.</w:t>
      </w:r>
    </w:p>
    <w:bookmarkEnd w:id="1112"/>
    <w:bookmarkStart w:name="z1209" w:id="11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Ескертпе: аббревиатуралардың толық жазылуы:</w:t>
      </w:r>
    </w:p>
    <w:bookmarkEnd w:id="1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0" w:id="1114"/>
    <w:p>
      <w:pPr>
        <w:spacing w:after="0"/>
        <w:ind w:left="0"/>
        <w:jc w:val="both"/>
      </w:pPr>
      <w:r>
        <w:rPr>
          <w:rFonts w:ascii="Times New Roman"/>
          <w:b w:val="false"/>
          <w:i w:val="false"/>
          <w:color w:val="000000"/>
          <w:sz w:val="28"/>
        </w:rPr>
        <w:t>
      ДЖЖ– дербес жылыту жүйесі</w:t>
      </w:r>
    </w:p>
    <w:bookmarkEnd w:id="1114"/>
    <w:bookmarkStart w:name="z1211" w:id="1115"/>
    <w:p>
      <w:pPr>
        <w:spacing w:after="0"/>
        <w:ind w:left="0"/>
        <w:jc w:val="both"/>
      </w:pPr>
      <w:r>
        <w:rPr>
          <w:rFonts w:ascii="Times New Roman"/>
          <w:b w:val="false"/>
          <w:i w:val="false"/>
          <w:color w:val="000000"/>
          <w:sz w:val="28"/>
        </w:rPr>
        <w:t>
      СБИ – су ресурстарын пайдалануды және қорғауды реттеу жөніндегі бассейндік инспекция</w:t>
      </w:r>
    </w:p>
    <w:bookmarkEnd w:id="1115"/>
    <w:bookmarkStart w:name="z1212" w:id="1116"/>
    <w:p>
      <w:pPr>
        <w:spacing w:after="0"/>
        <w:ind w:left="0"/>
        <w:jc w:val="both"/>
      </w:pPr>
      <w:r>
        <w:rPr>
          <w:rFonts w:ascii="Times New Roman"/>
          <w:b w:val="false"/>
          <w:i w:val="false"/>
          <w:color w:val="000000"/>
          <w:sz w:val="28"/>
        </w:rPr>
        <w:t>
      ОЖҚ – орталықтандырылмаған жылумен жабдықтау</w:t>
      </w:r>
    </w:p>
    <w:bookmarkEnd w:id="1116"/>
    <w:bookmarkStart w:name="z1213" w:id="1117"/>
    <w:p>
      <w:pPr>
        <w:spacing w:after="0"/>
        <w:ind w:left="0"/>
        <w:jc w:val="both"/>
      </w:pPr>
      <w:r>
        <w:rPr>
          <w:rFonts w:ascii="Times New Roman"/>
          <w:b w:val="false"/>
          <w:i w:val="false"/>
          <w:color w:val="000000"/>
          <w:sz w:val="28"/>
        </w:rPr>
        <w:t xml:space="preserve">
      ТББ – темір-бетон бұйымдар </w:t>
      </w:r>
    </w:p>
    <w:bookmarkEnd w:id="1117"/>
    <w:bookmarkStart w:name="z1214" w:id="1118"/>
    <w:p>
      <w:pPr>
        <w:spacing w:after="0"/>
        <w:ind w:left="0"/>
        <w:jc w:val="both"/>
      </w:pPr>
      <w:r>
        <w:rPr>
          <w:rFonts w:ascii="Times New Roman"/>
          <w:b w:val="false"/>
          <w:i w:val="false"/>
          <w:color w:val="000000"/>
          <w:sz w:val="28"/>
        </w:rPr>
        <w:t>
      ЛЗ – ластаушы заттар</w:t>
      </w:r>
    </w:p>
    <w:bookmarkEnd w:id="1118"/>
    <w:bookmarkStart w:name="z1215" w:id="1119"/>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bookmarkEnd w:id="1119"/>
    <w:bookmarkStart w:name="z1216" w:id="1120"/>
    <w:p>
      <w:pPr>
        <w:spacing w:after="0"/>
        <w:ind w:left="0"/>
        <w:jc w:val="both"/>
      </w:pPr>
      <w:r>
        <w:rPr>
          <w:rFonts w:ascii="Times New Roman"/>
          <w:b w:val="false"/>
          <w:i w:val="false"/>
          <w:color w:val="000000"/>
          <w:sz w:val="28"/>
        </w:rPr>
        <w:t xml:space="preserve">
      ЭБЖ – электр беру желісі </w:t>
      </w:r>
    </w:p>
    <w:bookmarkEnd w:id="1120"/>
    <w:bookmarkStart w:name="z1217" w:id="1121"/>
    <w:p>
      <w:pPr>
        <w:spacing w:after="0"/>
        <w:ind w:left="0"/>
        <w:jc w:val="both"/>
      </w:pPr>
      <w:r>
        <w:rPr>
          <w:rFonts w:ascii="Times New Roman"/>
          <w:b w:val="false"/>
          <w:i w:val="false"/>
          <w:color w:val="000000"/>
          <w:sz w:val="28"/>
        </w:rPr>
        <w:t>
      МВА – мегавольтампер</w:t>
      </w:r>
    </w:p>
    <w:bookmarkEnd w:id="1121"/>
    <w:bookmarkStart w:name="z1218" w:id="1122"/>
    <w:p>
      <w:pPr>
        <w:spacing w:after="0"/>
        <w:ind w:left="0"/>
        <w:jc w:val="both"/>
      </w:pPr>
      <w:r>
        <w:rPr>
          <w:rFonts w:ascii="Times New Roman"/>
          <w:b w:val="false"/>
          <w:i w:val="false"/>
          <w:color w:val="000000"/>
          <w:sz w:val="28"/>
        </w:rPr>
        <w:t>
      ЖСК – жерасты сулары кен орындары</w:t>
      </w:r>
    </w:p>
    <w:bookmarkEnd w:id="1122"/>
    <w:bookmarkStart w:name="z1219" w:id="1123"/>
    <w:p>
      <w:pPr>
        <w:spacing w:after="0"/>
        <w:ind w:left="0"/>
        <w:jc w:val="both"/>
      </w:pPr>
      <w:r>
        <w:rPr>
          <w:rFonts w:ascii="Times New Roman"/>
          <w:b w:val="false"/>
          <w:i w:val="false"/>
          <w:color w:val="000000"/>
          <w:sz w:val="28"/>
        </w:rPr>
        <w:t>
      ҰҚМ – ұсақ қара мал</w:t>
      </w:r>
    </w:p>
    <w:bookmarkEnd w:id="1123"/>
    <w:bookmarkStart w:name="z1220" w:id="1124"/>
    <w:p>
      <w:pPr>
        <w:spacing w:after="0"/>
        <w:ind w:left="0"/>
        <w:jc w:val="both"/>
      </w:pPr>
      <w:r>
        <w:rPr>
          <w:rFonts w:ascii="Times New Roman"/>
          <w:b w:val="false"/>
          <w:i w:val="false"/>
          <w:color w:val="000000"/>
          <w:sz w:val="28"/>
        </w:rPr>
        <w:t>
      СТФ – сүт-тауар фермасы</w:t>
      </w:r>
    </w:p>
    <w:bookmarkEnd w:id="1124"/>
    <w:bookmarkStart w:name="z1221" w:id="1125"/>
    <w:p>
      <w:pPr>
        <w:spacing w:after="0"/>
        <w:ind w:left="0"/>
        <w:jc w:val="both"/>
      </w:pPr>
      <w:r>
        <w:rPr>
          <w:rFonts w:ascii="Times New Roman"/>
          <w:b w:val="false"/>
          <w:i w:val="false"/>
          <w:color w:val="000000"/>
          <w:sz w:val="28"/>
        </w:rPr>
        <w:t>
      ҒЗО – ғылыми зерттеу орталығы</w:t>
      </w:r>
    </w:p>
    <w:bookmarkEnd w:id="1125"/>
    <w:bookmarkStart w:name="z1222" w:id="1126"/>
    <w:p>
      <w:pPr>
        <w:spacing w:after="0"/>
        <w:ind w:left="0"/>
        <w:jc w:val="both"/>
      </w:pPr>
      <w:r>
        <w:rPr>
          <w:rFonts w:ascii="Times New Roman"/>
          <w:b w:val="false"/>
          <w:i w:val="false"/>
          <w:color w:val="000000"/>
          <w:sz w:val="28"/>
        </w:rPr>
        <w:t>
      ЕМ – елді мекен</w:t>
      </w:r>
    </w:p>
    <w:bookmarkEnd w:id="1126"/>
    <w:bookmarkStart w:name="z1223" w:id="1127"/>
    <w:p>
      <w:pPr>
        <w:spacing w:after="0"/>
        <w:ind w:left="0"/>
        <w:jc w:val="both"/>
      </w:pPr>
      <w:r>
        <w:rPr>
          <w:rFonts w:ascii="Times New Roman"/>
          <w:b w:val="false"/>
          <w:i w:val="false"/>
          <w:color w:val="000000"/>
          <w:sz w:val="28"/>
        </w:rPr>
        <w:t>
      ҚТД – қалыпты тірек деңгейі</w:t>
      </w:r>
    </w:p>
    <w:bookmarkEnd w:id="1127"/>
    <w:bookmarkStart w:name="z1224" w:id="1128"/>
    <w:p>
      <w:pPr>
        <w:spacing w:after="0"/>
        <w:ind w:left="0"/>
        <w:jc w:val="both"/>
      </w:pPr>
      <w:r>
        <w:rPr>
          <w:rFonts w:ascii="Times New Roman"/>
          <w:b w:val="false"/>
          <w:i w:val="false"/>
          <w:color w:val="000000"/>
          <w:sz w:val="28"/>
        </w:rPr>
        <w:t>
      ШЖШ – шекті жол берілген шоғырлану</w:t>
      </w:r>
    </w:p>
    <w:bookmarkEnd w:id="1128"/>
    <w:bookmarkStart w:name="z1225" w:id="1129"/>
    <w:p>
      <w:pPr>
        <w:spacing w:after="0"/>
        <w:ind w:left="0"/>
        <w:jc w:val="both"/>
      </w:pPr>
      <w:r>
        <w:rPr>
          <w:rFonts w:ascii="Times New Roman"/>
          <w:b w:val="false"/>
          <w:i w:val="false"/>
          <w:color w:val="000000"/>
          <w:sz w:val="28"/>
        </w:rPr>
        <w:t>
      ШС – шағын станция</w:t>
      </w:r>
    </w:p>
    <w:bookmarkEnd w:id="1129"/>
    <w:bookmarkStart w:name="z1226" w:id="1130"/>
    <w:p>
      <w:pPr>
        <w:spacing w:after="0"/>
        <w:ind w:left="0"/>
        <w:jc w:val="both"/>
      </w:pPr>
      <w:r>
        <w:rPr>
          <w:rFonts w:ascii="Times New Roman"/>
          <w:b w:val="false"/>
          <w:i w:val="false"/>
          <w:color w:val="000000"/>
          <w:sz w:val="28"/>
        </w:rPr>
        <w:t>
      ЖСҚ – жобалау-сметалық құжаттама</w:t>
      </w:r>
    </w:p>
    <w:bookmarkEnd w:id="1130"/>
    <w:bookmarkStart w:name="z1227" w:id="1131"/>
    <w:p>
      <w:pPr>
        <w:spacing w:after="0"/>
        <w:ind w:left="0"/>
        <w:jc w:val="both"/>
      </w:pPr>
      <w:r>
        <w:rPr>
          <w:rFonts w:ascii="Times New Roman"/>
          <w:b w:val="false"/>
          <w:i w:val="false"/>
          <w:color w:val="000000"/>
          <w:sz w:val="28"/>
        </w:rPr>
        <w:t>
      РМК – Республикалық мемлекеттік кәсіпорын</w:t>
      </w:r>
    </w:p>
    <w:bookmarkEnd w:id="1131"/>
    <w:bookmarkStart w:name="z1228" w:id="1132"/>
    <w:p>
      <w:pPr>
        <w:spacing w:after="0"/>
        <w:ind w:left="0"/>
        <w:jc w:val="both"/>
      </w:pPr>
      <w:r>
        <w:rPr>
          <w:rFonts w:ascii="Times New Roman"/>
          <w:b w:val="false"/>
          <w:i w:val="false"/>
          <w:color w:val="000000"/>
          <w:sz w:val="28"/>
        </w:rPr>
        <w:t>
      ӨЭК – өңірлік электр желісі компаниясы</w:t>
      </w:r>
    </w:p>
    <w:bookmarkEnd w:id="1132"/>
    <w:bookmarkStart w:name="z1229" w:id="1133"/>
    <w:p>
      <w:pPr>
        <w:spacing w:after="0"/>
        <w:ind w:left="0"/>
        <w:jc w:val="both"/>
      </w:pPr>
      <w:r>
        <w:rPr>
          <w:rFonts w:ascii="Times New Roman"/>
          <w:b w:val="false"/>
          <w:i w:val="false"/>
          <w:color w:val="000000"/>
          <w:sz w:val="28"/>
        </w:rPr>
        <w:t>
      а/о – ауылдық округ</w:t>
      </w:r>
    </w:p>
    <w:bookmarkEnd w:id="1133"/>
    <w:bookmarkStart w:name="z1230" w:id="1134"/>
    <w:p>
      <w:pPr>
        <w:spacing w:after="0"/>
        <w:ind w:left="0"/>
        <w:jc w:val="both"/>
      </w:pPr>
      <w:r>
        <w:rPr>
          <w:rFonts w:ascii="Times New Roman"/>
          <w:b w:val="false"/>
          <w:i w:val="false"/>
          <w:color w:val="000000"/>
          <w:sz w:val="28"/>
        </w:rPr>
        <w:t>
      а/ш – ауыл шаруашылығы</w:t>
      </w:r>
    </w:p>
    <w:bookmarkEnd w:id="1134"/>
    <w:bookmarkStart w:name="z1231" w:id="1135"/>
    <w:p>
      <w:pPr>
        <w:spacing w:after="0"/>
        <w:ind w:left="0"/>
        <w:jc w:val="both"/>
      </w:pPr>
      <w:r>
        <w:rPr>
          <w:rFonts w:ascii="Times New Roman"/>
          <w:b w:val="false"/>
          <w:i w:val="false"/>
          <w:color w:val="000000"/>
          <w:sz w:val="28"/>
        </w:rPr>
        <w:t>
      ҚМЖ – құрылыс-монтаждау жұмыстары</w:t>
      </w:r>
    </w:p>
    <w:bookmarkEnd w:id="1135"/>
    <w:bookmarkStart w:name="z1232" w:id="1136"/>
    <w:p>
      <w:pPr>
        <w:spacing w:after="0"/>
        <w:ind w:left="0"/>
        <w:jc w:val="both"/>
      </w:pPr>
      <w:r>
        <w:rPr>
          <w:rFonts w:ascii="Times New Roman"/>
          <w:b w:val="false"/>
          <w:i w:val="false"/>
          <w:color w:val="000000"/>
          <w:sz w:val="28"/>
        </w:rPr>
        <w:t>
      АЕМ – ауылдық елді мекендер</w:t>
      </w:r>
    </w:p>
    <w:bookmarkEnd w:id="1136"/>
    <w:bookmarkStart w:name="z1233" w:id="1137"/>
    <w:p>
      <w:pPr>
        <w:spacing w:after="0"/>
        <w:ind w:left="0"/>
        <w:jc w:val="both"/>
      </w:pPr>
      <w:r>
        <w:rPr>
          <w:rFonts w:ascii="Times New Roman"/>
          <w:b w:val="false"/>
          <w:i w:val="false"/>
          <w:color w:val="000000"/>
          <w:sz w:val="28"/>
        </w:rPr>
        <w:t>
      СТГ – сығылған табиғи газ</w:t>
      </w:r>
    </w:p>
    <w:bookmarkEnd w:id="1137"/>
    <w:bookmarkStart w:name="z1234" w:id="1138"/>
    <w:p>
      <w:pPr>
        <w:spacing w:after="0"/>
        <w:ind w:left="0"/>
        <w:jc w:val="both"/>
      </w:pPr>
      <w:r>
        <w:rPr>
          <w:rFonts w:ascii="Times New Roman"/>
          <w:b w:val="false"/>
          <w:i w:val="false"/>
          <w:color w:val="000000"/>
          <w:sz w:val="28"/>
        </w:rPr>
        <w:t>
      СКГ – сығылған көмірсутекті газ</w:t>
      </w:r>
    </w:p>
    <w:bookmarkEnd w:id="1138"/>
    <w:bookmarkStart w:name="z1235" w:id="1139"/>
    <w:p>
      <w:pPr>
        <w:spacing w:after="0"/>
        <w:ind w:left="0"/>
        <w:jc w:val="both"/>
      </w:pPr>
      <w:r>
        <w:rPr>
          <w:rFonts w:ascii="Times New Roman"/>
          <w:b w:val="false"/>
          <w:i w:val="false"/>
          <w:color w:val="000000"/>
          <w:sz w:val="28"/>
        </w:rPr>
        <w:t>
      ТЭН – техникалық-экономикалық негіздеме</w:t>
      </w:r>
    </w:p>
    <w:bookmarkEnd w:id="1139"/>
    <w:bookmarkStart w:name="z1236" w:id="1140"/>
    <w:p>
      <w:pPr>
        <w:spacing w:after="0"/>
        <w:ind w:left="0"/>
        <w:jc w:val="both"/>
      </w:pPr>
      <w:r>
        <w:rPr>
          <w:rFonts w:ascii="Times New Roman"/>
          <w:b w:val="false"/>
          <w:i w:val="false"/>
          <w:color w:val="000000"/>
          <w:sz w:val="28"/>
        </w:rPr>
        <w:t>
      ЖЭС – Жылу электр станциясы</w:t>
      </w:r>
    </w:p>
    <w:bookmarkEnd w:id="1140"/>
    <w:bookmarkStart w:name="z1237" w:id="1141"/>
    <w:p>
      <w:pPr>
        <w:spacing w:after="0"/>
        <w:ind w:left="0"/>
        <w:jc w:val="both"/>
      </w:pPr>
      <w:r>
        <w:rPr>
          <w:rFonts w:ascii="Times New Roman"/>
          <w:b w:val="false"/>
          <w:i w:val="false"/>
          <w:color w:val="000000"/>
          <w:sz w:val="28"/>
        </w:rPr>
        <w:t>
      ШАС – шаруашылық ауызсумен жабдықтау</w:t>
      </w:r>
    </w:p>
    <w:bookmarkEnd w:id="1141"/>
    <w:bookmarkStart w:name="z1238" w:id="1142"/>
    <w:p>
      <w:pPr>
        <w:spacing w:after="0"/>
        <w:ind w:left="0"/>
        <w:jc w:val="both"/>
      </w:pPr>
      <w:r>
        <w:rPr>
          <w:rFonts w:ascii="Times New Roman"/>
          <w:b w:val="false"/>
          <w:i w:val="false"/>
          <w:color w:val="000000"/>
          <w:sz w:val="28"/>
        </w:rPr>
        <w:t>
      ADSL – Asymmetric Digital Subscriber Line (асимметриялы цифрлық абоненттік желі)</w:t>
      </w:r>
    </w:p>
    <w:bookmarkEnd w:id="1142"/>
    <w:bookmarkStart w:name="z1239" w:id="1143"/>
    <w:p>
      <w:pPr>
        <w:spacing w:after="0"/>
        <w:ind w:left="0"/>
        <w:jc w:val="both"/>
      </w:pPr>
      <w:r>
        <w:rPr>
          <w:rFonts w:ascii="Times New Roman"/>
          <w:b w:val="false"/>
          <w:i w:val="false"/>
          <w:color w:val="000000"/>
          <w:sz w:val="28"/>
        </w:rPr>
        <w:t>
      CDMA – Code Division Multiple Access (кодты жіктелген көпшілік қолжетімділік)</w:t>
      </w:r>
    </w:p>
    <w:bookmarkEnd w:id="1143"/>
    <w:bookmarkStart w:name="z1240" w:id="1144"/>
    <w:p>
      <w:pPr>
        <w:spacing w:after="0"/>
        <w:ind w:left="0"/>
        <w:jc w:val="both"/>
      </w:pPr>
      <w:r>
        <w:rPr>
          <w:rFonts w:ascii="Times New Roman"/>
          <w:b w:val="false"/>
          <w:i w:val="false"/>
          <w:color w:val="000000"/>
          <w:sz w:val="28"/>
        </w:rPr>
        <w:t>
      Ko – элементтердің қауіптілік коэффициенті</w:t>
      </w:r>
    </w:p>
    <w:bookmarkEnd w:id="1144"/>
    <w:bookmarkStart w:name="z1241" w:id="1145"/>
    <w:p>
      <w:pPr>
        <w:spacing w:after="0"/>
        <w:ind w:left="0"/>
        <w:jc w:val="both"/>
      </w:pPr>
      <w:r>
        <w:rPr>
          <w:rFonts w:ascii="Times New Roman"/>
          <w:b w:val="false"/>
          <w:i w:val="false"/>
          <w:color w:val="000000"/>
          <w:sz w:val="28"/>
        </w:rPr>
        <w:t>
      Kс – топырақтағы зат шоғырлануының коэффициенті</w:t>
      </w:r>
    </w:p>
    <w:bookmarkEnd w:id="1145"/>
    <w:bookmarkStart w:name="z1242" w:id="1146"/>
    <w:p>
      <w:pPr>
        <w:spacing w:after="0"/>
        <w:ind w:left="0"/>
        <w:jc w:val="both"/>
      </w:pPr>
      <w:r>
        <w:rPr>
          <w:rFonts w:ascii="Times New Roman"/>
          <w:b w:val="false"/>
          <w:i w:val="false"/>
          <w:color w:val="000000"/>
          <w:sz w:val="28"/>
        </w:rPr>
        <w:t>
      Zc – өңірлік қорға қатысы бойынша топырақ ластануының жиынтық көрсеткіші</w:t>
      </w:r>
    </w:p>
    <w:bookmarkEnd w:id="1146"/>
    <w:bookmarkStart w:name="z1243" w:id="1147"/>
    <w:p>
      <w:pPr>
        <w:spacing w:after="0"/>
        <w:ind w:left="0"/>
        <w:jc w:val="both"/>
      </w:pPr>
      <w:r>
        <w:rPr>
          <w:rFonts w:ascii="Times New Roman"/>
          <w:b w:val="false"/>
          <w:i w:val="false"/>
          <w:color w:val="000000"/>
          <w:sz w:val="28"/>
        </w:rPr>
        <w:t>
      Zo – барлық таңдалған заттар үшін топырақ ШЖШ-ға қатысы бойынша топырақтың ластау қаупінің жиынтық көрсеткіші</w:t>
      </w:r>
    </w:p>
    <w:bookmarkEnd w:id="1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Астана агломерациясын аумақтық дамытудың өңіраралық схемасы жобасының  негізгі техникалық-экономикалық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3669"/>
        <w:gridCol w:w="1186"/>
        <w:gridCol w:w="1983"/>
        <w:gridCol w:w="1984"/>
        <w:gridCol w:w="19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i w:val="false"/>
                <w:color w:val="000000"/>
              </w:rPr>
              <w:t xml:space="preserve">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жерлері, олардың ішінде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көлік, байланыс, ғарыш қызметінің мұқтаждығына, қорғанысқа, ұлттық қауіпсіздікке арналған және өзге де ауыл шаруашылығы мақсатындағы емес жерлер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аймақтар жерлері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рекреациялық және  тарихи-мәдени мақсаттағы жерлер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тұрғындарының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тұрғындардың жалпы саны %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1086,8/79,2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1007,8/79,7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1238,0/76,4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217,5/20,8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256,0/20,3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381,7/23,6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табиғи қозғалысының көрсеткіштері: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дүниеге келгендер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35389</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өсуі/кемуі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көші-қонының көрсеткіші: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өсуі/кемуі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санынан, барлығы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(есептік саны 500,0 мың адамнан астам)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(тұрғындардың есептік саны 100,0-ден  бастап 500,0 мың адамға дейін)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(тұрғындардың есептік саны 50,0-ден  бастап 100,0 мың адамға дейін)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(тұрғындардың есептік саны 10,0 бастап 50,0 мың адамға дейін)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Кенттер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тығыздығы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адам/100 км</w:t>
            </w:r>
            <w:r>
              <w:rPr>
                <w:rFonts w:ascii="Times New Roman"/>
                <w:b w:val="false"/>
                <w:i w:val="false"/>
                <w:color w:val="000000"/>
                <w:vertAlign w:val="superscript"/>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тығыздығы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жас құрылымы: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адам/тұрғындардың жалпы санынан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245,8/23,5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 22,7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377,4/23,3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тұрғындар (ерлер               16 – 62 жас, әйелдер 16 – 57 жас)</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738,3/70,6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954,7/71,1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1176,3/72,6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тұрғындар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66,4/4,1</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 – барлығы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524,4/51,8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687,5/51,2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837,4/51,7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бойынша жұмыспен қамтылған халық</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адам/жұмыспен қамтылған тұрғындар санынан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77,7/11,3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120,6/14,4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17,5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156,1/22,7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121,4/14,5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85,4/10,2</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80,4/11,7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115,6/13,8</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60,3/11,5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233,4/44,5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231,7/33,7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297,3/35,5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ауқымы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өнімдерін өндіру ауқымы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мың м</w:t>
            </w:r>
            <w:r>
              <w:rPr>
                <w:rFonts w:ascii="Times New Roman"/>
                <w:b w:val="false"/>
                <w:i w:val="false"/>
                <w:color w:val="000000"/>
                <w:vertAlign w:val="superscript"/>
              </w:rPr>
              <w:t>2</w:t>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48591,0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тұрғын үйдің жалпы ауданымен қамтамасыз етілуі: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/адам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Тұрғындарға әлеуметтік және мәдени-тұрмыстық қызмет көрсететін объектілер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студент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 мың</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 мың</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 мың</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орта кәсіптік білім беру ұйымдары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ұйымдары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бірлік/білім алушылар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беретін мектептер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210/146,9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293/501</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14/24740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115/3907,5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115/3907,5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137/6140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үлгісіндегі ұйымдар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79/7676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(ауруханалар, емханалар, перзентханалар, фельдшерлік- акушерлік пункттер және т.б.)</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322/156896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116/8078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134/18269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194/45609</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мақсаттағы, демалыс және туризм объектілері (санаторийлер, пансионаттар, демалыс үйлері, оқушыларға арналған лагерьлер және т.б.)</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ұйымдары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17/3222</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Тұрғындарға әлеуметтік және мәдени-тұрмыстық қызмет көрсететін басқа да объектілер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 жолдарының ұзындығы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тереңдіктері бар кемелердің өзен жолдарының ұзындығы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барлығы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(халықаралық маңызы) бар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ұзындығы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тығыздығы: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 км</w:t>
            </w:r>
            <w:r>
              <w:rPr>
                <w:rFonts w:ascii="Times New Roman"/>
                <w:b w:val="false"/>
                <w:i w:val="false"/>
                <w:color w:val="000000"/>
                <w:vertAlign w:val="superscript"/>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көздерінің ресурстары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ресурстары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барлығы: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 су мұқтаждығына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мұқтаждыққа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мұқтаждығына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199,358</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тәулігіне орташа су тұтыну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л/тәу.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барлығы: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барлығы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станциялары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кВт/сағат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мұқтаждықтар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және одан жоғары ЭБЖ ұзындығы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Гкал/сағ.</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млн.Гкал</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(СКГ)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телевизия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пайдаланушылар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Тұрғындарды цифрлық эфирлі телевизиялық хабар таратумен қамту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тұрғындар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ортаның ластанудан деңгейі жоғары қалалар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 нормативтерінің белгіленген мәндерінің көлемі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түзілуіне оларды кәдеге жарату үлесі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Ластайтын заттарды тастау нормативтері белгіленген мәндерінің көлемі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қорының пайдалы жерінің орман қаптаған ауданы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ауданына ерекше қорғалатын табиғи аумақтар үлесі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депосының ғимараты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депо/автомобильдер саны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2-қосымша</w:t>
            </w:r>
          </w:p>
        </w:tc>
      </w:tr>
    </w:tbl>
    <w:bookmarkStart w:name="z1244" w:id="1148"/>
    <w:p>
      <w:pPr>
        <w:spacing w:after="0"/>
        <w:ind w:left="0"/>
        <w:jc w:val="left"/>
      </w:pPr>
      <w:r>
        <w:rPr>
          <w:rFonts w:ascii="Times New Roman"/>
          <w:b/>
          <w:i w:val="false"/>
          <w:color w:val="000000"/>
        </w:rPr>
        <w:t xml:space="preserve"> Астана агломерациясы аймағына кірген елді мекендер тізбесі және елді мекендер бөлінісінде 2030 жылға дейін Астана агломерациясы тұрғындарының болжамды саны </w:t>
      </w:r>
    </w:p>
    <w:bookmarkEnd w:id="11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498"/>
        <w:gridCol w:w="1329"/>
        <w:gridCol w:w="2809"/>
        <w:gridCol w:w="2158"/>
        <w:gridCol w:w="2158"/>
        <w:gridCol w:w="2158"/>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Ақкөл қалалық округі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Ақкөл қаласы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Ақкөл орман шаруашылығы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Ерназар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Радовка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Кеңес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Красный Горняк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Малый Барап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Кеңес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Домбыралы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Рамадан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Подлесное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Урюпинка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Урюпинка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Малоалександровка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Амангелді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Талқара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Ерофеевка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ауданының 4 округі  бойынша жиыны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Жібек Жолы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Жібек Жолы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Жалтыркөл ауылы (жаңа халықаралық әуежай құрылысын ескерумен)</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Волгодонов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Волгодоновка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 разъезд станциясы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Қойгелді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Берсуат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Берсуат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Байдалы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Арнасай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Арнасай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Бабатай станциясы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Ижевск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Шөптікөл станциясы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Ижевск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Ақбұлақ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Ақтасты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Ақбұлақ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Анар станциясы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Донецкое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Аршалы кентінің әкімшілігі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Аршалы кенті (индустриялық аймақты ескерумен)</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Түрген</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Красное озеро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Түрген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Родники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Константинов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Белоярка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Константиновка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Шортанды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Михайлов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Михайловка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Николаевка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Ольгинка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Сарыоба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Сарыоба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Сарыоба станциясы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Ақжар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Бұлақсай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Бұлақсай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Костомар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бойынша жиыны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Новоишим</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Новоишим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Семеновка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Мортық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Оразақ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Оразақ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Қабанбай батыр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Қабанбай Батыр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Сарыадыр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Қызылжар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Нұра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Мәншүк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Мәншүк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Краснояр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Краснояр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Жалғызқұдық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6.Приреченое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Приречное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Антонов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Рақымжан Қошқарбаев атындағы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Рақымжан Қошқарбаев атындағы ауыл</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Сарыкөл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Преображенка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Максимовка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Қосшоқы станциясы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Максимовка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Жайнақ ауылы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Фарфоровый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Төңкеріс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Шалқар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Шалқар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Отаутүскен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Қаратомар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Родина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Родина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Зеленый Гай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Садовое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Тасты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Тасты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Ақмешіт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Тастақ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Ақмол</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Ақмол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Өтеміс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Воздвиженка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Воздвиженка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Жаңа Жайнақ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Раздольное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Қараөткел</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Қараөткел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Қаражар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Жаңажол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Софиевка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Софиевка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Қосшы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Қосшы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Тайтөбе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Қоянды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Қоянды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Малотимофеевка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Шұбар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Талапкер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Қажымұқан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96 разъезд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Қызылсуат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Талапкер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бойынша жиыны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227511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Бозайғыр ауылдық округі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Бозайғыр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Төңкеріс станциясы (индустриялық аймақты салуды және оның жұмыс істеуін ескерумен)</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Ключи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2.Шортанды кентінің әкімшілігі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Шортанды кенті (агротехникалық университет базасында академиялық қалашықты салуды және оның жұмыс істеуін ескерумен)</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Дамса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Дамса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Степное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Научный кенті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Пригородный</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Пригородное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Камышенка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Андреевка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Андреевка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Октябрьское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Петровка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Петровка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Белое озеро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Қараадыр станциясы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Новокубанка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Новокубанка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Алтай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Раевка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Раевка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Егемен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Гуляй поле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Новографское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Бектау ауылдық округі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Бектау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Конкрынка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Қаражар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Мықтыкөл аулы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Жолымбет ауылдық әкімшілік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Жолымбет кенті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Новоселовка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Новоселовка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Ошақ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Новопервомайск ауылы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бойынша жиыны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жиыны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272840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өзегімен барлығы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1045752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1342840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9-қосымша</w:t>
            </w:r>
          </w:p>
        </w:tc>
      </w:tr>
    </w:tbl>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