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1553" w14:textId="ab31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Шаруашылық басқармасы" республикалық мемлекеттік қазыналық кәсіпорнын қайта ұйымдастыру туралы" Қазақстан Республикасы Үкіметінің 2011 жылғы 26 желтоқсандағы № 1598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қазандағы № 660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Шаруашылық басқармасы" республикалық мемлекеттік қазыналық кәсіпорнын қайта ұйымдастыру туралы" Қазақстан Республикасы Үкіметінің 2011 жылғы 26 желтоқсандағы № 1598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10, 195-құжат)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Кәсіпорын дипломатиялық қызмет органдарын материалдық-техникалық қамтамасыз ету және оларға сервистік қызмет көрсету жөніндегі функциялар жүктелген заңды тұлға болып белгіленсін.".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