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7b088" w14:textId="877b0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функцияларды бәсекелес ортаға беру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30 қыркүйектегі № 611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p>
      <w:pPr>
        <w:spacing w:after="0"/>
        <w:ind w:left="0"/>
        <w:jc w:val="both"/>
      </w:pPr>
      <w:r>
        <w:rPr>
          <w:rFonts w:ascii="Times New Roman"/>
          <w:b w:val="false"/>
          <w:i w:val="false"/>
          <w:color w:val="000000"/>
          <w:sz w:val="28"/>
        </w:rPr>
        <w:t>
      "Қазақстан Республикасының кейбір заңнамалық актілеріне мемлекеттік функцияларды бәсекелес ортаға беру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w:t>
      </w:r>
      <w:r>
        <w:br/>
      </w:r>
      <w:r>
        <w:br/>
      </w:r>
      <w:r>
        <w:rPr>
          <w:rFonts w:ascii="Times New Roman"/>
          <w:b/>
          <w:i w:val="false"/>
          <w:color w:val="000000"/>
        </w:rPr>
        <w:t>ҚАЗАҚСТАН РЕСПУБЛИКАСЫНЫҢ ЗАҢЫ  Қазақстан Республикасының кейбір заңнамалық актілеріне мемлекеттік функцияларды бәсекелес ортаға беру мәселелері бойынша өзгерістер мен толықтырулар енгізу туралы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2007 жылғы 9 қаңтардағы Қазақстан Республикасының Экологиялық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 12,  82-құжат; № 14, 84-құжат; № 19-I, 19-II, 96-құжат; № 21, 122-құжат; № 23,    143-құжат; № 24, 145-құжат; 2015 ж., № 8, 42-құжат; № 11, 57-құжат; № 20-IV, 113-құжат; № 20-VII, 115-құжат; № 22-I, 141-құжат; № 22-II, 144-құжат; № 22-V, 156-құжат; 2016 ж., № 1, 2- құжат):</w:t>
      </w:r>
    </w:p>
    <w:p>
      <w:pPr>
        <w:spacing w:after="0"/>
        <w:ind w:left="0"/>
        <w:jc w:val="both"/>
      </w:pPr>
      <w:r>
        <w:rPr>
          <w:rFonts w:ascii="Times New Roman"/>
          <w:b w:val="false"/>
          <w:i w:val="false"/>
          <w:color w:val="000000"/>
          <w:sz w:val="28"/>
        </w:rPr>
        <w:t xml:space="preserve">
      1) мазмұнында: </w:t>
      </w:r>
    </w:p>
    <w:p>
      <w:pPr>
        <w:spacing w:after="0"/>
        <w:ind w:left="0"/>
        <w:jc w:val="both"/>
      </w:pPr>
      <w:r>
        <w:rPr>
          <w:rFonts w:ascii="Times New Roman"/>
          <w:b w:val="false"/>
          <w:i w:val="false"/>
          <w:color w:val="000000"/>
          <w:sz w:val="28"/>
        </w:rPr>
        <w:t>
      89-баптың тақырыбы мынадай редакцияда жазылсын:</w:t>
      </w:r>
    </w:p>
    <w:p>
      <w:pPr>
        <w:spacing w:after="0"/>
        <w:ind w:left="0"/>
        <w:jc w:val="both"/>
      </w:pPr>
      <w:r>
        <w:rPr>
          <w:rFonts w:ascii="Times New Roman"/>
          <w:b w:val="false"/>
          <w:i w:val="false"/>
          <w:color w:val="000000"/>
          <w:sz w:val="28"/>
        </w:rPr>
        <w:t>
      "89-бап. Ұлттық экологиялық аудиторлық ұйымдар палатасы";</w:t>
      </w:r>
    </w:p>
    <w:p>
      <w:pPr>
        <w:spacing w:after="0"/>
        <w:ind w:left="0"/>
        <w:jc w:val="both"/>
      </w:pPr>
      <w:r>
        <w:rPr>
          <w:rFonts w:ascii="Times New Roman"/>
          <w:b w:val="false"/>
          <w:i w:val="false"/>
          <w:color w:val="000000"/>
          <w:sz w:val="28"/>
        </w:rPr>
        <w:t>
      мынадай мазмұндағы 89-1, 89-2, 89-3 және 89-4-баптардың тақырыптарымен толықтырылсын:</w:t>
      </w:r>
    </w:p>
    <w:p>
      <w:pPr>
        <w:spacing w:after="0"/>
        <w:ind w:left="0"/>
        <w:jc w:val="both"/>
      </w:pPr>
      <w:r>
        <w:rPr>
          <w:rFonts w:ascii="Times New Roman"/>
          <w:b w:val="false"/>
          <w:i w:val="false"/>
          <w:color w:val="000000"/>
          <w:sz w:val="28"/>
        </w:rPr>
        <w:t>
      "89-1-бап. Ұлттық экологиялық аудиторлық ұйымдар палатасындағы мүшелік</w:t>
      </w:r>
    </w:p>
    <w:p>
      <w:pPr>
        <w:spacing w:after="0"/>
        <w:ind w:left="0"/>
        <w:jc w:val="both"/>
      </w:pPr>
      <w:r>
        <w:rPr>
          <w:rFonts w:ascii="Times New Roman"/>
          <w:b w:val="false"/>
          <w:i w:val="false"/>
          <w:color w:val="000000"/>
          <w:sz w:val="28"/>
        </w:rPr>
        <w:t>
      89-2-бап. Өтемақы қоры</w:t>
      </w:r>
    </w:p>
    <w:p>
      <w:pPr>
        <w:spacing w:after="0"/>
        <w:ind w:left="0"/>
        <w:jc w:val="both"/>
      </w:pPr>
      <w:r>
        <w:rPr>
          <w:rFonts w:ascii="Times New Roman"/>
          <w:b w:val="false"/>
          <w:i w:val="false"/>
          <w:color w:val="000000"/>
          <w:sz w:val="28"/>
        </w:rPr>
        <w:t>
      89-3-бап. Ұлттық экологиялық аудиторлық ұйымдар палатасының өз мүшелерінің қызметін бақылауы</w:t>
      </w:r>
    </w:p>
    <w:p>
      <w:pPr>
        <w:spacing w:after="0"/>
        <w:ind w:left="0"/>
        <w:jc w:val="both"/>
      </w:pPr>
      <w:r>
        <w:rPr>
          <w:rFonts w:ascii="Times New Roman"/>
          <w:b w:val="false"/>
          <w:i w:val="false"/>
          <w:color w:val="000000"/>
          <w:sz w:val="28"/>
        </w:rPr>
        <w:t>
      89-4-бап. Экологиялық аудит саласындағы мемлекеттік бақылау";</w:t>
      </w:r>
    </w:p>
    <w:p>
      <w:pPr>
        <w:spacing w:after="0"/>
        <w:ind w:left="0"/>
        <w:jc w:val="both"/>
      </w:pPr>
      <w:r>
        <w:rPr>
          <w:rFonts w:ascii="Times New Roman"/>
          <w:b w:val="false"/>
          <w:i w:val="false"/>
          <w:color w:val="000000"/>
          <w:sz w:val="28"/>
        </w:rPr>
        <w:t>
      90 және 91-баптардың тақырыптары мынадай редакцияда жазылсын:</w:t>
      </w:r>
    </w:p>
    <w:p>
      <w:pPr>
        <w:spacing w:after="0"/>
        <w:ind w:left="0"/>
        <w:jc w:val="both"/>
      </w:pPr>
      <w:r>
        <w:rPr>
          <w:rFonts w:ascii="Times New Roman"/>
          <w:b w:val="false"/>
          <w:i w:val="false"/>
          <w:color w:val="000000"/>
          <w:sz w:val="28"/>
        </w:rPr>
        <w:t>
      "90-бап. Экологиялық аудиторлық ұйымдардың құқықтары</w:t>
      </w:r>
    </w:p>
    <w:p>
      <w:pPr>
        <w:spacing w:after="0"/>
        <w:ind w:left="0"/>
        <w:jc w:val="both"/>
      </w:pPr>
      <w:r>
        <w:rPr>
          <w:rFonts w:ascii="Times New Roman"/>
          <w:b w:val="false"/>
          <w:i w:val="false"/>
          <w:color w:val="000000"/>
          <w:sz w:val="28"/>
        </w:rPr>
        <w:t>
      91-бап. Экологиялық аудиторлық ұйымдардың міндеттері";</w:t>
      </w:r>
    </w:p>
    <w:p>
      <w:pPr>
        <w:spacing w:after="0"/>
        <w:ind w:left="0"/>
        <w:jc w:val="both"/>
      </w:pPr>
      <w:r>
        <w:rPr>
          <w:rFonts w:ascii="Times New Roman"/>
          <w:b w:val="false"/>
          <w:i w:val="false"/>
          <w:color w:val="000000"/>
          <w:sz w:val="28"/>
        </w:rPr>
        <w:t>
      2) 1-бап мынадай мазмұндағы 106), 107), 108) және 109) тармақшалармен толықтырылсын:</w:t>
      </w:r>
    </w:p>
    <w:p>
      <w:pPr>
        <w:spacing w:after="0"/>
        <w:ind w:left="0"/>
        <w:jc w:val="both"/>
      </w:pPr>
      <w:r>
        <w:rPr>
          <w:rFonts w:ascii="Times New Roman"/>
          <w:b w:val="false"/>
          <w:i w:val="false"/>
          <w:color w:val="000000"/>
          <w:sz w:val="28"/>
        </w:rPr>
        <w:t>
      "106) Ұлттық экологиялық аудиторлық ұйымдар палатасының стандарты – Ұлттық экологиялық аудиторлық ұйымдар палатасы мүшелерінің бірыңғай және міндетті қағидаттарды, олардың көрсетілетін қызметтеріне және экологиялық аудиторлар қызметіне сипаттаманы көп мәрте пайдалануы үшін талаптарды белгілейтін құжат;</w:t>
      </w:r>
    </w:p>
    <w:p>
      <w:pPr>
        <w:spacing w:after="0"/>
        <w:ind w:left="0"/>
        <w:jc w:val="both"/>
      </w:pPr>
      <w:r>
        <w:rPr>
          <w:rFonts w:ascii="Times New Roman"/>
          <w:b w:val="false"/>
          <w:i w:val="false"/>
          <w:color w:val="000000"/>
          <w:sz w:val="28"/>
        </w:rPr>
        <w:t>
      107) мүдделер қақтығысы – экологиялық аудитордың мүдделілігі оның экологиялық аудиторлық есептің дұрыстығы туралы пікіріне ықпал етуі мүмкін жағдай;</w:t>
      </w:r>
    </w:p>
    <w:p>
      <w:pPr>
        <w:spacing w:after="0"/>
        <w:ind w:left="0"/>
        <w:jc w:val="both"/>
      </w:pPr>
      <w:r>
        <w:rPr>
          <w:rFonts w:ascii="Times New Roman"/>
          <w:b w:val="false"/>
          <w:i w:val="false"/>
          <w:color w:val="000000"/>
          <w:sz w:val="28"/>
        </w:rPr>
        <w:t>
      108) Ұлттық экологиялық аудиторлық ұйымдар палатасының   қағидалары – Ұлттық экологиялық аудиторлық ұйымдар палатасының және оның мүшелерінің қызметін ұйымдастыру тәртібін айқындайтын құжат;</w:t>
      </w:r>
    </w:p>
    <w:p>
      <w:pPr>
        <w:spacing w:after="0"/>
        <w:ind w:left="0"/>
        <w:jc w:val="both"/>
      </w:pPr>
      <w:r>
        <w:rPr>
          <w:rFonts w:ascii="Times New Roman"/>
          <w:b w:val="false"/>
          <w:i w:val="false"/>
          <w:color w:val="000000"/>
          <w:sz w:val="28"/>
        </w:rPr>
        <w:t>
      109) экологиялық аудиторлардың және экологиялық аудиторлық ұйымдардың тізілімі – құрылған және қызметін тоқтатқан экологиялық аудиторлар мен экологиялық аудиторлық ұйымдар туралы мәліметтерді есепке алуға және сақтауға арналған Ұлттық экологиялық аудиторлық ұйымдар палатасының ақпараттық жүйесі.";</w:t>
      </w:r>
    </w:p>
    <w:p>
      <w:pPr>
        <w:spacing w:after="0"/>
        <w:ind w:left="0"/>
        <w:jc w:val="both"/>
      </w:pPr>
      <w:r>
        <w:rPr>
          <w:rFonts w:ascii="Times New Roman"/>
          <w:b w:val="false"/>
          <w:i w:val="false"/>
          <w:color w:val="000000"/>
          <w:sz w:val="28"/>
        </w:rPr>
        <w:t>
      3) 17-бап мынадай мазмұндағы 8-3), 38-9) және 38-10) тармақшалармен толықтырылсын:</w:t>
      </w:r>
    </w:p>
    <w:p>
      <w:pPr>
        <w:spacing w:after="0"/>
        <w:ind w:left="0"/>
        <w:jc w:val="both"/>
      </w:pPr>
      <w:r>
        <w:rPr>
          <w:rFonts w:ascii="Times New Roman"/>
          <w:b w:val="false"/>
          <w:i w:val="false"/>
          <w:color w:val="000000"/>
          <w:sz w:val="28"/>
        </w:rPr>
        <w:t>
      "8-3) Ұлттық экологиялық аудиторлық ұйымдар палатасының қызметін бақылауды жүзеге асырады;";</w:t>
      </w:r>
    </w:p>
    <w:p>
      <w:pPr>
        <w:spacing w:after="0"/>
        <w:ind w:left="0"/>
        <w:jc w:val="both"/>
      </w:pPr>
      <w:r>
        <w:rPr>
          <w:rFonts w:ascii="Times New Roman"/>
          <w:b w:val="false"/>
          <w:i w:val="false"/>
          <w:color w:val="000000"/>
          <w:sz w:val="28"/>
        </w:rPr>
        <w:t>
      "38-9) Ұлттық экологиялық аудиторлық ұйымдар палатасының қағидалары мен стандарттарын келіседі;</w:t>
      </w:r>
    </w:p>
    <w:p>
      <w:pPr>
        <w:spacing w:after="0"/>
        <w:ind w:left="0"/>
        <w:jc w:val="both"/>
      </w:pPr>
      <w:r>
        <w:rPr>
          <w:rFonts w:ascii="Times New Roman"/>
          <w:b w:val="false"/>
          <w:i w:val="false"/>
          <w:color w:val="000000"/>
          <w:sz w:val="28"/>
        </w:rPr>
        <w:t>
      38-10) Ұлттық экологиялық аудиторлық ұйымдар палатасының осы Кодексті, қоршаған ортаны қорғау саласындағы өзге де нормативтік құқықтық актілерді ұстануы бөлігінде бақылауды жүзеге асырады.";</w:t>
      </w:r>
    </w:p>
    <w:p>
      <w:pPr>
        <w:spacing w:after="0"/>
        <w:ind w:left="0"/>
        <w:jc w:val="both"/>
      </w:pPr>
      <w:r>
        <w:rPr>
          <w:rFonts w:ascii="Times New Roman"/>
          <w:b w:val="false"/>
          <w:i w:val="false"/>
          <w:color w:val="000000"/>
          <w:sz w:val="28"/>
        </w:rPr>
        <w:t>
      4) 21-баптың 1-тармағы мынадай редакцияда жазылсын:</w:t>
      </w:r>
    </w:p>
    <w:p>
      <w:pPr>
        <w:spacing w:after="0"/>
        <w:ind w:left="0"/>
        <w:jc w:val="both"/>
      </w:pPr>
      <w:r>
        <w:rPr>
          <w:rFonts w:ascii="Times New Roman"/>
          <w:b w:val="false"/>
          <w:i w:val="false"/>
          <w:color w:val="000000"/>
          <w:sz w:val="28"/>
        </w:rPr>
        <w:t>
      "1. Жеке және заңды тұлғалардың табиғат қорғау ісін жобалау, нормалау жөніндегі қызметі осы Кодекстің 40-бабына сәйкес шаруашылық және өзге де қызметтің I санаты үшін қоршаған ортаны қорғау саласындағы жұмыстарды орындауға және қызметтерді көрсетуге арналған лицензия негізінде жүзеге асырылады.";</w:t>
      </w:r>
    </w:p>
    <w:p>
      <w:pPr>
        <w:spacing w:after="0"/>
        <w:ind w:left="0"/>
        <w:jc w:val="both"/>
      </w:pPr>
      <w:r>
        <w:rPr>
          <w:rFonts w:ascii="Times New Roman"/>
          <w:b w:val="false"/>
          <w:i w:val="false"/>
          <w:color w:val="000000"/>
          <w:sz w:val="28"/>
        </w:rPr>
        <w:t>
      5) 80-баптың 1 және 4-тармақтары мынадай редакцияда жазылсын:</w:t>
      </w:r>
    </w:p>
    <w:p>
      <w:pPr>
        <w:spacing w:after="0"/>
        <w:ind w:left="0"/>
        <w:jc w:val="both"/>
      </w:pPr>
      <w:r>
        <w:rPr>
          <w:rFonts w:ascii="Times New Roman"/>
          <w:b w:val="false"/>
          <w:i w:val="false"/>
          <w:color w:val="000000"/>
          <w:sz w:val="28"/>
        </w:rPr>
        <w:t>
      "1. Экологиялық аудиторлық ұйыммен экологиялық аудит жүргізуге шарт жасасқан жеке немесе заңды тұлға аудиттелетін субъект болып табылады.";</w:t>
      </w:r>
    </w:p>
    <w:p>
      <w:pPr>
        <w:spacing w:after="0"/>
        <w:ind w:left="0"/>
        <w:jc w:val="both"/>
      </w:pPr>
      <w:r>
        <w:rPr>
          <w:rFonts w:ascii="Times New Roman"/>
          <w:b w:val="false"/>
          <w:i w:val="false"/>
          <w:color w:val="000000"/>
          <w:sz w:val="28"/>
        </w:rPr>
        <w:t>
      "4. Экологиялық аудиторлық ұйымдар мен аудиттелетiн субъектiлер арасындағы қарым-қатынастар Қазақстан Республикасының азаматтық заңнамасына сәйкес экологиялық аудит жүргізуге арналған шарт негiзiнде туындайды.";</w:t>
      </w:r>
    </w:p>
    <w:p>
      <w:pPr>
        <w:spacing w:after="0"/>
        <w:ind w:left="0"/>
        <w:jc w:val="both"/>
      </w:pPr>
      <w:r>
        <w:rPr>
          <w:rFonts w:ascii="Times New Roman"/>
          <w:b w:val="false"/>
          <w:i w:val="false"/>
          <w:color w:val="000000"/>
          <w:sz w:val="28"/>
        </w:rPr>
        <w:t>
      6) 81-баптың 3-тармағы мынадай редакцияда жазылсын:</w:t>
      </w:r>
    </w:p>
    <w:p>
      <w:pPr>
        <w:spacing w:after="0"/>
        <w:ind w:left="0"/>
        <w:jc w:val="both"/>
      </w:pPr>
      <w:r>
        <w:rPr>
          <w:rFonts w:ascii="Times New Roman"/>
          <w:b w:val="false"/>
          <w:i w:val="false"/>
          <w:color w:val="000000"/>
          <w:sz w:val="28"/>
        </w:rPr>
        <w:t>
      "3. Бастамашылық экологиялық бастамашының және экологиялық аудиторлық ұйымның арасындағы экологиялық аудиттi жүргiзуге арналған шартта көзделген экологиялық аудиттiң нақты мiндеттерi, мерзiмдерi мен көлемi ескерiле отырып, аудиттелетiн субъектiнiң не оған қатысушының бастамасы бойынша жүргiзiледi.";</w:t>
      </w:r>
    </w:p>
    <w:p>
      <w:pPr>
        <w:spacing w:after="0"/>
        <w:ind w:left="0"/>
        <w:jc w:val="both"/>
      </w:pPr>
      <w:r>
        <w:rPr>
          <w:rFonts w:ascii="Times New Roman"/>
          <w:b w:val="false"/>
          <w:i w:val="false"/>
          <w:color w:val="000000"/>
          <w:sz w:val="28"/>
        </w:rPr>
        <w:t>
      7) 82-баптың 1, 3 және 8-тармақтары мынадай редакцияда жазылсын:</w:t>
      </w:r>
    </w:p>
    <w:p>
      <w:pPr>
        <w:spacing w:after="0"/>
        <w:ind w:left="0"/>
        <w:jc w:val="both"/>
      </w:pPr>
      <w:r>
        <w:rPr>
          <w:rFonts w:ascii="Times New Roman"/>
          <w:b w:val="false"/>
          <w:i w:val="false"/>
          <w:color w:val="000000"/>
          <w:sz w:val="28"/>
        </w:rPr>
        <w:t>
      "1. Экологиялық аудит экологиялық аудиттi жүргiзу жоспарына сәйкес жүргiзiледi, оны экологиялық аудиторлық ұйым осы баптың 2-тармағының талаптарын ескере отырып жасайды және ол тапсырыс берушiмен және аудиттелетiн субъектiмен келiсiледi. Экологиялық аудит жүргiзудi жоспарлау кезiнде тараптар Ұлттық экологиялық аудиторлық ұйымдар палатасы бекiткен, ұсынымдық сипатта болатын экологиялық аудиттi жүргiзу жоспарының үлгiлiк нысанын басшылыққа алады.";</w:t>
      </w:r>
    </w:p>
    <w:p>
      <w:pPr>
        <w:spacing w:after="0"/>
        <w:ind w:left="0"/>
        <w:jc w:val="both"/>
      </w:pPr>
      <w:r>
        <w:rPr>
          <w:rFonts w:ascii="Times New Roman"/>
          <w:b w:val="false"/>
          <w:i w:val="false"/>
          <w:color w:val="000000"/>
          <w:sz w:val="28"/>
        </w:rPr>
        <w:t>
      "3. Экологиялық аудитті жүргізу жоспарын әзірлеу үшін экологиялық аудиторлық ұйым аудиттелетін субъектінің ерекшелігімен алдын ала танысады.";</w:t>
      </w:r>
    </w:p>
    <w:p>
      <w:pPr>
        <w:spacing w:after="0"/>
        <w:ind w:left="0"/>
        <w:jc w:val="both"/>
      </w:pPr>
      <w:r>
        <w:rPr>
          <w:rFonts w:ascii="Times New Roman"/>
          <w:b w:val="false"/>
          <w:i w:val="false"/>
          <w:color w:val="000000"/>
          <w:sz w:val="28"/>
        </w:rPr>
        <w:t xml:space="preserve">
      "8. Арнайы зерттеулердi экологиялық аудиторлық ұйымдар: </w:t>
      </w:r>
    </w:p>
    <w:p>
      <w:pPr>
        <w:spacing w:after="0"/>
        <w:ind w:left="0"/>
        <w:jc w:val="both"/>
      </w:pPr>
      <w:r>
        <w:rPr>
          <w:rFonts w:ascii="Times New Roman"/>
          <w:b w:val="false"/>
          <w:i w:val="false"/>
          <w:color w:val="000000"/>
          <w:sz w:val="28"/>
        </w:rPr>
        <w:t>
      1) өндiрiстiк экологиялық бақылауды жүргiзу жөнiндегi есептiлiктi растау қажет болған;</w:t>
      </w:r>
    </w:p>
    <w:p>
      <w:pPr>
        <w:spacing w:after="0"/>
        <w:ind w:left="0"/>
        <w:jc w:val="both"/>
      </w:pPr>
      <w:r>
        <w:rPr>
          <w:rFonts w:ascii="Times New Roman"/>
          <w:b w:val="false"/>
          <w:i w:val="false"/>
          <w:color w:val="000000"/>
          <w:sz w:val="28"/>
        </w:rPr>
        <w:t>
      2) қоршаған ортаға әсердiң құжаттамаға енгiзiлмеген көздерi анықталған;</w:t>
      </w:r>
    </w:p>
    <w:p>
      <w:pPr>
        <w:spacing w:after="0"/>
        <w:ind w:left="0"/>
        <w:jc w:val="both"/>
      </w:pPr>
      <w:r>
        <w:rPr>
          <w:rFonts w:ascii="Times New Roman"/>
          <w:b w:val="false"/>
          <w:i w:val="false"/>
          <w:color w:val="000000"/>
          <w:sz w:val="28"/>
        </w:rPr>
        <w:t>
      3) аудиттелетiн субъект қызметiнiң қоршаған ортаға және халықтың денсаулық жағдайына терiс әсер ету салдары туралы мән-жайлар болған жағдайда жүргiзедi.";</w:t>
      </w:r>
    </w:p>
    <w:p>
      <w:pPr>
        <w:spacing w:after="0"/>
        <w:ind w:left="0"/>
        <w:jc w:val="both"/>
      </w:pPr>
      <w:r>
        <w:rPr>
          <w:rFonts w:ascii="Times New Roman"/>
          <w:b w:val="false"/>
          <w:i w:val="false"/>
          <w:color w:val="000000"/>
          <w:sz w:val="28"/>
        </w:rPr>
        <w:t>
      8) 84-баптың 2-тармағы мынадай редакцияда жазылсын:</w:t>
      </w:r>
    </w:p>
    <w:p>
      <w:pPr>
        <w:spacing w:after="0"/>
        <w:ind w:left="0"/>
        <w:jc w:val="both"/>
      </w:pPr>
      <w:r>
        <w:rPr>
          <w:rFonts w:ascii="Times New Roman"/>
          <w:b w:val="false"/>
          <w:i w:val="false"/>
          <w:color w:val="000000"/>
          <w:sz w:val="28"/>
        </w:rPr>
        <w:t>
      "2. Экологиялық аудиторлық ұйым аудит жүргiзудiң жоспарын әзiрлеу үшiн мiндеттi экологиялық аудит туралы қорытындымен, аудиттi жүргiзу негiздемесiмен, аудиттелетiн субъектiге тән экологиялық проблемалармен және өзге де аспектiлермен танысады.";</w:t>
      </w:r>
    </w:p>
    <w:p>
      <w:pPr>
        <w:spacing w:after="0"/>
        <w:ind w:left="0"/>
        <w:jc w:val="both"/>
      </w:pPr>
      <w:r>
        <w:rPr>
          <w:rFonts w:ascii="Times New Roman"/>
          <w:b w:val="false"/>
          <w:i w:val="false"/>
          <w:color w:val="000000"/>
          <w:sz w:val="28"/>
        </w:rPr>
        <w:t>
      9) 86-баптың 1-тармағы мынадай редакцияда жазылсын:</w:t>
      </w:r>
    </w:p>
    <w:p>
      <w:pPr>
        <w:spacing w:after="0"/>
        <w:ind w:left="0"/>
        <w:jc w:val="both"/>
      </w:pPr>
      <w:r>
        <w:rPr>
          <w:rFonts w:ascii="Times New Roman"/>
          <w:b w:val="false"/>
          <w:i w:val="false"/>
          <w:color w:val="000000"/>
          <w:sz w:val="28"/>
        </w:rPr>
        <w:t>
      "1. Мiндеттi экологиялық аудиттiң нәтижелерi бойынша экологиялық аудиторлық есептi экологиялық аудиторлық ұйым бiр мезгiлде қоршаған ортаны қорғау саласындағы уәкiлеттi органға және аудиттелетiн субъектiнiң басшысына жiбередi.";</w:t>
      </w:r>
    </w:p>
    <w:p>
      <w:pPr>
        <w:spacing w:after="0"/>
        <w:ind w:left="0"/>
        <w:jc w:val="both"/>
      </w:pPr>
      <w:r>
        <w:rPr>
          <w:rFonts w:ascii="Times New Roman"/>
          <w:b w:val="false"/>
          <w:i w:val="false"/>
          <w:color w:val="000000"/>
          <w:sz w:val="28"/>
        </w:rPr>
        <w:t>
      10) 87-бап мынадай редакцияда жазылсын:</w:t>
      </w:r>
    </w:p>
    <w:p>
      <w:pPr>
        <w:spacing w:after="0"/>
        <w:ind w:left="0"/>
        <w:jc w:val="both"/>
      </w:pPr>
      <w:r>
        <w:rPr>
          <w:rFonts w:ascii="Times New Roman"/>
          <w:b w:val="false"/>
          <w:i w:val="false"/>
          <w:color w:val="000000"/>
          <w:sz w:val="28"/>
        </w:rPr>
        <w:t>
      "87-бап. Экологиялық аудитор</w:t>
      </w:r>
    </w:p>
    <w:p>
      <w:pPr>
        <w:spacing w:after="0"/>
        <w:ind w:left="0"/>
        <w:jc w:val="both"/>
      </w:pPr>
      <w:r>
        <w:rPr>
          <w:rFonts w:ascii="Times New Roman"/>
          <w:b w:val="false"/>
          <w:i w:val="false"/>
          <w:color w:val="000000"/>
          <w:sz w:val="28"/>
        </w:rPr>
        <w:t>
      "1. Аудиттелетін субъектілердің шаруашылық және экологиялық тәуекелдерді анықтауға, бағалауға және олардың қызметінің экологиялық қауіпсіздік деңгейін арттыру жөніндегі ұсынымдар әзірлеуге бағытталған өзге де қызметін тәуелсіз тексеруді жүзеге асыратын, Ұлттық экологиялық аудиторлық ұйымдар палатасының Аттестаттау комиссиясы (бұдан әрі – Аттестаттау комиссиясы) берген экологиялық аудиторды аттестаттау туралы сертификатты алған, экологиялық аудиторлық ұйыммен еңбек қатынастарында тұрған жеке тұлға экологиялық аудитор болып табылады.</w:t>
      </w:r>
    </w:p>
    <w:p>
      <w:pPr>
        <w:spacing w:after="0"/>
        <w:ind w:left="0"/>
        <w:jc w:val="both"/>
      </w:pPr>
      <w:r>
        <w:rPr>
          <w:rFonts w:ascii="Times New Roman"/>
          <w:b w:val="false"/>
          <w:i w:val="false"/>
          <w:color w:val="000000"/>
          <w:sz w:val="28"/>
        </w:rPr>
        <w:t>
      2. Аттестаттау комиссиясын Ұлттық экологиялық аудиторлық ұйымдар палатасы  экологиялық аудиторлыққа кандидаттардың біліктілігін растау үшін құрады.</w:t>
      </w:r>
    </w:p>
    <w:p>
      <w:pPr>
        <w:spacing w:after="0"/>
        <w:ind w:left="0"/>
        <w:jc w:val="both"/>
      </w:pPr>
      <w:r>
        <w:rPr>
          <w:rFonts w:ascii="Times New Roman"/>
          <w:b w:val="false"/>
          <w:i w:val="false"/>
          <w:color w:val="000000"/>
          <w:sz w:val="28"/>
        </w:rPr>
        <w:t>
      3. Экологиялық аудиторды аттестаттау туралы сертификатты алуға үміткер жеке тұлғалар біліктілік деңгейін анықтау мақсатында біліктілік емтиханын тапсырады.</w:t>
      </w:r>
    </w:p>
    <w:p>
      <w:pPr>
        <w:spacing w:after="0"/>
        <w:ind w:left="0"/>
        <w:jc w:val="both"/>
      </w:pPr>
      <w:r>
        <w:rPr>
          <w:rFonts w:ascii="Times New Roman"/>
          <w:b w:val="false"/>
          <w:i w:val="false"/>
          <w:color w:val="000000"/>
          <w:sz w:val="28"/>
        </w:rPr>
        <w:t>
      4. Біліктілік емтиханына жоғары білімі және экологиялық аудит саласындағы қызметті жүзеге асырумен байланысты біліктілік емтиханынан өтуге өтініш берген күнге дейін бір жылдан кем емес еңбек өтілі бар жеке тұлғалар жіберіледі.</w:t>
      </w:r>
    </w:p>
    <w:p>
      <w:pPr>
        <w:spacing w:after="0"/>
        <w:ind w:left="0"/>
        <w:jc w:val="both"/>
      </w:pPr>
      <w:r>
        <w:rPr>
          <w:rFonts w:ascii="Times New Roman"/>
          <w:b w:val="false"/>
          <w:i w:val="false"/>
          <w:color w:val="000000"/>
          <w:sz w:val="28"/>
        </w:rPr>
        <w:t>
      5. Біліктілік емтиханын тапсырған жеке тұлғалар өзінің тегі, аты және әкесінің аты (бар болған жағдайда), сертификаттың нөмірі көрсетілген экологиялық аудиторды аттестаттау туралы сертификат алады.</w:t>
      </w:r>
    </w:p>
    <w:p>
      <w:pPr>
        <w:spacing w:after="0"/>
        <w:ind w:left="0"/>
        <w:jc w:val="both"/>
      </w:pPr>
      <w:r>
        <w:rPr>
          <w:rFonts w:ascii="Times New Roman"/>
          <w:b w:val="false"/>
          <w:i w:val="false"/>
          <w:color w:val="000000"/>
          <w:sz w:val="28"/>
        </w:rPr>
        <w:t>
      6. Біліктілік емтиханын тапсырмаған тұлғалар Аттестаттау комиссиясы шешім қабылдаған күннен бастап алты ай өткен соң одан қайтадан өтуге жіберіледі.</w:t>
      </w:r>
    </w:p>
    <w:p>
      <w:pPr>
        <w:spacing w:after="0"/>
        <w:ind w:left="0"/>
        <w:jc w:val="both"/>
      </w:pPr>
      <w:r>
        <w:rPr>
          <w:rFonts w:ascii="Times New Roman"/>
          <w:b w:val="false"/>
          <w:i w:val="false"/>
          <w:color w:val="000000"/>
          <w:sz w:val="28"/>
        </w:rPr>
        <w:t>
      7. Біліктілік емтиханынан өту қағидалары және экологиялық аудиторды аттестаттау туралы сертификатты беру және қолданысын тоқтату тәртібі, Аттестаттау комиссиясы және оның құрамы туралы ереже Ұлттық экологиялық аудиторлық ұйымдар палатасының бұйрықтарымен бекітіледі.</w:t>
      </w:r>
    </w:p>
    <w:p>
      <w:pPr>
        <w:spacing w:after="0"/>
        <w:ind w:left="0"/>
        <w:jc w:val="both"/>
      </w:pPr>
      <w:r>
        <w:rPr>
          <w:rFonts w:ascii="Times New Roman"/>
          <w:b w:val="false"/>
          <w:i w:val="false"/>
          <w:color w:val="000000"/>
          <w:sz w:val="28"/>
        </w:rPr>
        <w:t xml:space="preserve">
      8. Экологиялық аудиторды аттестаттау туралы сертификат шектеусіз қолдану мерзімімен беріледі. </w:t>
      </w:r>
    </w:p>
    <w:p>
      <w:pPr>
        <w:spacing w:after="0"/>
        <w:ind w:left="0"/>
        <w:jc w:val="both"/>
      </w:pPr>
      <w:r>
        <w:rPr>
          <w:rFonts w:ascii="Times New Roman"/>
          <w:b w:val="false"/>
          <w:i w:val="false"/>
          <w:color w:val="000000"/>
          <w:sz w:val="28"/>
        </w:rPr>
        <w:t>
      Ұлттық экологиялық аудиторлық ұйымдар палатасы сертификат алған экологиялық аудиторлар туралы мәліметтерді экологиялық аудиторлар мен экологиялық аудиторлық ұйымдар тізіліміне қосады.</w:t>
      </w:r>
    </w:p>
    <w:p>
      <w:pPr>
        <w:spacing w:after="0"/>
        <w:ind w:left="0"/>
        <w:jc w:val="both"/>
      </w:pPr>
      <w:r>
        <w:rPr>
          <w:rFonts w:ascii="Times New Roman"/>
          <w:b w:val="false"/>
          <w:i w:val="false"/>
          <w:color w:val="000000"/>
          <w:sz w:val="28"/>
        </w:rPr>
        <w:t>
      9. Экологиялық аудиторды аттестаттау туралы сертификаттың қолданысын тоқтату мынадай:</w:t>
      </w:r>
    </w:p>
    <w:p>
      <w:pPr>
        <w:spacing w:after="0"/>
        <w:ind w:left="0"/>
        <w:jc w:val="both"/>
      </w:pPr>
      <w:r>
        <w:rPr>
          <w:rFonts w:ascii="Times New Roman"/>
          <w:b w:val="false"/>
          <w:i w:val="false"/>
          <w:color w:val="000000"/>
          <w:sz w:val="28"/>
        </w:rPr>
        <w:t>
      1) жеке тұлға қайтыс болған;</w:t>
      </w:r>
    </w:p>
    <w:p>
      <w:pPr>
        <w:spacing w:after="0"/>
        <w:ind w:left="0"/>
        <w:jc w:val="both"/>
      </w:pPr>
      <w:r>
        <w:rPr>
          <w:rFonts w:ascii="Times New Roman"/>
          <w:b w:val="false"/>
          <w:i w:val="false"/>
          <w:color w:val="000000"/>
          <w:sz w:val="28"/>
        </w:rPr>
        <w:t>
      2) заңды күшіне енген сот шешімі бойынша жеке тұлғаны әрекетке қабілетсіз немесе әрекетке қабілеттілігі шектеулі, қайтыс болған не хабарсыз кеткен деп танылған;</w:t>
      </w:r>
    </w:p>
    <w:p>
      <w:pPr>
        <w:spacing w:after="0"/>
        <w:ind w:left="0"/>
        <w:jc w:val="both"/>
      </w:pPr>
      <w:r>
        <w:rPr>
          <w:rFonts w:ascii="Times New Roman"/>
          <w:b w:val="false"/>
          <w:i w:val="false"/>
          <w:color w:val="000000"/>
          <w:sz w:val="28"/>
        </w:rPr>
        <w:t>
      3) соттың айыптау үкімі заңды күшіне енген;</w:t>
      </w:r>
    </w:p>
    <w:p>
      <w:pPr>
        <w:spacing w:after="0"/>
        <w:ind w:left="0"/>
        <w:jc w:val="both"/>
      </w:pPr>
      <w:r>
        <w:rPr>
          <w:rFonts w:ascii="Times New Roman"/>
          <w:b w:val="false"/>
          <w:i w:val="false"/>
          <w:color w:val="000000"/>
          <w:sz w:val="28"/>
        </w:rPr>
        <w:t xml:space="preserve">
      4) жеке тұлғаға медициналық сипаттағы мәжбүрлеу шараларын қолдану  туралы сот шешімі заңды күшіне енген; </w:t>
      </w:r>
    </w:p>
    <w:p>
      <w:pPr>
        <w:spacing w:after="0"/>
        <w:ind w:left="0"/>
        <w:jc w:val="both"/>
      </w:pPr>
      <w:r>
        <w:rPr>
          <w:rFonts w:ascii="Times New Roman"/>
          <w:b w:val="false"/>
          <w:i w:val="false"/>
          <w:color w:val="000000"/>
          <w:sz w:val="28"/>
        </w:rPr>
        <w:t>
      5) экологиялық аудитор мемлекеттің, жеке және заңды тұлғалардың мүдделеріне залал келтірген, Қазақстан Республикасының заңнамасын бірнеше рет (екі және одан көп) бұзған;</w:t>
      </w:r>
    </w:p>
    <w:p>
      <w:pPr>
        <w:spacing w:after="0"/>
        <w:ind w:left="0"/>
        <w:jc w:val="both"/>
      </w:pPr>
      <w:r>
        <w:rPr>
          <w:rFonts w:ascii="Times New Roman"/>
          <w:b w:val="false"/>
          <w:i w:val="false"/>
          <w:color w:val="000000"/>
          <w:sz w:val="28"/>
        </w:rPr>
        <w:t>
      6) экологиялық аудитордың Ұлттық экологиялық аудиторлық ұйымдар палатасының экологиялық аудиторды аттестаттау туралы сертификатты беруі үшін негіз болған құжаттарда дәйексіз немесе әдейі бұрмаланған ақпарат беру фактісі анықталған жағдайда көзделеді.</w:t>
      </w:r>
    </w:p>
    <w:p>
      <w:pPr>
        <w:spacing w:after="0"/>
        <w:ind w:left="0"/>
        <w:jc w:val="both"/>
      </w:pPr>
      <w:r>
        <w:rPr>
          <w:rFonts w:ascii="Times New Roman"/>
          <w:b w:val="false"/>
          <w:i w:val="false"/>
          <w:color w:val="000000"/>
          <w:sz w:val="28"/>
        </w:rPr>
        <w:t>
      Экологиялық аудиторды аттестаттау туралы сертификаттың қолданысын тоқтату осы тармақтың 5) және 6) тармақшаларында көзделген жағдайларда қоршаған ортаны қорғау саласындағы уәкілетті органның талап арызы бойынша сот тәртібімен жүзеге асырылады.</w:t>
      </w:r>
    </w:p>
    <w:p>
      <w:pPr>
        <w:spacing w:after="0"/>
        <w:ind w:left="0"/>
        <w:jc w:val="both"/>
      </w:pPr>
      <w:r>
        <w:rPr>
          <w:rFonts w:ascii="Times New Roman"/>
          <w:b w:val="false"/>
          <w:i w:val="false"/>
          <w:color w:val="000000"/>
          <w:sz w:val="28"/>
        </w:rPr>
        <w:t>
      Экологиялық аудиторды аттестаттау туралы сертификаттың қолданысы, қызметі сот тәртібімен тоқтатылған жағдайларды қоспағанда, Ұлттық экологиялық аудиторлық ұйымдар палатасы мүшелерінің (қатысушыларының) жалпы жиналысының шешімі негізінде тоқтатылады.</w:t>
      </w:r>
    </w:p>
    <w:p>
      <w:pPr>
        <w:spacing w:after="0"/>
        <w:ind w:left="0"/>
        <w:jc w:val="both"/>
      </w:pPr>
      <w:r>
        <w:rPr>
          <w:rFonts w:ascii="Times New Roman"/>
          <w:b w:val="false"/>
          <w:i w:val="false"/>
          <w:color w:val="000000"/>
          <w:sz w:val="28"/>
        </w:rPr>
        <w:t>
      Экологиялық аудиторды аттестаттау туралы сертификаттың қолданысы тоқтатылған жағдайда, Ұлттық экологиялық аудиторлық ұйымдар палатасы экологиялық аудиторлар мен экологиялық аудиторлық ұйымдар тізіліміне сертификаттың қолданысы тоқтатылған күн мен уақыт көрсетілген ақпаратты енгізеді.</w:t>
      </w:r>
    </w:p>
    <w:p>
      <w:pPr>
        <w:spacing w:after="0"/>
        <w:ind w:left="0"/>
        <w:jc w:val="both"/>
      </w:pPr>
      <w:r>
        <w:rPr>
          <w:rFonts w:ascii="Times New Roman"/>
          <w:b w:val="false"/>
          <w:i w:val="false"/>
          <w:color w:val="000000"/>
          <w:sz w:val="28"/>
        </w:rPr>
        <w:t>
      Экологиялық аудиторды аттестаттау туралы сертификаттың қолданысы тоқтатылған адамдар қайта аттестаттауға екі жылдан кейін жіберіледі.</w:t>
      </w:r>
    </w:p>
    <w:p>
      <w:pPr>
        <w:spacing w:after="0"/>
        <w:ind w:left="0"/>
        <w:jc w:val="both"/>
      </w:pPr>
      <w:r>
        <w:rPr>
          <w:rFonts w:ascii="Times New Roman"/>
          <w:b w:val="false"/>
          <w:i w:val="false"/>
          <w:color w:val="000000"/>
          <w:sz w:val="28"/>
        </w:rPr>
        <w:t>
      10. Экологиялық аудитор, экологиялық аудиторды аттестаттау туралы сертификатты алған үшінші жылдан кейінгі күнтізбелік ай ішінде қоршаған ортаны қорғау саласындағы уәкілетті органмен келісу бойынша Ұлттық экологиялық аудиторлық ұйымдар палатасы бекітетін біліктілікті арттыру және қайта даярлау бағдарламалары бойынша оқудан өтуге міндетті.";</w:t>
      </w:r>
    </w:p>
    <w:p>
      <w:pPr>
        <w:spacing w:after="0"/>
        <w:ind w:left="0"/>
        <w:jc w:val="both"/>
      </w:pPr>
      <w:r>
        <w:rPr>
          <w:rFonts w:ascii="Times New Roman"/>
          <w:b w:val="false"/>
          <w:i w:val="false"/>
          <w:color w:val="000000"/>
          <w:sz w:val="28"/>
        </w:rPr>
        <w:t>
      11) 88-бап мынадай редакцияда жазылсын:</w:t>
      </w:r>
    </w:p>
    <w:p>
      <w:pPr>
        <w:spacing w:after="0"/>
        <w:ind w:left="0"/>
        <w:jc w:val="both"/>
      </w:pPr>
      <w:r>
        <w:rPr>
          <w:rFonts w:ascii="Times New Roman"/>
          <w:b w:val="false"/>
          <w:i w:val="false"/>
          <w:color w:val="000000"/>
          <w:sz w:val="28"/>
        </w:rPr>
        <w:t>
      "88-бап. Экологиялық аудиторлық ұйым</w:t>
      </w:r>
    </w:p>
    <w:p>
      <w:pPr>
        <w:spacing w:after="0"/>
        <w:ind w:left="0"/>
        <w:jc w:val="both"/>
      </w:pPr>
      <w:r>
        <w:rPr>
          <w:rFonts w:ascii="Times New Roman"/>
          <w:b w:val="false"/>
          <w:i w:val="false"/>
          <w:color w:val="000000"/>
          <w:sz w:val="28"/>
        </w:rPr>
        <w:t>
      1. Экологиялық аудиторлық ұйым жауапкершілігі шектеулі серіктестіктің ұйымдық-құқықтық нысанында құрылған, аудиттелетін субъектілер қызметінің экологиялық қауіпсіздігін анықтау мен бағалауға бағытталған, олардың шаруашылық және өзге де қызметін тәуелсіз тексеруді жүзеге асыратын коммерциялық ұйым болып табылады. Осы Кодекстің 40-бабына сәйкес I санаттағы аудиттелетін субъектілердің шаруашылық және өзге де қызметін тексеру Ұлттық экологиялық аудиторлық ұйымдар палатасындағы экологиялық аудиторлық ұйымдардың мүшелігінсіз жол берілмейді.</w:t>
      </w:r>
    </w:p>
    <w:p>
      <w:pPr>
        <w:spacing w:after="0"/>
        <w:ind w:left="0"/>
        <w:jc w:val="both"/>
      </w:pPr>
      <w:r>
        <w:rPr>
          <w:rFonts w:ascii="Times New Roman"/>
          <w:b w:val="false"/>
          <w:i w:val="false"/>
          <w:color w:val="000000"/>
          <w:sz w:val="28"/>
        </w:rPr>
        <w:t>
      2. Шетелдiк экологиялық аудиторлық ұйымдар Қазақстан Республикасында экологиялық аудиторлық қызметтi тиiстi экологиялық аудиторлық ұйымдарды – Қазақстан Республикасының резиденттерін құрған кезде ғана жүзеге асыра алады.</w:t>
      </w:r>
    </w:p>
    <w:p>
      <w:pPr>
        <w:spacing w:after="0"/>
        <w:ind w:left="0"/>
        <w:jc w:val="both"/>
      </w:pPr>
      <w:r>
        <w:rPr>
          <w:rFonts w:ascii="Times New Roman"/>
          <w:b w:val="false"/>
          <w:i w:val="false"/>
          <w:color w:val="000000"/>
          <w:sz w:val="28"/>
        </w:rPr>
        <w:t>
      3. Экологиялық аудиторлық ұйымдардың құрамында кемінде үш экологиялық аудитор болуға тиiс.";</w:t>
      </w:r>
    </w:p>
    <w:p>
      <w:pPr>
        <w:spacing w:after="0"/>
        <w:ind w:left="0"/>
        <w:jc w:val="both"/>
      </w:pPr>
      <w:r>
        <w:rPr>
          <w:rFonts w:ascii="Times New Roman"/>
          <w:b w:val="false"/>
          <w:i w:val="false"/>
          <w:color w:val="000000"/>
          <w:sz w:val="28"/>
        </w:rPr>
        <w:t>
      12) 89-бап мынадай редакцияда жазылсын:</w:t>
      </w:r>
    </w:p>
    <w:p>
      <w:pPr>
        <w:spacing w:after="0"/>
        <w:ind w:left="0"/>
        <w:jc w:val="both"/>
      </w:pPr>
      <w:r>
        <w:rPr>
          <w:rFonts w:ascii="Times New Roman"/>
          <w:b w:val="false"/>
          <w:i w:val="false"/>
          <w:color w:val="000000"/>
          <w:sz w:val="28"/>
        </w:rPr>
        <w:t>
      "89-бап. Ұлттық экологиялық аудиторлық ұйымдар палатасы</w:t>
      </w:r>
    </w:p>
    <w:p>
      <w:pPr>
        <w:spacing w:after="0"/>
        <w:ind w:left="0"/>
        <w:jc w:val="both"/>
      </w:pPr>
      <w:r>
        <w:rPr>
          <w:rFonts w:ascii="Times New Roman"/>
          <w:b w:val="false"/>
          <w:i w:val="false"/>
          <w:color w:val="000000"/>
          <w:sz w:val="28"/>
        </w:rPr>
        <w:t>
      1. Ұлттық экологиялық аудиторлық ұйымдар палатасы заңды тұлғалардың қауымдастығы нысанындағы коммерциялық емес ұйым, міндетті мүшелікке негізделген өзін-өзі реттейтін ұйым болып табылады.</w:t>
      </w:r>
    </w:p>
    <w:p>
      <w:pPr>
        <w:spacing w:after="0"/>
        <w:ind w:left="0"/>
        <w:jc w:val="both"/>
      </w:pPr>
      <w:r>
        <w:rPr>
          <w:rFonts w:ascii="Times New Roman"/>
          <w:b w:val="false"/>
          <w:i w:val="false"/>
          <w:color w:val="000000"/>
          <w:sz w:val="28"/>
        </w:rPr>
        <w:t>
      2. Ұлттық экологиялық аудиторлық  ұйымдар палатасының қызметі осы Кодекспен, Ұлттық экологиялық аудиторлық ұйымдар палатасының жарғысымен және қағидаларымен реттеледі.</w:t>
      </w:r>
    </w:p>
    <w:p>
      <w:pPr>
        <w:spacing w:after="0"/>
        <w:ind w:left="0"/>
        <w:jc w:val="both"/>
      </w:pPr>
      <w:r>
        <w:rPr>
          <w:rFonts w:ascii="Times New Roman"/>
          <w:b w:val="false"/>
          <w:i w:val="false"/>
          <w:color w:val="000000"/>
          <w:sz w:val="28"/>
        </w:rPr>
        <w:t>
      3. Ұлттық экологиялық аудиторлық ұйымдар палатасына міндетті мүшелігі бар өзін-өзі реттейтін ұйым мәртебесі Қазақстан Республикасының өзін-өзі реттеу туралы заңнамасында  көзделген тәртіппен өзін-өзі реттейтін ұйымдардың тізіліміне қосылған күннен бастап беріледі.</w:t>
      </w:r>
    </w:p>
    <w:p>
      <w:pPr>
        <w:spacing w:after="0"/>
        <w:ind w:left="0"/>
        <w:jc w:val="both"/>
      </w:pPr>
      <w:r>
        <w:rPr>
          <w:rFonts w:ascii="Times New Roman"/>
          <w:b w:val="false"/>
          <w:i w:val="false"/>
          <w:color w:val="000000"/>
          <w:sz w:val="28"/>
        </w:rPr>
        <w:t>
      4. Ұлттық экологиялық аудиторлық ұйымдар палатасының қызметкерлері экологиялық аудит жүргізу жөніндегі қызметті жүзеге асыруға тиіс емес.</w:t>
      </w:r>
    </w:p>
    <w:p>
      <w:pPr>
        <w:spacing w:after="0"/>
        <w:ind w:left="0"/>
        <w:jc w:val="both"/>
      </w:pPr>
      <w:r>
        <w:rPr>
          <w:rFonts w:ascii="Times New Roman"/>
          <w:b w:val="false"/>
          <w:i w:val="false"/>
          <w:color w:val="000000"/>
          <w:sz w:val="28"/>
        </w:rPr>
        <w:t>
      5. Ұлттық экологиялық аудиторлық  ұйымдар палатасы Ұлттық экологиялық аудиторлық  ұйымдар палатасы мен оның мүшелері арасындағы мүдделер қақтығысын болдырмау, сондай-ақ осындай қақтығысты уақтылы реттеу жөніндегі шараларды қабылдауға міндетті.</w:t>
      </w:r>
    </w:p>
    <w:p>
      <w:pPr>
        <w:spacing w:after="0"/>
        <w:ind w:left="0"/>
        <w:jc w:val="both"/>
      </w:pPr>
      <w:r>
        <w:rPr>
          <w:rFonts w:ascii="Times New Roman"/>
          <w:b w:val="false"/>
          <w:i w:val="false"/>
          <w:color w:val="000000"/>
          <w:sz w:val="28"/>
        </w:rPr>
        <w:t>
      6. Ұлттық экологиялық аудиторлық  ұйымдар палатасын қайта ұйымдастыру және тарату осы Кодекске, Қазақстан Республикасының өзге заңдарына сәйкес жүзеге асырылады.</w:t>
      </w:r>
    </w:p>
    <w:p>
      <w:pPr>
        <w:spacing w:after="0"/>
        <w:ind w:left="0"/>
        <w:jc w:val="both"/>
      </w:pPr>
      <w:r>
        <w:rPr>
          <w:rFonts w:ascii="Times New Roman"/>
          <w:b w:val="false"/>
          <w:i w:val="false"/>
          <w:color w:val="000000"/>
          <w:sz w:val="28"/>
        </w:rPr>
        <w:t>
      7. Ұлттық экологиялық аудиторлық  ұйымдар палатасы осы Кодекстің, "Өзін-өзі реттеу туралы" Қазақстан Республикасы Заңының талаптарына сәйкес келмеген жағдайда, сондай-ақ Қазақстан Республикасы Азаматтық кодексінің 49-бабының 2-тармағында көзделген жағдайларда таратуға жатады.</w:t>
      </w:r>
    </w:p>
    <w:p>
      <w:pPr>
        <w:spacing w:after="0"/>
        <w:ind w:left="0"/>
        <w:jc w:val="both"/>
      </w:pPr>
      <w:r>
        <w:rPr>
          <w:rFonts w:ascii="Times New Roman"/>
          <w:b w:val="false"/>
          <w:i w:val="false"/>
          <w:color w:val="000000"/>
          <w:sz w:val="28"/>
        </w:rPr>
        <w:t>
      Қазақстан Республикасы Азаматтық кодексінің 49-бабының 2-тармағында көзделген негіздер бойынша таратылуға жататын Ұлттық экологиялық аудиторлық  ұйымдар палатасының мүшелігінде тұрған экологиялық аудиторлық ұйымдар жаңадан құрылған палаталарға кіруге құқылы.</w:t>
      </w:r>
    </w:p>
    <w:p>
      <w:pPr>
        <w:spacing w:after="0"/>
        <w:ind w:left="0"/>
        <w:jc w:val="both"/>
      </w:pPr>
      <w:r>
        <w:rPr>
          <w:rFonts w:ascii="Times New Roman"/>
          <w:b w:val="false"/>
          <w:i w:val="false"/>
          <w:color w:val="000000"/>
          <w:sz w:val="28"/>
        </w:rPr>
        <w:t>
      8. Ұлттық экологиялық аудиторлық  ұйымдар палатасының мүшелігінен осы Кодекстің 89-1-бабында көзделген негіздер бойынша шығарылған экологиялық аудиторлық ұйымдар Ұлттық экологиялық аудиторлық  ұйымдар палатасына қайта кіре алмайды.</w:t>
      </w:r>
    </w:p>
    <w:p>
      <w:pPr>
        <w:spacing w:after="0"/>
        <w:ind w:left="0"/>
        <w:jc w:val="both"/>
      </w:pPr>
      <w:r>
        <w:rPr>
          <w:rFonts w:ascii="Times New Roman"/>
          <w:b w:val="false"/>
          <w:i w:val="false"/>
          <w:color w:val="000000"/>
          <w:sz w:val="28"/>
        </w:rPr>
        <w:t>
      Ұлттық экологиялық аудиторлық  ұйымдар палатасы таратылған немесе ол өзін-өзі реттейтін ұйымдар тізілімінен шығарылған жағдайларда, оның мүшелері (қатысушылары)  үш ай ішінде  міндетті мүшелікке (қатысуға) негізделген басқа өзін-өзі реттейтін ұйымға кіріс жарнасын төлемей қосылуға міндетті. Көрсетілген кезеңде оның мүшелері Ұлттық экологиялық аудиторлық  ұйымдар палатасы өзін-өзі реттейтін ұйымдар тізілімінен шығарылған күнге дейін жасалған шарттар бойынша қызметті жүзеге асыруға құқылы.</w:t>
      </w:r>
    </w:p>
    <w:p>
      <w:pPr>
        <w:spacing w:after="0"/>
        <w:ind w:left="0"/>
        <w:jc w:val="both"/>
      </w:pPr>
      <w:r>
        <w:rPr>
          <w:rFonts w:ascii="Times New Roman"/>
          <w:b w:val="false"/>
          <w:i w:val="false"/>
          <w:color w:val="000000"/>
          <w:sz w:val="28"/>
        </w:rPr>
        <w:t>
      9. Ұлттық экологиялық аудиторлық  ұйымдар палатасы өзін-өзі реттейтін ұйымдар тізілімінен шығарылған кезде Қазақстан Республикасының өзін-өзі реттеу туралы заңнамасына сәйкес жаңа өзін-өзі реттейтін ұйым құрылуы мүмкін.</w:t>
      </w:r>
    </w:p>
    <w:p>
      <w:pPr>
        <w:spacing w:after="0"/>
        <w:ind w:left="0"/>
        <w:jc w:val="both"/>
      </w:pPr>
      <w:r>
        <w:rPr>
          <w:rFonts w:ascii="Times New Roman"/>
          <w:b w:val="false"/>
          <w:i w:val="false"/>
          <w:color w:val="000000"/>
          <w:sz w:val="28"/>
        </w:rPr>
        <w:t>
      10. Ұлттық экологиялық аудиторлық  ұйымдар палатасының негізгі құқықтары:</w:t>
      </w:r>
    </w:p>
    <w:p>
      <w:pPr>
        <w:spacing w:after="0"/>
        <w:ind w:left="0"/>
        <w:jc w:val="both"/>
      </w:pPr>
      <w:r>
        <w:rPr>
          <w:rFonts w:ascii="Times New Roman"/>
          <w:b w:val="false"/>
          <w:i w:val="false"/>
          <w:color w:val="000000"/>
          <w:sz w:val="28"/>
        </w:rPr>
        <w:t>
      1) өзінің атынан мемлекеттік билік органдары мен жергілікті өзін-өзі басқару органдарының, Ұлттық экологиялық аудиторлық  ұйымдар палатасының, оның мүшелерінің құқықтары мен заңды мүдделерін бұзған не осындай бұзушылық қаупін туғызған кез келген актілеріне, шешімдеріне және (немесе) әрекетіне (әрекетсіздігіне) Қазақстан Республикасының заңнамасында белгіленген тәртіппен дау айту;</w:t>
      </w:r>
    </w:p>
    <w:p>
      <w:pPr>
        <w:spacing w:after="0"/>
        <w:ind w:left="0"/>
        <w:jc w:val="both"/>
      </w:pPr>
      <w:r>
        <w:rPr>
          <w:rFonts w:ascii="Times New Roman"/>
          <w:b w:val="false"/>
          <w:i w:val="false"/>
          <w:color w:val="000000"/>
          <w:sz w:val="28"/>
        </w:rPr>
        <w:t>
      2) мемлекеттік билік органдары мен жергілікті өзін-өзі басқару органдарынан ақпарат сұрату және осы органдардан Ұлттық экологиялық аудиторлық  ұйымдар палатасының оған Қазақстан Республикасының заңдарымен жүктелген функцияларды орындауы үшін қажетті ақпарат алу;</w:t>
      </w:r>
    </w:p>
    <w:p>
      <w:pPr>
        <w:spacing w:after="0"/>
        <w:ind w:left="0"/>
        <w:jc w:val="both"/>
      </w:pPr>
      <w:r>
        <w:rPr>
          <w:rFonts w:ascii="Times New Roman"/>
          <w:b w:val="false"/>
          <w:i w:val="false"/>
          <w:color w:val="000000"/>
          <w:sz w:val="28"/>
        </w:rPr>
        <w:t>
      3) халықаралық кәсіби экологиялық аудиторлар бірлестіктеріне кіру;</w:t>
      </w:r>
    </w:p>
    <w:p>
      <w:pPr>
        <w:spacing w:after="0"/>
        <w:ind w:left="0"/>
        <w:jc w:val="both"/>
      </w:pPr>
      <w:r>
        <w:rPr>
          <w:rFonts w:ascii="Times New Roman"/>
          <w:b w:val="false"/>
          <w:i w:val="false"/>
          <w:color w:val="000000"/>
          <w:sz w:val="28"/>
        </w:rPr>
        <w:t>
      4) өзін-өзі реттеу және қоршаған ортаны қорғау саласындағы уәкілетті органдармен келісу бойынша міндетті мүшелікке (қатысуға) негізделген Ұлттық экологиялық аудиторлық  ұйымдар палатасының мүшелері үшін міндетті қағидалар мен стандарттарды бекіту және олар бекітілгенге дейін қорытынды жасау үшін Қазақстан Республикасының Ұлттық кәсіпкерлер палатасына жіберу;</w:t>
      </w:r>
    </w:p>
    <w:p>
      <w:pPr>
        <w:spacing w:after="0"/>
        <w:ind w:left="0"/>
        <w:jc w:val="both"/>
      </w:pPr>
      <w:r>
        <w:rPr>
          <w:rFonts w:ascii="Times New Roman"/>
          <w:b w:val="false"/>
          <w:i w:val="false"/>
          <w:color w:val="000000"/>
          <w:sz w:val="28"/>
        </w:rPr>
        <w:t>
      5) кіру және жыл сайынғы мүшелік жарналардың мөлшерлерін белгілеу;</w:t>
      </w:r>
    </w:p>
    <w:p>
      <w:pPr>
        <w:spacing w:after="0"/>
        <w:ind w:left="0"/>
        <w:jc w:val="both"/>
      </w:pPr>
      <w:r>
        <w:rPr>
          <w:rFonts w:ascii="Times New Roman"/>
          <w:b w:val="false"/>
          <w:i w:val="false"/>
          <w:color w:val="000000"/>
          <w:sz w:val="28"/>
        </w:rPr>
        <w:t>
      6) кіру, жыл сайынғы мүшелік жарналарды жинау және Ұлттық экологиялық аудиторлық  ұйымдар палатасының мүлкін Қазақстан Республикасының заңдарында тыйым салынбаған басқа көздерден қалыптастыру;</w:t>
      </w:r>
    </w:p>
    <w:p>
      <w:pPr>
        <w:spacing w:after="0"/>
        <w:ind w:left="0"/>
        <w:jc w:val="both"/>
      </w:pPr>
      <w:r>
        <w:rPr>
          <w:rFonts w:ascii="Times New Roman"/>
          <w:b w:val="false"/>
          <w:i w:val="false"/>
          <w:color w:val="000000"/>
          <w:sz w:val="28"/>
        </w:rPr>
        <w:t>
      7) экологиялық аудиторларға біліктілік емтиханын тапсыру қорытындысы бойынша аттестаттау туралы сертификат беру;</w:t>
      </w:r>
    </w:p>
    <w:p>
      <w:pPr>
        <w:spacing w:after="0"/>
        <w:ind w:left="0"/>
        <w:jc w:val="both"/>
      </w:pPr>
      <w:r>
        <w:rPr>
          <w:rFonts w:ascii="Times New Roman"/>
          <w:b w:val="false"/>
          <w:i w:val="false"/>
          <w:color w:val="000000"/>
          <w:sz w:val="28"/>
        </w:rPr>
        <w:t>
      8) экологиялық аудиторлардың біліктілігін арттыру және оларды қайта даярлау курстарын өткізу;</w:t>
      </w:r>
    </w:p>
    <w:p>
      <w:pPr>
        <w:spacing w:after="0"/>
        <w:ind w:left="0"/>
        <w:jc w:val="both"/>
      </w:pPr>
      <w:r>
        <w:rPr>
          <w:rFonts w:ascii="Times New Roman"/>
          <w:b w:val="false"/>
          <w:i w:val="false"/>
          <w:color w:val="000000"/>
          <w:sz w:val="28"/>
        </w:rPr>
        <w:t>
      9) осы Заңның 89-1-бабының 3-тармағында белгіленген талаптарға сәйкес келмеген жағдайда экологиялық аудиторлық ұйымдарды Ұлттық экологиялық аудиторлық  ұйымдар палатасының мүшелігіне қабылдаудан бас тарту;</w:t>
      </w:r>
    </w:p>
    <w:p>
      <w:pPr>
        <w:spacing w:after="0"/>
        <w:ind w:left="0"/>
        <w:jc w:val="both"/>
      </w:pPr>
      <w:r>
        <w:rPr>
          <w:rFonts w:ascii="Times New Roman"/>
          <w:b w:val="false"/>
          <w:i w:val="false"/>
          <w:color w:val="000000"/>
          <w:sz w:val="28"/>
        </w:rPr>
        <w:t>
      10) мүшелерінің Ұлттық экологиялық аудиторлық ұйымдар палатасы бекіткен жарғы, стандарт, регламент және қағидалар талаптарын сақтауы мәніне тексеру жүргізу;</w:t>
      </w:r>
    </w:p>
    <w:p>
      <w:pPr>
        <w:spacing w:after="0"/>
        <w:ind w:left="0"/>
        <w:jc w:val="both"/>
      </w:pPr>
      <w:r>
        <w:rPr>
          <w:rFonts w:ascii="Times New Roman"/>
          <w:b w:val="false"/>
          <w:i w:val="false"/>
          <w:color w:val="000000"/>
          <w:sz w:val="28"/>
        </w:rPr>
        <w:t>
      11) мүшелер Ұлттық экологиялық аудиторлық ұйымдар палатасы бекіткен жарғы, стандарт, регламент және қағидалар талаптарын бұзған жағдайларда, жалпы жиналыс өткізу арқылы мүшелікті тоқтату;</w:t>
      </w:r>
    </w:p>
    <w:p>
      <w:pPr>
        <w:spacing w:after="0"/>
        <w:ind w:left="0"/>
        <w:jc w:val="both"/>
      </w:pPr>
      <w:r>
        <w:rPr>
          <w:rFonts w:ascii="Times New Roman"/>
          <w:b w:val="false"/>
          <w:i w:val="false"/>
          <w:color w:val="000000"/>
          <w:sz w:val="28"/>
        </w:rPr>
        <w:t>
      12)  осы Кодексте, Қазақстан Республикасының заңдарында және өзінің жарғысында  көзделген өзге құқықтарды жүзеге асыру.</w:t>
      </w:r>
    </w:p>
    <w:p>
      <w:pPr>
        <w:spacing w:after="0"/>
        <w:ind w:left="0"/>
        <w:jc w:val="both"/>
      </w:pPr>
      <w:r>
        <w:rPr>
          <w:rFonts w:ascii="Times New Roman"/>
          <w:b w:val="false"/>
          <w:i w:val="false"/>
          <w:color w:val="000000"/>
          <w:sz w:val="28"/>
        </w:rPr>
        <w:t>
      11. Ұлттық экологиялық аудиторлық ұйымдар палатасының міндеттері:</w:t>
      </w:r>
    </w:p>
    <w:p>
      <w:pPr>
        <w:spacing w:after="0"/>
        <w:ind w:left="0"/>
        <w:jc w:val="both"/>
      </w:pPr>
      <w:r>
        <w:rPr>
          <w:rFonts w:ascii="Times New Roman"/>
          <w:b w:val="false"/>
          <w:i w:val="false"/>
          <w:color w:val="000000"/>
          <w:sz w:val="28"/>
        </w:rPr>
        <w:t>
      1) қоршаған ортаны қорғау саласындағы уәкілетті органды өзінің қызметін жүзеге асыруды бастағаны туралы хабардар ету;</w:t>
      </w:r>
    </w:p>
    <w:p>
      <w:pPr>
        <w:spacing w:after="0"/>
        <w:ind w:left="0"/>
        <w:jc w:val="both"/>
      </w:pPr>
      <w:r>
        <w:rPr>
          <w:rFonts w:ascii="Times New Roman"/>
          <w:b w:val="false"/>
          <w:i w:val="false"/>
          <w:color w:val="000000"/>
          <w:sz w:val="28"/>
        </w:rPr>
        <w:t>
      2) осы Кодекске, қоршаған ортаны қорғау саласындағы өзге де нормативтік құқықтық актілерге және Ұлттық экологиялық аудиторлық ұйымдар палатасының жарғысына сәйкес өз мүшелерінің мүдделерін мемлекеттік органдарда, жергілікті өзін-өзі басқару органдарда, сондай-ақ халықаралық кәсіби экологиялық аудиторлардың ұйымдарында білдіру;</w:t>
      </w:r>
    </w:p>
    <w:p>
      <w:pPr>
        <w:spacing w:after="0"/>
        <w:ind w:left="0"/>
        <w:jc w:val="both"/>
      </w:pPr>
      <w:r>
        <w:rPr>
          <w:rFonts w:ascii="Times New Roman"/>
          <w:b w:val="false"/>
          <w:i w:val="false"/>
          <w:color w:val="000000"/>
          <w:sz w:val="28"/>
        </w:rPr>
        <w:t>
      3) қоршаған ортаны қорғау саласындағы уәкілетті органмен келісу бойынша Біліктілік емтиханынан өту қағидаларын және экологиялық аудиторды аттестаттау туралы сертификат беру және қолданысын тоқтату тәртібін әзірлеу және бекіту;</w:t>
      </w:r>
    </w:p>
    <w:p>
      <w:pPr>
        <w:spacing w:after="0"/>
        <w:ind w:left="0"/>
        <w:jc w:val="both"/>
      </w:pPr>
      <w:r>
        <w:rPr>
          <w:rFonts w:ascii="Times New Roman"/>
          <w:b w:val="false"/>
          <w:i w:val="false"/>
          <w:color w:val="000000"/>
          <w:sz w:val="28"/>
        </w:rPr>
        <w:t>
      4) Аттестаттау комиссиясы мен оның құрамы туралы ережені әзірлеу және бекіту;</w:t>
      </w:r>
    </w:p>
    <w:p>
      <w:pPr>
        <w:spacing w:after="0"/>
        <w:ind w:left="0"/>
        <w:jc w:val="both"/>
      </w:pPr>
      <w:r>
        <w:rPr>
          <w:rFonts w:ascii="Times New Roman"/>
          <w:b w:val="false"/>
          <w:i w:val="false"/>
          <w:color w:val="000000"/>
          <w:sz w:val="28"/>
        </w:rPr>
        <w:t>
      5) қоршаған ортаны қорғау саласындағы уәкілетті органмен келісу бойынша экологиялық аудиторлардың біліктілігін арттыру және қайта даярлау бағдарламаларын әзірлеу және бекіту;</w:t>
      </w:r>
    </w:p>
    <w:p>
      <w:pPr>
        <w:spacing w:after="0"/>
        <w:ind w:left="0"/>
        <w:jc w:val="both"/>
      </w:pPr>
      <w:r>
        <w:rPr>
          <w:rFonts w:ascii="Times New Roman"/>
          <w:b w:val="false"/>
          <w:i w:val="false"/>
          <w:color w:val="000000"/>
          <w:sz w:val="28"/>
        </w:rPr>
        <w:t>
      6) қоршаған ортаны қорғау саласындағы уәкілетті органмен келісу бойынша экологиялық аудиторлық ұйымдарға қойылатын талаптарды әзірлеу және бекіту;</w:t>
      </w:r>
    </w:p>
    <w:p>
      <w:pPr>
        <w:spacing w:after="0"/>
        <w:ind w:left="0"/>
        <w:jc w:val="both"/>
      </w:pPr>
      <w:r>
        <w:rPr>
          <w:rFonts w:ascii="Times New Roman"/>
          <w:b w:val="false"/>
          <w:i w:val="false"/>
          <w:color w:val="000000"/>
          <w:sz w:val="28"/>
        </w:rPr>
        <w:t>
      7) Экологиялық аудиторлардың әдеп кодексін әзірлеу және бекіту;</w:t>
      </w:r>
    </w:p>
    <w:p>
      <w:pPr>
        <w:spacing w:after="0"/>
        <w:ind w:left="0"/>
        <w:jc w:val="both"/>
      </w:pPr>
      <w:r>
        <w:rPr>
          <w:rFonts w:ascii="Times New Roman"/>
          <w:b w:val="false"/>
          <w:i w:val="false"/>
          <w:color w:val="000000"/>
          <w:sz w:val="28"/>
        </w:rPr>
        <w:t>
      8) Ұлттық экологиялық аудиторлық ұйымдар палатасы мүшелерінің Ұлттық экологиялық аудиторлық ұйымдар палатасының стандарттарын бұзғаны туралы жеке және заңды тұлғалардың өтініштерін қарау;</w:t>
      </w:r>
    </w:p>
    <w:p>
      <w:pPr>
        <w:spacing w:after="0"/>
        <w:ind w:left="0"/>
        <w:jc w:val="both"/>
      </w:pPr>
      <w:r>
        <w:rPr>
          <w:rFonts w:ascii="Times New Roman"/>
          <w:b w:val="false"/>
          <w:i w:val="false"/>
          <w:color w:val="000000"/>
          <w:sz w:val="28"/>
        </w:rPr>
        <w:t>
      9) тапсырыс берушілердің және өзге де тұлғалардың алдында өзінің мүліктік жауапкершілігін және өз мүшелерінің мүліктік жауапкершілігін қамтамасыз ету үшін өтемақы қорынан төлемдер жүргізуді жүзеге асыру;</w:t>
      </w:r>
    </w:p>
    <w:p>
      <w:pPr>
        <w:spacing w:after="0"/>
        <w:ind w:left="0"/>
        <w:jc w:val="both"/>
      </w:pPr>
      <w:r>
        <w:rPr>
          <w:rFonts w:ascii="Times New Roman"/>
          <w:b w:val="false"/>
          <w:i w:val="false"/>
          <w:color w:val="000000"/>
          <w:sz w:val="28"/>
        </w:rPr>
        <w:t>
      10) Ұлттық экологиялық аудиторлық ұйымдар палатасының ресми сайтында жариялануға тиіс экологиялық аудиторлар мен экологиялық аудиторлық ұйымдардың тізілімін жүргізу;</w:t>
      </w:r>
    </w:p>
    <w:p>
      <w:pPr>
        <w:spacing w:after="0"/>
        <w:ind w:left="0"/>
        <w:jc w:val="both"/>
      </w:pPr>
      <w:r>
        <w:rPr>
          <w:rFonts w:ascii="Times New Roman"/>
          <w:b w:val="false"/>
          <w:i w:val="false"/>
          <w:color w:val="000000"/>
          <w:sz w:val="28"/>
        </w:rPr>
        <w:t>
      11) өзінің ресми сайтында жыл сайынғы есепті жариялау арқылы өз мүшелерін ақшаның түсуі және жұмсалуы туралы хабардар ету;</w:t>
      </w:r>
    </w:p>
    <w:p>
      <w:pPr>
        <w:spacing w:after="0"/>
        <w:ind w:left="0"/>
        <w:jc w:val="both"/>
      </w:pPr>
      <w:r>
        <w:rPr>
          <w:rFonts w:ascii="Times New Roman"/>
          <w:b w:val="false"/>
          <w:i w:val="false"/>
          <w:color w:val="000000"/>
          <w:sz w:val="28"/>
        </w:rPr>
        <w:t>
      12) Ұлттық экологиялық аудиторлық ұйымдар палатасының стандарттары мен қағидаларын өзін-өзі реттеу саласындағы уәкілетті органмен және Қазақстан Республикасының Ұлттық кәсіпкерлер палатасымен келісу.</w:t>
      </w:r>
    </w:p>
    <w:p>
      <w:pPr>
        <w:spacing w:after="0"/>
        <w:ind w:left="0"/>
        <w:jc w:val="both"/>
      </w:pPr>
      <w:r>
        <w:rPr>
          <w:rFonts w:ascii="Times New Roman"/>
          <w:b w:val="false"/>
          <w:i w:val="false"/>
          <w:color w:val="000000"/>
          <w:sz w:val="28"/>
        </w:rPr>
        <w:t>
      12. Ұлттық экологиялық аудиторлық ұйымдар палатасының басқару органдары:</w:t>
      </w:r>
    </w:p>
    <w:p>
      <w:pPr>
        <w:spacing w:after="0"/>
        <w:ind w:left="0"/>
        <w:jc w:val="both"/>
      </w:pPr>
      <w:r>
        <w:rPr>
          <w:rFonts w:ascii="Times New Roman"/>
          <w:b w:val="false"/>
          <w:i w:val="false"/>
          <w:color w:val="000000"/>
          <w:sz w:val="28"/>
        </w:rPr>
        <w:t>
      1) Ұлттық экологиялық аудиторлық ұйымдар палатасы мүшелерінің жалпы жиналысы;</w:t>
      </w:r>
    </w:p>
    <w:p>
      <w:pPr>
        <w:spacing w:after="0"/>
        <w:ind w:left="0"/>
        <w:jc w:val="both"/>
      </w:pPr>
      <w:r>
        <w:rPr>
          <w:rFonts w:ascii="Times New Roman"/>
          <w:b w:val="false"/>
          <w:i w:val="false"/>
          <w:color w:val="000000"/>
          <w:sz w:val="28"/>
        </w:rPr>
        <w:t>
      2) Ұлттық экологиялық аудиторлық ұйымдар палатасының алқалы басқару органы;</w:t>
      </w:r>
    </w:p>
    <w:p>
      <w:pPr>
        <w:spacing w:after="0"/>
        <w:ind w:left="0"/>
        <w:jc w:val="both"/>
      </w:pPr>
      <w:r>
        <w:rPr>
          <w:rFonts w:ascii="Times New Roman"/>
          <w:b w:val="false"/>
          <w:i w:val="false"/>
          <w:color w:val="000000"/>
          <w:sz w:val="28"/>
        </w:rPr>
        <w:t>
      3) Ұлттық экологиялық аудиторлық ұйымдар палатасының атқарушы басқару органы;</w:t>
      </w:r>
    </w:p>
    <w:p>
      <w:pPr>
        <w:spacing w:after="0"/>
        <w:ind w:left="0"/>
        <w:jc w:val="both"/>
      </w:pPr>
      <w:r>
        <w:rPr>
          <w:rFonts w:ascii="Times New Roman"/>
          <w:b w:val="false"/>
          <w:i w:val="false"/>
          <w:color w:val="000000"/>
          <w:sz w:val="28"/>
        </w:rPr>
        <w:t>
      4) Ұлттық экологиялық аудиторлық ұйымдар палатасының бақылаушы органы (ревизиялық комиссия) болып табылады.</w:t>
      </w:r>
    </w:p>
    <w:p>
      <w:pPr>
        <w:spacing w:after="0"/>
        <w:ind w:left="0"/>
        <w:jc w:val="both"/>
      </w:pPr>
      <w:r>
        <w:rPr>
          <w:rFonts w:ascii="Times New Roman"/>
          <w:b w:val="false"/>
          <w:i w:val="false"/>
          <w:color w:val="000000"/>
          <w:sz w:val="28"/>
        </w:rPr>
        <w:t>
      Ұлттық экологиялық аудиторлық ұйымдар палатасының басқару органдарын қалыптастыру тәртібі, құрылымы, құзыреті және өкілеттіліктерінің мерзімі, осы органдардың шешімдер қабылдау тәртібі Ұлттық экологиялық аудиторлық ұйымдар палатасының құрылтай құжаттарымен осы Кодекске және Қазақстан Республикасының басқа да заңдарына сәйкес белгіленеді.</w:t>
      </w:r>
    </w:p>
    <w:p>
      <w:pPr>
        <w:spacing w:after="0"/>
        <w:ind w:left="0"/>
        <w:jc w:val="both"/>
      </w:pPr>
      <w:r>
        <w:rPr>
          <w:rFonts w:ascii="Times New Roman"/>
          <w:b w:val="false"/>
          <w:i w:val="false"/>
          <w:color w:val="000000"/>
          <w:sz w:val="28"/>
        </w:rPr>
        <w:t>
      13. Ұлттық экологиялық аудиторлық ұйымдар палатасының "Өзін-өзі реттеу туралы" Қазақстан Республикасы Заңының 17-бабында көзделген мамандандырылған органдары бар.</w:t>
      </w:r>
    </w:p>
    <w:p>
      <w:pPr>
        <w:spacing w:after="0"/>
        <w:ind w:left="0"/>
        <w:jc w:val="both"/>
      </w:pPr>
      <w:r>
        <w:rPr>
          <w:rFonts w:ascii="Times New Roman"/>
          <w:b w:val="false"/>
          <w:i w:val="false"/>
          <w:color w:val="000000"/>
          <w:sz w:val="28"/>
        </w:rPr>
        <w:t>
      14. Ұлттық экологиялық аудиторлық ұйымдар палатасының Ұлттық экологиялық аудиторлық ұйымдар палатасы мүдделерінің және оның мүшелері мүдделері қақтығысының туындауына алып келетін немесе осындай қақтығыстың пайда болу қаупін тудыратын қызметті жүзеге асыруға және іс-әрекеттер жасауға құқығы жоқ.</w:t>
      </w:r>
    </w:p>
    <w:p>
      <w:pPr>
        <w:spacing w:after="0"/>
        <w:ind w:left="0"/>
        <w:jc w:val="both"/>
      </w:pPr>
      <w:r>
        <w:rPr>
          <w:rFonts w:ascii="Times New Roman"/>
          <w:b w:val="false"/>
          <w:i w:val="false"/>
          <w:color w:val="000000"/>
          <w:sz w:val="28"/>
        </w:rPr>
        <w:t>
      Мүдделер қақтығысын болдырмау немесе реттеу шаралары Ұлттық экологиялық аудиторлық ұйымдар палатасының қағидаларында белгіленеді.</w:t>
      </w:r>
    </w:p>
    <w:p>
      <w:pPr>
        <w:spacing w:after="0"/>
        <w:ind w:left="0"/>
        <w:jc w:val="both"/>
      </w:pPr>
      <w:r>
        <w:rPr>
          <w:rFonts w:ascii="Times New Roman"/>
          <w:b w:val="false"/>
          <w:i w:val="false"/>
          <w:color w:val="000000"/>
          <w:sz w:val="28"/>
        </w:rPr>
        <w:t>
      15. Ұлттық экологиялық аудиторлық ұйымдар палатасы Қазақстан Республикасының экологиялық заңнамасын бұзғаны үшін Қазақстан Республикасының заңдарына сәйкес жауапты болады.";</w:t>
      </w:r>
    </w:p>
    <w:p>
      <w:pPr>
        <w:spacing w:after="0"/>
        <w:ind w:left="0"/>
        <w:jc w:val="both"/>
      </w:pPr>
      <w:r>
        <w:rPr>
          <w:rFonts w:ascii="Times New Roman"/>
          <w:b w:val="false"/>
          <w:i w:val="false"/>
          <w:color w:val="000000"/>
          <w:sz w:val="28"/>
        </w:rPr>
        <w:t xml:space="preserve">
      13) мынадай мазмұндағы 89-1-баппен толықтырылсын: </w:t>
      </w:r>
    </w:p>
    <w:p>
      <w:pPr>
        <w:spacing w:after="0"/>
        <w:ind w:left="0"/>
        <w:jc w:val="both"/>
      </w:pPr>
      <w:r>
        <w:rPr>
          <w:rFonts w:ascii="Times New Roman"/>
          <w:b w:val="false"/>
          <w:i w:val="false"/>
          <w:color w:val="000000"/>
          <w:sz w:val="28"/>
        </w:rPr>
        <w:t>
      "89-1-бап. Ұлттық экологиялық аудиторлық ұйымдар палатасындағы  мүшелік</w:t>
      </w:r>
    </w:p>
    <w:p>
      <w:pPr>
        <w:spacing w:after="0"/>
        <w:ind w:left="0"/>
        <w:jc w:val="both"/>
      </w:pPr>
      <w:r>
        <w:rPr>
          <w:rFonts w:ascii="Times New Roman"/>
          <w:b w:val="false"/>
          <w:i w:val="false"/>
          <w:color w:val="000000"/>
          <w:sz w:val="28"/>
        </w:rPr>
        <w:t>
      1. Ұлттық экологиялық аудиторлық ұйымдар палатасының мүшелігіне осы баптың 3-тармағында белгіленген талаптарға сәйкес келетін экологиялық аудиторлық ұйымдар қабылдануы мүмкін.</w:t>
      </w:r>
    </w:p>
    <w:p>
      <w:pPr>
        <w:spacing w:after="0"/>
        <w:ind w:left="0"/>
        <w:jc w:val="both"/>
      </w:pPr>
      <w:r>
        <w:rPr>
          <w:rFonts w:ascii="Times New Roman"/>
          <w:b w:val="false"/>
          <w:i w:val="false"/>
          <w:color w:val="000000"/>
          <w:sz w:val="28"/>
        </w:rPr>
        <w:t>
      2. Аудиторлық экологиялық ұйымдардың Ұлттық экологиялық аудиторлық ұйымдар палатасында мүшелікке кіру және оны тоқтату тәртібі Ұлттық экологиялық аудиторлық ұйымдар палатасының жарғысында айқындалады.</w:t>
      </w:r>
    </w:p>
    <w:p>
      <w:pPr>
        <w:spacing w:after="0"/>
        <w:ind w:left="0"/>
        <w:jc w:val="both"/>
      </w:pPr>
      <w:r>
        <w:rPr>
          <w:rFonts w:ascii="Times New Roman"/>
          <w:b w:val="false"/>
          <w:i w:val="false"/>
          <w:color w:val="000000"/>
          <w:sz w:val="28"/>
        </w:rPr>
        <w:t>
      Кіру және мүшелік жарналардың мөлшерін Ұлттық экологиялық аудиторлық ұйымдар палатасының жалпы жиналысында айқын басым көпшілік айқындайды және жылына бір рет түзетуге жатады. Айқын басым көпшілік Ұлттық экологиялық аудиторлық ұйымдар палатасының мүшелері дауыстарының жалпы санының  кемінде төрттен үш бөлігі ретінде айқындалады. Кіру және мүшелік жарналардың шекті мөлшері 500 айлық есептік көрсеткішті құрайды.</w:t>
      </w:r>
    </w:p>
    <w:p>
      <w:pPr>
        <w:spacing w:after="0"/>
        <w:ind w:left="0"/>
        <w:jc w:val="both"/>
      </w:pPr>
      <w:r>
        <w:rPr>
          <w:rFonts w:ascii="Times New Roman"/>
          <w:b w:val="false"/>
          <w:i w:val="false"/>
          <w:color w:val="000000"/>
          <w:sz w:val="28"/>
        </w:rPr>
        <w:t>
      Ұлттық экологиялық аудиторлық ұйымдар палатасындағы мүшелік мынадай негіздер бойынша:</w:t>
      </w:r>
    </w:p>
    <w:p>
      <w:pPr>
        <w:spacing w:after="0"/>
        <w:ind w:left="0"/>
        <w:jc w:val="both"/>
      </w:pPr>
      <w:r>
        <w:rPr>
          <w:rFonts w:ascii="Times New Roman"/>
          <w:b w:val="false"/>
          <w:i w:val="false"/>
          <w:color w:val="000000"/>
          <w:sz w:val="28"/>
        </w:rPr>
        <w:t>
      1) Ұлттық экологиялық аудиторлық ұйымдар палатасы мүшесінің өтініші бойынша;</w:t>
      </w:r>
    </w:p>
    <w:p>
      <w:pPr>
        <w:spacing w:after="0"/>
        <w:ind w:left="0"/>
        <w:jc w:val="both"/>
      </w:pPr>
      <w:r>
        <w:rPr>
          <w:rFonts w:ascii="Times New Roman"/>
          <w:b w:val="false"/>
          <w:i w:val="false"/>
          <w:color w:val="000000"/>
          <w:sz w:val="28"/>
        </w:rPr>
        <w:t>
      2) Қазақстан Республикасының экологиялық заңнамасы бұзылған  жағдайда;</w:t>
      </w:r>
    </w:p>
    <w:p>
      <w:pPr>
        <w:spacing w:after="0"/>
        <w:ind w:left="0"/>
        <w:jc w:val="both"/>
      </w:pPr>
      <w:r>
        <w:rPr>
          <w:rFonts w:ascii="Times New Roman"/>
          <w:b w:val="false"/>
          <w:i w:val="false"/>
          <w:color w:val="000000"/>
          <w:sz w:val="28"/>
        </w:rPr>
        <w:t>
      3) Ұлттық экологиялық аудиторлық ұйымдар палатасының мүліктік жауапкершілігін және қорларын қамтамасыз етуге қатысудан бас тартқан жағдайда;</w:t>
      </w:r>
    </w:p>
    <w:p>
      <w:pPr>
        <w:spacing w:after="0"/>
        <w:ind w:left="0"/>
        <w:jc w:val="both"/>
      </w:pPr>
      <w:r>
        <w:rPr>
          <w:rFonts w:ascii="Times New Roman"/>
          <w:b w:val="false"/>
          <w:i w:val="false"/>
          <w:color w:val="000000"/>
          <w:sz w:val="28"/>
        </w:rPr>
        <w:t>
      4) Ұлттық экологиялық аудиторлық ұйымдар палатасының жарғысын, стандарттарын, регламентін, қағидалары мен талаптарын бұзған жағдайда;</w:t>
      </w:r>
    </w:p>
    <w:p>
      <w:pPr>
        <w:spacing w:after="0"/>
        <w:ind w:left="0"/>
        <w:jc w:val="both"/>
      </w:pPr>
      <w:r>
        <w:rPr>
          <w:rFonts w:ascii="Times New Roman"/>
          <w:b w:val="false"/>
          <w:i w:val="false"/>
          <w:color w:val="000000"/>
          <w:sz w:val="28"/>
        </w:rPr>
        <w:t>
      5) осы Кодекстiң 89-1-бабында көзделген талаптарға сәйкес келмесе тоқтатылады.</w:t>
      </w:r>
    </w:p>
    <w:p>
      <w:pPr>
        <w:spacing w:after="0"/>
        <w:ind w:left="0"/>
        <w:jc w:val="both"/>
      </w:pPr>
      <w:r>
        <w:rPr>
          <w:rFonts w:ascii="Times New Roman"/>
          <w:b w:val="false"/>
          <w:i w:val="false"/>
          <w:color w:val="000000"/>
          <w:sz w:val="28"/>
        </w:rPr>
        <w:t>
      3. Экологиялық аудиторлық ұйымдар үшін Ұлттық экологиялық аудиторлық ұйымдар палатасына мүшелікке қойылатын талаптар мыналар:</w:t>
      </w:r>
    </w:p>
    <w:p>
      <w:pPr>
        <w:spacing w:after="0"/>
        <w:ind w:left="0"/>
        <w:jc w:val="both"/>
      </w:pPr>
      <w:r>
        <w:rPr>
          <w:rFonts w:ascii="Times New Roman"/>
          <w:b w:val="false"/>
          <w:i w:val="false"/>
          <w:color w:val="000000"/>
          <w:sz w:val="28"/>
        </w:rPr>
        <w:t>
      1) экологиялық аудиторлық ұйымда еңбек шарттары негізінде осы ұйымның қызметкерлері болып табылатын кемінде үш экологиялық аудитордың болуы;</w:t>
      </w:r>
    </w:p>
    <w:p>
      <w:pPr>
        <w:spacing w:after="0"/>
        <w:ind w:left="0"/>
        <w:jc w:val="both"/>
      </w:pPr>
      <w:r>
        <w:rPr>
          <w:rFonts w:ascii="Times New Roman"/>
          <w:b w:val="false"/>
          <w:i w:val="false"/>
          <w:color w:val="000000"/>
          <w:sz w:val="28"/>
        </w:rPr>
        <w:t>
      2) Ұлттық экологиялық аудиторлық ұйымдар палатасы белгілеген талаптарға сәйкес келу;</w:t>
      </w:r>
    </w:p>
    <w:p>
      <w:pPr>
        <w:spacing w:after="0"/>
        <w:ind w:left="0"/>
        <w:jc w:val="both"/>
      </w:pPr>
      <w:r>
        <w:rPr>
          <w:rFonts w:ascii="Times New Roman"/>
          <w:b w:val="false"/>
          <w:i w:val="false"/>
          <w:color w:val="000000"/>
          <w:sz w:val="28"/>
        </w:rPr>
        <w:t>
      3) Ұлттық экологиялық аудиторлық ұйымдар палатасына осындай ұйым белгілеген мөлшерде және тәртіппен жарналар төлеу;</w:t>
      </w:r>
    </w:p>
    <w:p>
      <w:pPr>
        <w:spacing w:after="0"/>
        <w:ind w:left="0"/>
        <w:jc w:val="both"/>
      </w:pPr>
      <w:r>
        <w:rPr>
          <w:rFonts w:ascii="Times New Roman"/>
          <w:b w:val="false"/>
          <w:i w:val="false"/>
          <w:color w:val="000000"/>
          <w:sz w:val="28"/>
        </w:rPr>
        <w:t>
      4) Ұлттық экологиялық аудиторлық ұйымдар палатасының өтемақы қорына жарналар төлеу;</w:t>
      </w:r>
    </w:p>
    <w:p>
      <w:pPr>
        <w:spacing w:after="0"/>
        <w:ind w:left="0"/>
        <w:jc w:val="both"/>
      </w:pPr>
      <w:r>
        <w:rPr>
          <w:rFonts w:ascii="Times New Roman"/>
          <w:b w:val="false"/>
          <w:i w:val="false"/>
          <w:color w:val="000000"/>
          <w:sz w:val="28"/>
        </w:rPr>
        <w:t>
      5) I санаттағы аудиттелетін субъектілердің шаруашылық және өзге  қызметіне тексерулер жүргізуге қатысу болып табылады.</w:t>
      </w:r>
    </w:p>
    <w:p>
      <w:pPr>
        <w:spacing w:after="0"/>
        <w:ind w:left="0"/>
        <w:jc w:val="both"/>
      </w:pPr>
      <w:r>
        <w:rPr>
          <w:rFonts w:ascii="Times New Roman"/>
          <w:b w:val="false"/>
          <w:i w:val="false"/>
          <w:color w:val="000000"/>
          <w:sz w:val="28"/>
        </w:rPr>
        <w:t>
      4. Экологиялық аудиторлық ұйым Ұлттық экологиялық аудиторлық ұйымдар палатасының мүшелігіне қабылдаудан бас тарту, Ұлттық экологиялық аудиторлық ұйымдар палатасының мүшелігінен шығару бойынша Ұлттық экологиялық аудиторлық ұйымдар палатасының  іс-әрекеттеріне қоршаған ортаны қорғау саласындағы уәкілетті органға немесе сот тәртібімен шағым жасауға құқылы.</w:t>
      </w:r>
    </w:p>
    <w:p>
      <w:pPr>
        <w:spacing w:after="0"/>
        <w:ind w:left="0"/>
        <w:jc w:val="both"/>
      </w:pPr>
      <w:r>
        <w:rPr>
          <w:rFonts w:ascii="Times New Roman"/>
          <w:b w:val="false"/>
          <w:i w:val="false"/>
          <w:color w:val="000000"/>
          <w:sz w:val="28"/>
        </w:rPr>
        <w:t>
      5. Экологиялық аудиторлық ұйымдардың Ұлттық экологиялық аудиторлық ұйымдар палатасына мүшелігі міндетті болып табылады және  Ұлттық экологиялық аудиторлық ұйымдар палатасының талаптарына сәйкес жүзеге асырылады.</w:t>
      </w:r>
    </w:p>
    <w:p>
      <w:pPr>
        <w:spacing w:after="0"/>
        <w:ind w:left="0"/>
        <w:jc w:val="both"/>
      </w:pPr>
      <w:r>
        <w:rPr>
          <w:rFonts w:ascii="Times New Roman"/>
          <w:b w:val="false"/>
          <w:i w:val="false"/>
          <w:color w:val="000000"/>
          <w:sz w:val="28"/>
        </w:rPr>
        <w:t>
      6. Экологиялық аудиторлық ұйымдар – Қазақстан Республикасының резиденттері құрылған жағдайда, Ұлттық экологиялық аудиторлық ұйымдар палатасына шетелдік экологиялық аудиторлық ұйымдар мүше бола алады.";</w:t>
      </w:r>
    </w:p>
    <w:p>
      <w:pPr>
        <w:spacing w:after="0"/>
        <w:ind w:left="0"/>
        <w:jc w:val="both"/>
      </w:pPr>
      <w:r>
        <w:rPr>
          <w:rFonts w:ascii="Times New Roman"/>
          <w:b w:val="false"/>
          <w:i w:val="false"/>
          <w:color w:val="000000"/>
          <w:sz w:val="28"/>
        </w:rPr>
        <w:t>
      14) мынадай мазмұндағы 89-2-баппен толықтырылсын:</w:t>
      </w:r>
    </w:p>
    <w:p>
      <w:pPr>
        <w:spacing w:after="0"/>
        <w:ind w:left="0"/>
        <w:jc w:val="both"/>
      </w:pPr>
      <w:r>
        <w:rPr>
          <w:rFonts w:ascii="Times New Roman"/>
          <w:b w:val="false"/>
          <w:i w:val="false"/>
          <w:color w:val="000000"/>
          <w:sz w:val="28"/>
        </w:rPr>
        <w:t>
      "89-2-бап. Өтемақы қоры</w:t>
      </w:r>
    </w:p>
    <w:p>
      <w:pPr>
        <w:spacing w:after="0"/>
        <w:ind w:left="0"/>
        <w:jc w:val="both"/>
      </w:pPr>
      <w:r>
        <w:rPr>
          <w:rFonts w:ascii="Times New Roman"/>
          <w:b w:val="false"/>
          <w:i w:val="false"/>
          <w:color w:val="000000"/>
          <w:sz w:val="28"/>
        </w:rPr>
        <w:t>
      1. Ұлттық экологиялық аудиторлық ұйымдар палатасы тапсырыс берушілердің және өзге де тұлғалардың алдында өзінің мүліктік жауапкершілігін және өз мүшелерінің мүліктік жауапкершілігін қамтамасыз етуді өтемақы қорынан төлемдер төлеу арқылы жүзеге асырады.</w:t>
      </w:r>
    </w:p>
    <w:p>
      <w:pPr>
        <w:spacing w:after="0"/>
        <w:ind w:left="0"/>
        <w:jc w:val="both"/>
      </w:pPr>
      <w:r>
        <w:rPr>
          <w:rFonts w:ascii="Times New Roman"/>
          <w:b w:val="false"/>
          <w:i w:val="false"/>
          <w:color w:val="000000"/>
          <w:sz w:val="28"/>
        </w:rPr>
        <w:t>
      2. Ұлттық экологиялық аудиторлық ұйымдар палатасына меншік құқығында тиесілі және өз мүшелерінің міндетті жарналарының есебінен ақшалай нысанда ғана қалыптастырылатын оқшауландырылған мүлік Ұлттық экологиялық аудиторлық ұйымдар палатасының өтемақы қоры болып табылады.</w:t>
      </w:r>
    </w:p>
    <w:p>
      <w:pPr>
        <w:spacing w:after="0"/>
        <w:ind w:left="0"/>
        <w:jc w:val="both"/>
      </w:pPr>
      <w:r>
        <w:rPr>
          <w:rFonts w:ascii="Times New Roman"/>
          <w:b w:val="false"/>
          <w:i w:val="false"/>
          <w:color w:val="000000"/>
          <w:sz w:val="28"/>
        </w:rPr>
        <w:t>
      3. Өтемақы қорынан ақы өндіріп алу мынадай жағдайлардың бірінде:</w:t>
      </w:r>
    </w:p>
    <w:p>
      <w:pPr>
        <w:spacing w:after="0"/>
        <w:ind w:left="0"/>
        <w:jc w:val="both"/>
      </w:pPr>
      <w:r>
        <w:rPr>
          <w:rFonts w:ascii="Times New Roman"/>
          <w:b w:val="false"/>
          <w:i w:val="false"/>
          <w:color w:val="000000"/>
          <w:sz w:val="28"/>
        </w:rPr>
        <w:t>
      1) Ұлттық экологиялық аудиторлық ұйымдар палатасы тапсырыс беруші мен өзге тұлға талаптарының негізділігін таныған және өндіріп алуды қанағаттандыру қажет болған кезде;</w:t>
      </w:r>
    </w:p>
    <w:p>
      <w:pPr>
        <w:spacing w:after="0"/>
        <w:ind w:left="0"/>
        <w:jc w:val="both"/>
      </w:pPr>
      <w:r>
        <w:rPr>
          <w:rFonts w:ascii="Times New Roman"/>
          <w:b w:val="false"/>
          <w:i w:val="false"/>
          <w:color w:val="000000"/>
          <w:sz w:val="28"/>
        </w:rPr>
        <w:t>
      2) соттың немесе төреліктің заңды күшіне енген шешімі негізінде жүргізіледі.</w:t>
      </w:r>
    </w:p>
    <w:p>
      <w:pPr>
        <w:spacing w:after="0"/>
        <w:ind w:left="0"/>
        <w:jc w:val="both"/>
      </w:pPr>
      <w:r>
        <w:rPr>
          <w:rFonts w:ascii="Times New Roman"/>
          <w:b w:val="false"/>
          <w:i w:val="false"/>
          <w:color w:val="000000"/>
          <w:sz w:val="28"/>
        </w:rPr>
        <w:t>
      4. Өтемақы қорынан төлемдер жасау тәртібі, егер Қазақстан Республикасының заңдарында немесе оның жарғысында өзгеше көзделмесе, Ұлттық экологиялық аудиторлық ұйымдар палатасының қағидаларында айқындалады.</w:t>
      </w:r>
    </w:p>
    <w:p>
      <w:pPr>
        <w:spacing w:after="0"/>
        <w:ind w:left="0"/>
        <w:jc w:val="both"/>
      </w:pPr>
      <w:r>
        <w:rPr>
          <w:rFonts w:ascii="Times New Roman"/>
          <w:b w:val="false"/>
          <w:i w:val="false"/>
          <w:color w:val="000000"/>
          <w:sz w:val="28"/>
        </w:rPr>
        <w:t>
      5. Ұлттық экологиялық аудиторлық ұйымдар палатасының өтемақы қорының қаражаты өзін-өзі реттейтін ұйымның басқа мүлкінен бөлек болады.</w:t>
      </w:r>
    </w:p>
    <w:p>
      <w:pPr>
        <w:spacing w:after="0"/>
        <w:ind w:left="0"/>
        <w:jc w:val="both"/>
      </w:pPr>
      <w:r>
        <w:rPr>
          <w:rFonts w:ascii="Times New Roman"/>
          <w:b w:val="false"/>
          <w:i w:val="false"/>
          <w:color w:val="000000"/>
          <w:sz w:val="28"/>
        </w:rPr>
        <w:t>
      Өтемақы қорының қаражатын Ұлттық экологиялық аудиторлық ұйымдар палатасына тиесілі өзге қаражатпен араластыруға, сондай-ақ қаржылық есептілікте көрсеткен кезде араластыруға жол берілмейді.</w:t>
      </w:r>
    </w:p>
    <w:p>
      <w:pPr>
        <w:spacing w:after="0"/>
        <w:ind w:left="0"/>
        <w:jc w:val="both"/>
      </w:pPr>
      <w:r>
        <w:rPr>
          <w:rFonts w:ascii="Times New Roman"/>
          <w:b w:val="false"/>
          <w:i w:val="false"/>
          <w:color w:val="000000"/>
          <w:sz w:val="28"/>
        </w:rPr>
        <w:t>
      Өтемақы қорының қаражаты Ұлттық экологиялық аудиторлық ұйымдар палатасының арнайы есеп шотына орналастырылады.";</w:t>
      </w:r>
    </w:p>
    <w:p>
      <w:pPr>
        <w:spacing w:after="0"/>
        <w:ind w:left="0"/>
        <w:jc w:val="both"/>
      </w:pPr>
      <w:r>
        <w:rPr>
          <w:rFonts w:ascii="Times New Roman"/>
          <w:b w:val="false"/>
          <w:i w:val="false"/>
          <w:color w:val="000000"/>
          <w:sz w:val="28"/>
        </w:rPr>
        <w:t>
      15) мынадай мазмұндағы 89-3-баппен толықтырылсын:</w:t>
      </w:r>
    </w:p>
    <w:p>
      <w:pPr>
        <w:spacing w:after="0"/>
        <w:ind w:left="0"/>
        <w:jc w:val="both"/>
      </w:pPr>
      <w:r>
        <w:rPr>
          <w:rFonts w:ascii="Times New Roman"/>
          <w:b w:val="false"/>
          <w:i w:val="false"/>
          <w:color w:val="000000"/>
          <w:sz w:val="28"/>
        </w:rPr>
        <w:t>
      "89-3-бап. Ұлттық экологиялық аудиторлық ұйымдар палатасының өз мүшелерінің қызметін бақылауы</w:t>
      </w:r>
    </w:p>
    <w:p>
      <w:pPr>
        <w:spacing w:after="0"/>
        <w:ind w:left="0"/>
        <w:jc w:val="both"/>
      </w:pPr>
      <w:r>
        <w:rPr>
          <w:rFonts w:ascii="Times New Roman"/>
          <w:b w:val="false"/>
          <w:i w:val="false"/>
          <w:color w:val="000000"/>
          <w:sz w:val="28"/>
        </w:rPr>
        <w:t>
      1. Ұлттық экологиялық аудиторлық ұйымдар палатасы өз мүшелеріне олардың Ұлттық экологиялық аудиторлық ұйымдар палатасының қағидалары мен стандарттарының талаптарын сақтауы бөлігінде бақылауды жүзеге асырады.</w:t>
      </w:r>
    </w:p>
    <w:p>
      <w:pPr>
        <w:spacing w:after="0"/>
        <w:ind w:left="0"/>
        <w:jc w:val="both"/>
      </w:pPr>
      <w:r>
        <w:rPr>
          <w:rFonts w:ascii="Times New Roman"/>
          <w:b w:val="false"/>
          <w:i w:val="false"/>
          <w:color w:val="000000"/>
          <w:sz w:val="28"/>
        </w:rPr>
        <w:t>
      2. Өтініш берушінің Ұлттық экологиялық аудиторлық ұйымдар палатасы мүшесінің әрекеті (әрекетсіздігі) өтініш берушінің құқықтарын бұзатынына немесе бұзу мүмкіндігіне қатысты дәлелдерін қамтитын Ұлттық экологиялық аудиторлық ұйымдар палатасына келіп түскен шағым Ұлттық экологиялық аудиторлық ұйымдар палатасының тексеру жүргізуі үшін негіз болып табылады.</w:t>
      </w:r>
    </w:p>
    <w:p>
      <w:pPr>
        <w:spacing w:after="0"/>
        <w:ind w:left="0"/>
        <w:jc w:val="both"/>
      </w:pPr>
      <w:r>
        <w:rPr>
          <w:rFonts w:ascii="Times New Roman"/>
          <w:b w:val="false"/>
          <w:i w:val="false"/>
          <w:color w:val="000000"/>
          <w:sz w:val="28"/>
        </w:rPr>
        <w:t>
      3. Ұлттық экологиялық аудиторлық ұйымдар палатасының мүшелерін тексеруді ұйымдастыру және жүргізу тәртібі Ұлттық экологиялық аудиторлық ұйымдар палатасының қағидаларында белгіленеді.";</w:t>
      </w:r>
    </w:p>
    <w:p>
      <w:pPr>
        <w:spacing w:after="0"/>
        <w:ind w:left="0"/>
        <w:jc w:val="both"/>
      </w:pPr>
      <w:r>
        <w:rPr>
          <w:rFonts w:ascii="Times New Roman"/>
          <w:b w:val="false"/>
          <w:i w:val="false"/>
          <w:color w:val="000000"/>
          <w:sz w:val="28"/>
        </w:rPr>
        <w:t>
      16) мынадай мазмұндағы 89-4-баппен толықтырылсын:</w:t>
      </w:r>
    </w:p>
    <w:p>
      <w:pPr>
        <w:spacing w:after="0"/>
        <w:ind w:left="0"/>
        <w:jc w:val="both"/>
      </w:pPr>
      <w:r>
        <w:rPr>
          <w:rFonts w:ascii="Times New Roman"/>
          <w:b w:val="false"/>
          <w:i w:val="false"/>
          <w:color w:val="000000"/>
          <w:sz w:val="28"/>
        </w:rPr>
        <w:t>
      "89-4-бап. Экологиялық аудит саласындағы мемлекеттік бақылау</w:t>
      </w:r>
    </w:p>
    <w:p>
      <w:pPr>
        <w:spacing w:after="0"/>
        <w:ind w:left="0"/>
        <w:jc w:val="both"/>
      </w:pPr>
      <w:r>
        <w:rPr>
          <w:rFonts w:ascii="Times New Roman"/>
          <w:b w:val="false"/>
          <w:i w:val="false"/>
          <w:color w:val="000000"/>
          <w:sz w:val="28"/>
        </w:rPr>
        <w:t>
      1. Ұлттық экологиялық аудиторлық ұйымдар палатасының қызметіне тексеру жүргізу туралы шешімді қоршаған ортаны қорғау саласындағы уәкілетті орган жеке және заңды тұлғалардың Ұлттық экологиялық аудиторлық ұйымдар палатасының және (немесе) оның мүшелерінің осы Кодекстің және Қазақстан Республикасының өзге нормативтік құқықтық актілерінің талаптарын бұзғаны туралы арыздары негізінде қабылдайды.</w:t>
      </w:r>
    </w:p>
    <w:p>
      <w:pPr>
        <w:spacing w:after="0"/>
        <w:ind w:left="0"/>
        <w:jc w:val="both"/>
      </w:pPr>
      <w:r>
        <w:rPr>
          <w:rFonts w:ascii="Times New Roman"/>
          <w:b w:val="false"/>
          <w:i w:val="false"/>
          <w:color w:val="000000"/>
          <w:sz w:val="28"/>
        </w:rPr>
        <w:t>
      2. Экологиялық аудит саласындағы мемлекеттік бақылау Қазақстан Республикасының Кәсіпкерлік кодексіне сәйкес жоспардан тыс тексеру нысанында жүзеге асырылады.";</w:t>
      </w:r>
    </w:p>
    <w:p>
      <w:pPr>
        <w:spacing w:after="0"/>
        <w:ind w:left="0"/>
        <w:jc w:val="both"/>
      </w:pPr>
      <w:r>
        <w:rPr>
          <w:rFonts w:ascii="Times New Roman"/>
          <w:b w:val="false"/>
          <w:i w:val="false"/>
          <w:color w:val="000000"/>
          <w:sz w:val="28"/>
        </w:rPr>
        <w:t>
      17) 90-бап мынадай редакцияда жазылсын:</w:t>
      </w:r>
    </w:p>
    <w:p>
      <w:pPr>
        <w:spacing w:after="0"/>
        <w:ind w:left="0"/>
        <w:jc w:val="both"/>
      </w:pPr>
      <w:r>
        <w:rPr>
          <w:rFonts w:ascii="Times New Roman"/>
          <w:b w:val="false"/>
          <w:i w:val="false"/>
          <w:color w:val="000000"/>
          <w:sz w:val="28"/>
        </w:rPr>
        <w:t>
       "90-бап. Экологиялық аудиторлық ұйымдардың құқықтары</w:t>
      </w:r>
    </w:p>
    <w:p>
      <w:pPr>
        <w:spacing w:after="0"/>
        <w:ind w:left="0"/>
        <w:jc w:val="both"/>
      </w:pPr>
      <w:r>
        <w:rPr>
          <w:rFonts w:ascii="Times New Roman"/>
          <w:b w:val="false"/>
          <w:i w:val="false"/>
          <w:color w:val="000000"/>
          <w:sz w:val="28"/>
        </w:rPr>
        <w:t>
       Экологиялық аудиторлық ұйымдар:</w:t>
      </w:r>
    </w:p>
    <w:p>
      <w:pPr>
        <w:spacing w:after="0"/>
        <w:ind w:left="0"/>
        <w:jc w:val="both"/>
      </w:pPr>
      <w:r>
        <w:rPr>
          <w:rFonts w:ascii="Times New Roman"/>
          <w:b w:val="false"/>
          <w:i w:val="false"/>
          <w:color w:val="000000"/>
          <w:sz w:val="28"/>
        </w:rPr>
        <w:t>
      1) экологиялық аудит жүргізу әдістерін дербес айқындауға;</w:t>
      </w:r>
    </w:p>
    <w:p>
      <w:pPr>
        <w:spacing w:after="0"/>
        <w:ind w:left="0"/>
        <w:jc w:val="both"/>
      </w:pPr>
      <w:r>
        <w:rPr>
          <w:rFonts w:ascii="Times New Roman"/>
          <w:b w:val="false"/>
          <w:i w:val="false"/>
          <w:color w:val="000000"/>
          <w:sz w:val="28"/>
        </w:rPr>
        <w:t>
      2) экологиялық аудит жүргізуге арналған шарт талаптарын орындау үшін қажетті құжаттаманы алуға және тексеруге;</w:t>
      </w:r>
    </w:p>
    <w:p>
      <w:pPr>
        <w:spacing w:after="0"/>
        <w:ind w:left="0"/>
        <w:jc w:val="both"/>
      </w:pPr>
      <w:r>
        <w:rPr>
          <w:rFonts w:ascii="Times New Roman"/>
          <w:b w:val="false"/>
          <w:i w:val="false"/>
          <w:color w:val="000000"/>
          <w:sz w:val="28"/>
        </w:rPr>
        <w:t xml:space="preserve">
      3) экологиялық аудит жүргізуге қатысуға осы Кодекстің 92-бабында көрсетілген адамдардан басқа, әртүрлі бейіндегі мамандарды шарттық негізде тартуға; </w:t>
      </w:r>
    </w:p>
    <w:p>
      <w:pPr>
        <w:spacing w:after="0"/>
        <w:ind w:left="0"/>
        <w:jc w:val="both"/>
      </w:pPr>
      <w:r>
        <w:rPr>
          <w:rFonts w:ascii="Times New Roman"/>
          <w:b w:val="false"/>
          <w:i w:val="false"/>
          <w:color w:val="000000"/>
          <w:sz w:val="28"/>
        </w:rPr>
        <w:t>
      4) аудиттелетін субъект экологиялық аудит жүргізуге арналған шарт талаптарын бұзған жағдайда, экологиялық аудит жүргізуден не экологиялық аудиторлық есепті беруден бас тартуға құқылы.";</w:t>
      </w:r>
    </w:p>
    <w:p>
      <w:pPr>
        <w:spacing w:after="0"/>
        <w:ind w:left="0"/>
        <w:jc w:val="both"/>
      </w:pPr>
      <w:r>
        <w:rPr>
          <w:rFonts w:ascii="Times New Roman"/>
          <w:b w:val="false"/>
          <w:i w:val="false"/>
          <w:color w:val="000000"/>
          <w:sz w:val="28"/>
        </w:rPr>
        <w:t>
      18) 91-бап мынадай редакцияда жазылсын:</w:t>
      </w:r>
    </w:p>
    <w:p>
      <w:pPr>
        <w:spacing w:after="0"/>
        <w:ind w:left="0"/>
        <w:jc w:val="both"/>
      </w:pPr>
      <w:r>
        <w:rPr>
          <w:rFonts w:ascii="Times New Roman"/>
          <w:b w:val="false"/>
          <w:i w:val="false"/>
          <w:color w:val="000000"/>
          <w:sz w:val="28"/>
        </w:rPr>
        <w:t>
      "91-бап. Экологиялық аудиторлық ұйымдардың міндеттері</w:t>
      </w:r>
    </w:p>
    <w:p>
      <w:pPr>
        <w:spacing w:after="0"/>
        <w:ind w:left="0"/>
        <w:jc w:val="both"/>
      </w:pPr>
      <w:r>
        <w:rPr>
          <w:rFonts w:ascii="Times New Roman"/>
          <w:b w:val="false"/>
          <w:i w:val="false"/>
          <w:color w:val="000000"/>
          <w:sz w:val="28"/>
        </w:rPr>
        <w:t>
      Экологиялық аудиторлық ұйымдар:</w:t>
      </w:r>
    </w:p>
    <w:p>
      <w:pPr>
        <w:spacing w:after="0"/>
        <w:ind w:left="0"/>
        <w:jc w:val="both"/>
      </w:pPr>
      <w:r>
        <w:rPr>
          <w:rFonts w:ascii="Times New Roman"/>
          <w:b w:val="false"/>
          <w:i w:val="false"/>
          <w:color w:val="000000"/>
          <w:sz w:val="28"/>
        </w:rPr>
        <w:t>
      1) осы Кодекстiң 92-бабында көрсетiлген мән-жайлардың салдарынан экологиялық аудит жүргiзудiң мүмкiн еместiгi туралы хабарлауға;</w:t>
      </w:r>
    </w:p>
    <w:p>
      <w:pPr>
        <w:spacing w:after="0"/>
        <w:ind w:left="0"/>
        <w:jc w:val="both"/>
      </w:pPr>
      <w:r>
        <w:rPr>
          <w:rFonts w:ascii="Times New Roman"/>
          <w:b w:val="false"/>
          <w:i w:val="false"/>
          <w:color w:val="000000"/>
          <w:sz w:val="28"/>
        </w:rPr>
        <w:t>
      2) аудиттелетiн субъектiден алынған, сондай-ақ экологиялық аудит жүргiзу процесiнде жасалған құжаттардың сақталуын қамтамасыз етуге;</w:t>
      </w:r>
    </w:p>
    <w:p>
      <w:pPr>
        <w:spacing w:after="0"/>
        <w:ind w:left="0"/>
        <w:jc w:val="both"/>
      </w:pPr>
      <w:r>
        <w:rPr>
          <w:rFonts w:ascii="Times New Roman"/>
          <w:b w:val="false"/>
          <w:i w:val="false"/>
          <w:color w:val="000000"/>
          <w:sz w:val="28"/>
        </w:rPr>
        <w:t>
      3) аудиттелетiн субъектiге экологиялық аудит нәтижесiнде құжаттардың Қазақстан Республикасының заңнамасында белгiленген талаптарға сай келмеуінің анықталғаны туралы хабарлауға;</w:t>
      </w:r>
    </w:p>
    <w:p>
      <w:pPr>
        <w:spacing w:after="0"/>
        <w:ind w:left="0"/>
        <w:jc w:val="both"/>
      </w:pPr>
      <w:r>
        <w:rPr>
          <w:rFonts w:ascii="Times New Roman"/>
          <w:b w:val="false"/>
          <w:i w:val="false"/>
          <w:color w:val="000000"/>
          <w:sz w:val="28"/>
        </w:rPr>
        <w:t>
      4) экологиялық аудиторлық есептердiң, сондай-ақ экологиялық аудит жүргiзу кезiнде алынған және коммерциялық немесе заңмен қорғалатын өзге де құпияны құрайтын мәлiметтердiң құпиялылығын сақтауға;</w:t>
      </w:r>
    </w:p>
    <w:p>
      <w:pPr>
        <w:spacing w:after="0"/>
        <w:ind w:left="0"/>
        <w:jc w:val="both"/>
      </w:pPr>
      <w:r>
        <w:rPr>
          <w:rFonts w:ascii="Times New Roman"/>
          <w:b w:val="false"/>
          <w:i w:val="false"/>
          <w:color w:val="000000"/>
          <w:sz w:val="28"/>
        </w:rPr>
        <w:t>
      5) қоршаған ортаны қорғау саласындағы уәкiлеттi органға мiндеттi экологиялық аудит нәтижесiнде анықталған Қазақстан Республикасы экологиялық заңнамасының бұзылуы туралы хабарлауға;</w:t>
      </w:r>
    </w:p>
    <w:p>
      <w:pPr>
        <w:spacing w:after="0"/>
        <w:ind w:left="0"/>
        <w:jc w:val="both"/>
      </w:pPr>
      <w:r>
        <w:rPr>
          <w:rFonts w:ascii="Times New Roman"/>
          <w:b w:val="false"/>
          <w:i w:val="false"/>
          <w:color w:val="000000"/>
          <w:sz w:val="28"/>
        </w:rPr>
        <w:t>
      6) экологиялық аудит жүргiзуге арналған шарт бойынша мiндеттемелерден туындайтын өзге де талаптарды орындауға;</w:t>
      </w:r>
    </w:p>
    <w:p>
      <w:pPr>
        <w:spacing w:after="0"/>
        <w:ind w:left="0"/>
        <w:jc w:val="both"/>
      </w:pPr>
      <w:r>
        <w:rPr>
          <w:rFonts w:ascii="Times New Roman"/>
          <w:b w:val="false"/>
          <w:i w:val="false"/>
          <w:color w:val="000000"/>
          <w:sz w:val="28"/>
        </w:rPr>
        <w:t>
      7) Ұлттық экологиялық аудиторлық ұйымдар палатасы белгілеген кіру жарналарын және жыл сайынғы мүшелік жарналарды төлеуге міндетті.";</w:t>
      </w:r>
    </w:p>
    <w:p>
      <w:pPr>
        <w:spacing w:after="0"/>
        <w:ind w:left="0"/>
        <w:jc w:val="both"/>
      </w:pPr>
      <w:r>
        <w:rPr>
          <w:rFonts w:ascii="Times New Roman"/>
          <w:b w:val="false"/>
          <w:i w:val="false"/>
          <w:color w:val="000000"/>
          <w:sz w:val="28"/>
        </w:rPr>
        <w:t>
      19) 92-бап мынадай редакцияда жазылсын:</w:t>
      </w:r>
    </w:p>
    <w:p>
      <w:pPr>
        <w:spacing w:after="0"/>
        <w:ind w:left="0"/>
        <w:jc w:val="both"/>
      </w:pPr>
      <w:r>
        <w:rPr>
          <w:rFonts w:ascii="Times New Roman"/>
          <w:b w:val="false"/>
          <w:i w:val="false"/>
          <w:color w:val="000000"/>
          <w:sz w:val="28"/>
        </w:rPr>
        <w:t>
      "92-бап. Экологиялық аудит жүргізу құқығын шектеу</w:t>
      </w:r>
    </w:p>
    <w:p>
      <w:pPr>
        <w:spacing w:after="0"/>
        <w:ind w:left="0"/>
        <w:jc w:val="both"/>
      </w:pPr>
      <w:r>
        <w:rPr>
          <w:rFonts w:ascii="Times New Roman"/>
          <w:b w:val="false"/>
          <w:i w:val="false"/>
          <w:color w:val="000000"/>
          <w:sz w:val="28"/>
        </w:rPr>
        <w:t>
      Экологиялық аудиторлық ұйымның:</w:t>
      </w:r>
    </w:p>
    <w:p>
      <w:pPr>
        <w:spacing w:after="0"/>
        <w:ind w:left="0"/>
        <w:jc w:val="both"/>
      </w:pPr>
      <w:r>
        <w:rPr>
          <w:rFonts w:ascii="Times New Roman"/>
          <w:b w:val="false"/>
          <w:i w:val="false"/>
          <w:color w:val="000000"/>
          <w:sz w:val="28"/>
        </w:rPr>
        <w:t>
      1) осы экологиялық аудиторлық ұйым қатысушысы, кредиторы болып табылатын тапсырыс берушiлерге;</w:t>
      </w:r>
    </w:p>
    <w:p>
      <w:pPr>
        <w:spacing w:after="0"/>
        <w:ind w:left="0"/>
        <w:jc w:val="both"/>
      </w:pPr>
      <w:r>
        <w:rPr>
          <w:rFonts w:ascii="Times New Roman"/>
          <w:b w:val="false"/>
          <w:i w:val="false"/>
          <w:color w:val="000000"/>
          <w:sz w:val="28"/>
        </w:rPr>
        <w:t>
      2) орындаушылары аудиттелетiн субъектiмен еңбек қатынастарында тұратын немесе оның лауазымды адамдарының, сондай-ақ аудиттелетiн субъект акцияларының он және одан да көп пайызын (немесе жарғылық капиталға қатысу үлестерiн) иеленген акционердiң (қатысушының) жақын туыстары немесе жекжаттары болып табылатын жағдайда;</w:t>
      </w:r>
    </w:p>
    <w:p>
      <w:pPr>
        <w:spacing w:after="0"/>
        <w:ind w:left="0"/>
        <w:jc w:val="both"/>
      </w:pPr>
      <w:r>
        <w:rPr>
          <w:rFonts w:ascii="Times New Roman"/>
          <w:b w:val="false"/>
          <w:i w:val="false"/>
          <w:color w:val="000000"/>
          <w:sz w:val="28"/>
        </w:rPr>
        <w:t>
      3) орындаушыларының аудиттелетiн субъектiде жеке мүлiктiк мүдделерi  болса;</w:t>
      </w:r>
    </w:p>
    <w:p>
      <w:pPr>
        <w:spacing w:after="0"/>
        <w:ind w:left="0"/>
        <w:jc w:val="both"/>
      </w:pPr>
      <w:r>
        <w:rPr>
          <w:rFonts w:ascii="Times New Roman"/>
          <w:b w:val="false"/>
          <w:i w:val="false"/>
          <w:color w:val="000000"/>
          <w:sz w:val="28"/>
        </w:rPr>
        <w:t>
      4) егер, экологиялық аудит жүргiзу жөнiндегi мiндеттемелердi қоспағанда, экологиялық аудиторлық ұйымның аудиттелетiн субъект алдында немесе аудиттелетiн субъектiнiң олардың алдында ақшалай мiндеттемелерi болса;</w:t>
      </w:r>
    </w:p>
    <w:p>
      <w:pPr>
        <w:spacing w:after="0"/>
        <w:ind w:left="0"/>
        <w:jc w:val="both"/>
      </w:pPr>
      <w:r>
        <w:rPr>
          <w:rFonts w:ascii="Times New Roman"/>
          <w:b w:val="false"/>
          <w:i w:val="false"/>
          <w:color w:val="000000"/>
          <w:sz w:val="28"/>
        </w:rPr>
        <w:t>
      5) егер экологиялық аудиторлық ұйым Ұлттық экологиялық аудиторлық ұйымдар палатасының мүшесі болып табылмаса, экологиялық аудит жүргiзуiне тыйым салынады.";</w:t>
      </w:r>
    </w:p>
    <w:p>
      <w:pPr>
        <w:spacing w:after="0"/>
        <w:ind w:left="0"/>
        <w:jc w:val="both"/>
      </w:pPr>
      <w:r>
        <w:rPr>
          <w:rFonts w:ascii="Times New Roman"/>
          <w:b w:val="false"/>
          <w:i w:val="false"/>
          <w:color w:val="000000"/>
          <w:sz w:val="28"/>
        </w:rPr>
        <w:t>
      20) 93-бап мынадай редакцияда жазылсын:</w:t>
      </w:r>
    </w:p>
    <w:p>
      <w:pPr>
        <w:spacing w:after="0"/>
        <w:ind w:left="0"/>
        <w:jc w:val="both"/>
      </w:pPr>
      <w:r>
        <w:rPr>
          <w:rFonts w:ascii="Times New Roman"/>
          <w:b w:val="false"/>
          <w:i w:val="false"/>
          <w:color w:val="000000"/>
          <w:sz w:val="28"/>
        </w:rPr>
        <w:t>
      "93-бап. Аудиттелетін субъектінің құқықтары мен міндеттері</w:t>
      </w:r>
    </w:p>
    <w:p>
      <w:pPr>
        <w:spacing w:after="0"/>
        <w:ind w:left="0"/>
        <w:jc w:val="both"/>
      </w:pPr>
      <w:r>
        <w:rPr>
          <w:rFonts w:ascii="Times New Roman"/>
          <w:b w:val="false"/>
          <w:i w:val="false"/>
          <w:color w:val="000000"/>
          <w:sz w:val="28"/>
        </w:rPr>
        <w:t>
      1. Аудиттелетiн субъект:</w:t>
      </w:r>
    </w:p>
    <w:p>
      <w:pPr>
        <w:spacing w:after="0"/>
        <w:ind w:left="0"/>
        <w:jc w:val="both"/>
      </w:pPr>
      <w:r>
        <w:rPr>
          <w:rFonts w:ascii="Times New Roman"/>
          <w:b w:val="false"/>
          <w:i w:val="false"/>
          <w:color w:val="000000"/>
          <w:sz w:val="28"/>
        </w:rPr>
        <w:t>
      1) экологиялық аудиторлық ұйымды таңдау туралы шешiмдi дербес қабылдауға;</w:t>
      </w:r>
    </w:p>
    <w:p>
      <w:pPr>
        <w:spacing w:after="0"/>
        <w:ind w:left="0"/>
        <w:jc w:val="both"/>
      </w:pPr>
      <w:r>
        <w:rPr>
          <w:rFonts w:ascii="Times New Roman"/>
          <w:b w:val="false"/>
          <w:i w:val="false"/>
          <w:color w:val="000000"/>
          <w:sz w:val="28"/>
        </w:rPr>
        <w:t>
      2) экологиялық аудиторлық ұйымнан экологиялық аудит жүргiзуге қатысты Қазақстан Республикасы заңнамасының талаптары туралы толық ақпарат алуға;</w:t>
      </w:r>
    </w:p>
    <w:p>
      <w:pPr>
        <w:spacing w:after="0"/>
        <w:ind w:left="0"/>
        <w:jc w:val="both"/>
      </w:pPr>
      <w:r>
        <w:rPr>
          <w:rFonts w:ascii="Times New Roman"/>
          <w:b w:val="false"/>
          <w:i w:val="false"/>
          <w:color w:val="000000"/>
          <w:sz w:val="28"/>
        </w:rPr>
        <w:t>
      3) экологиялық аудиторлық ұйымның ескертулері мен тұжырымдарына негiз болған нормативтiк құқықтық актiлермен танысуға;</w:t>
      </w:r>
    </w:p>
    <w:p>
      <w:pPr>
        <w:spacing w:after="0"/>
        <w:ind w:left="0"/>
        <w:jc w:val="both"/>
      </w:pPr>
      <w:r>
        <w:rPr>
          <w:rFonts w:ascii="Times New Roman"/>
          <w:b w:val="false"/>
          <w:i w:val="false"/>
          <w:color w:val="000000"/>
          <w:sz w:val="28"/>
        </w:rPr>
        <w:t>
      4) экологиялық аудиторлық ұйымнан экологиялық есептiлiктiң және өзге де құжаттардың Қазақстан Республикасының заңнамасына сай келмеуінің анықталғаны туралы ұсынымдар, ақпарат алуға;</w:t>
      </w:r>
    </w:p>
    <w:p>
      <w:pPr>
        <w:spacing w:after="0"/>
        <w:ind w:left="0"/>
        <w:jc w:val="both"/>
      </w:pPr>
      <w:r>
        <w:rPr>
          <w:rFonts w:ascii="Times New Roman"/>
          <w:b w:val="false"/>
          <w:i w:val="false"/>
          <w:color w:val="000000"/>
          <w:sz w:val="28"/>
        </w:rPr>
        <w:t>
      5) экологиялық аудиторлық ұйым экологиялық аудит жүргiзуге арналған шарт талаптарын бұзған жағдайда олардың қызметтерінен бас тартуға құқылы.</w:t>
      </w:r>
    </w:p>
    <w:p>
      <w:pPr>
        <w:spacing w:after="0"/>
        <w:ind w:left="0"/>
        <w:jc w:val="both"/>
      </w:pPr>
      <w:r>
        <w:rPr>
          <w:rFonts w:ascii="Times New Roman"/>
          <w:b w:val="false"/>
          <w:i w:val="false"/>
          <w:color w:val="000000"/>
          <w:sz w:val="28"/>
        </w:rPr>
        <w:t>
      2. Аудиттелетiн субъект:</w:t>
      </w:r>
    </w:p>
    <w:p>
      <w:pPr>
        <w:spacing w:after="0"/>
        <w:ind w:left="0"/>
        <w:jc w:val="both"/>
      </w:pPr>
      <w:r>
        <w:rPr>
          <w:rFonts w:ascii="Times New Roman"/>
          <w:b w:val="false"/>
          <w:i w:val="false"/>
          <w:color w:val="000000"/>
          <w:sz w:val="28"/>
        </w:rPr>
        <w:t>
      1) мiндеттi экологиялық аудиттiң жүргiзiлуiн ұйымдастыруға;</w:t>
      </w:r>
    </w:p>
    <w:p>
      <w:pPr>
        <w:spacing w:after="0"/>
        <w:ind w:left="0"/>
        <w:jc w:val="both"/>
      </w:pPr>
      <w:r>
        <w:rPr>
          <w:rFonts w:ascii="Times New Roman"/>
          <w:b w:val="false"/>
          <w:i w:val="false"/>
          <w:color w:val="000000"/>
          <w:sz w:val="28"/>
        </w:rPr>
        <w:t>
      2) экологиялық аудиттi уақтылы және сапалы жүргiзу үшiн экологиялық аудиторлық ұйымға жағдай жасауға;</w:t>
      </w:r>
    </w:p>
    <w:p>
      <w:pPr>
        <w:spacing w:after="0"/>
        <w:ind w:left="0"/>
        <w:jc w:val="both"/>
      </w:pPr>
      <w:r>
        <w:rPr>
          <w:rFonts w:ascii="Times New Roman"/>
          <w:b w:val="false"/>
          <w:i w:val="false"/>
          <w:color w:val="000000"/>
          <w:sz w:val="28"/>
        </w:rPr>
        <w:t>
      3) экологиялық аудит жүргiзу үшiн экологиялық аудиторлық ұйымға қажеттi толық және анық құжаттаманы және өзге ақпаратты ұсынуға, ауызша немесе жазбаша нысанда түсiнiктемелер беруге;</w:t>
      </w:r>
    </w:p>
    <w:p>
      <w:pPr>
        <w:spacing w:after="0"/>
        <w:ind w:left="0"/>
        <w:jc w:val="both"/>
      </w:pPr>
      <w:r>
        <w:rPr>
          <w:rFonts w:ascii="Times New Roman"/>
          <w:b w:val="false"/>
          <w:i w:val="false"/>
          <w:color w:val="000000"/>
          <w:sz w:val="28"/>
        </w:rPr>
        <w:t>
      4) қоршаған ортаға әсер ету туралы анық есептiлiктi және экологиялық аудит жүргiзуге қажеттi өзге де құжаттарды ұсынуға;</w:t>
      </w:r>
    </w:p>
    <w:p>
      <w:pPr>
        <w:spacing w:after="0"/>
        <w:ind w:left="0"/>
        <w:jc w:val="both"/>
      </w:pPr>
      <w:r>
        <w:rPr>
          <w:rFonts w:ascii="Times New Roman"/>
          <w:b w:val="false"/>
          <w:i w:val="false"/>
          <w:color w:val="000000"/>
          <w:sz w:val="28"/>
        </w:rPr>
        <w:t>
      5) егер экологиялық аудит жүргiзуге арналған шартта өзгеше көзделмесе, экологиялық аудиторлық ұйымның қызметiн шектемеуге;</w:t>
      </w:r>
    </w:p>
    <w:p>
      <w:pPr>
        <w:spacing w:after="0"/>
        <w:ind w:left="0"/>
        <w:jc w:val="both"/>
      </w:pPr>
      <w:r>
        <w:rPr>
          <w:rFonts w:ascii="Times New Roman"/>
          <w:b w:val="false"/>
          <w:i w:val="false"/>
          <w:color w:val="000000"/>
          <w:sz w:val="28"/>
        </w:rPr>
        <w:t>
      6) экологиялық аудиторлық ұйымның талабы бойынша қажеттi ақпарат алу үшiн өз атынан үшiншi тұлғалардың мекенжайына жазбаша сұрау салу жiберуге;</w:t>
      </w:r>
    </w:p>
    <w:p>
      <w:pPr>
        <w:spacing w:after="0"/>
        <w:ind w:left="0"/>
        <w:jc w:val="both"/>
      </w:pPr>
      <w:r>
        <w:rPr>
          <w:rFonts w:ascii="Times New Roman"/>
          <w:b w:val="false"/>
          <w:i w:val="false"/>
          <w:color w:val="000000"/>
          <w:sz w:val="28"/>
        </w:rPr>
        <w:t>
      7) экологиялық аудиторлық ұйымның қызметтеріне ақы төленуiн қамтамасыз етуге;</w:t>
      </w:r>
    </w:p>
    <w:p>
      <w:pPr>
        <w:spacing w:after="0"/>
        <w:ind w:left="0"/>
        <w:jc w:val="both"/>
      </w:pPr>
      <w:r>
        <w:rPr>
          <w:rFonts w:ascii="Times New Roman"/>
          <w:b w:val="false"/>
          <w:i w:val="false"/>
          <w:color w:val="000000"/>
          <w:sz w:val="28"/>
        </w:rPr>
        <w:t>
      8) экологиялық аудит жүргiзуге арналған шарт бойынша мiндеттемелерден туындайтын өзге де талаптарды орындауға мiндеттi.";</w:t>
      </w:r>
    </w:p>
    <w:p>
      <w:pPr>
        <w:spacing w:after="0"/>
        <w:ind w:left="0"/>
        <w:jc w:val="both"/>
      </w:pPr>
      <w:r>
        <w:rPr>
          <w:rFonts w:ascii="Times New Roman"/>
          <w:b w:val="false"/>
          <w:i w:val="false"/>
          <w:color w:val="000000"/>
          <w:sz w:val="28"/>
        </w:rPr>
        <w:t>
      21) 324-бап мынадай мазмұндағы 4-1, 4-2, 4-3, 4-4 және 4-5-тармақтармен толықтырылсын:</w:t>
      </w:r>
    </w:p>
    <w:p>
      <w:pPr>
        <w:spacing w:after="0"/>
        <w:ind w:left="0"/>
        <w:jc w:val="both"/>
      </w:pPr>
      <w:r>
        <w:rPr>
          <w:rFonts w:ascii="Times New Roman"/>
          <w:b w:val="false"/>
          <w:i w:val="false"/>
          <w:color w:val="000000"/>
          <w:sz w:val="28"/>
        </w:rPr>
        <w:t>
      "4-1. Экологиялық аудиторлар палатасы осы Заң күшіне енгеннен кейін   6 ай ішінде міндетті мүшелікке негізделген Ұлттық экологиялық аудиторлық ұйымдар палатасына қайта құру арқылы  қайта ұйымдастырылуға тиіс.</w:t>
      </w:r>
    </w:p>
    <w:p>
      <w:pPr>
        <w:spacing w:after="0"/>
        <w:ind w:left="0"/>
        <w:jc w:val="both"/>
      </w:pPr>
      <w:r>
        <w:rPr>
          <w:rFonts w:ascii="Times New Roman"/>
          <w:b w:val="false"/>
          <w:i w:val="false"/>
          <w:color w:val="000000"/>
          <w:sz w:val="28"/>
        </w:rPr>
        <w:t>
      4-2. Ұлттық экологиялық аудиторлық ұйымдар палатасы құрылғанға дейін оның функцияларын қоршаған ортаны қорғау саласындағы уәкілетті орган жүзеге асырады.</w:t>
      </w:r>
    </w:p>
    <w:p>
      <w:pPr>
        <w:spacing w:after="0"/>
        <w:ind w:left="0"/>
        <w:jc w:val="both"/>
      </w:pPr>
      <w:r>
        <w:rPr>
          <w:rFonts w:ascii="Times New Roman"/>
          <w:b w:val="false"/>
          <w:i w:val="false"/>
          <w:color w:val="000000"/>
          <w:sz w:val="28"/>
        </w:rPr>
        <w:t>
      4-3. Орындалатын экологиялық аудиттер бойынша осы Заңның талаптарына сәйкес олардың толық орындалуы және аяқталуы бойынша шаралар қабылдануға тиіс.</w:t>
      </w:r>
    </w:p>
    <w:p>
      <w:pPr>
        <w:spacing w:after="0"/>
        <w:ind w:left="0"/>
        <w:jc w:val="both"/>
      </w:pPr>
      <w:r>
        <w:rPr>
          <w:rFonts w:ascii="Times New Roman"/>
          <w:b w:val="false"/>
          <w:i w:val="false"/>
          <w:color w:val="000000"/>
          <w:sz w:val="28"/>
        </w:rPr>
        <w:t xml:space="preserve">
      4-4. Шаруашылық және өзге де қызметтің І санатына арналған экологиялық аудит бөлігінде қоршаған ортаны қорғау саласындағы жұмыстарды орындауға және қызметтерді көрсетуге арналған лицензия осы Кодекс қолданысқа енгізілген күннен бастап 3 ай өткен соң жарамсыз болып есептеледі. </w:t>
      </w:r>
    </w:p>
    <w:p>
      <w:pPr>
        <w:spacing w:after="0"/>
        <w:ind w:left="0"/>
        <w:jc w:val="both"/>
      </w:pPr>
      <w:r>
        <w:rPr>
          <w:rFonts w:ascii="Times New Roman"/>
          <w:b w:val="false"/>
          <w:i w:val="false"/>
          <w:color w:val="000000"/>
          <w:sz w:val="28"/>
        </w:rPr>
        <w:t>
      Шаруашылық және өзге де қызметтің І санатына арналған экологиялық аудит бөлігінде қоршаған ортаны қорғау саласындағы жұмыстарды орындауға және қызметтерді көрсетуге арналған лицензиясы бар экологиялық аудиторлық ұйымдардың Ұлттық экологиялық аудиторлық ұйымдар палатасына осы Кодекстің 89-1-бабының 3-тармағында көзделген талаптарды растамай кезектен тыс кіруге құқығы бар.</w:t>
      </w:r>
    </w:p>
    <w:p>
      <w:pPr>
        <w:spacing w:after="0"/>
        <w:ind w:left="0"/>
        <w:jc w:val="both"/>
      </w:pPr>
      <w:r>
        <w:rPr>
          <w:rFonts w:ascii="Times New Roman"/>
          <w:b w:val="false"/>
          <w:i w:val="false"/>
          <w:color w:val="000000"/>
          <w:sz w:val="28"/>
        </w:rPr>
        <w:t xml:space="preserve">
      4-5. Экологиялық аудиторлық ұйымдар осы Кодекс қолданысқа енгізілген күннен бастап бір жыл ішінде құрылтай құжаттарына және ұйымдық құрылымдарына осы Кодекстің талаптарына сәйкес өзгерістер енгізуге міндетті. </w:t>
      </w:r>
    </w:p>
    <w:p>
      <w:pPr>
        <w:spacing w:after="0"/>
        <w:ind w:left="0"/>
        <w:jc w:val="both"/>
      </w:pPr>
      <w:r>
        <w:rPr>
          <w:rFonts w:ascii="Times New Roman"/>
          <w:b w:val="false"/>
          <w:i w:val="false"/>
          <w:color w:val="000000"/>
          <w:sz w:val="28"/>
        </w:rPr>
        <w:t>
      Осы бапта көзделген талаптарды сақтамаған кезде экологиялық аудиторлық ұйымдар қоршаған ортаны қорғау саласындағы уәкілетті органның өтініші бойынша сот тәртібімен таратылады.".</w:t>
      </w:r>
    </w:p>
    <w:p>
      <w:pPr>
        <w:spacing w:after="0"/>
        <w:ind w:left="0"/>
        <w:jc w:val="both"/>
      </w:pPr>
      <w:r>
        <w:rPr>
          <w:rFonts w:ascii="Times New Roman"/>
          <w:b w:val="false"/>
          <w:i w:val="false"/>
          <w:color w:val="000000"/>
          <w:sz w:val="28"/>
        </w:rPr>
        <w:t xml:space="preserve">
      2. 2014 жылғы 5 шілдедегі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2017 жылғы 19 маусымда "Егемен Қазақстан" және "Казахстанская правда" газеттерінде жарияланған "Қазақстан Республикасының кейбір заңнамалық актілеріне өсімдіктер және жануарлар дүниесі мәселелері бойынша өзгерістер мен толықтырулар енгізу туралы" 2017 жылғы 15 маусымдағы Қазақстан Республикасының Заңы):</w:t>
      </w:r>
    </w:p>
    <w:p>
      <w:pPr>
        <w:spacing w:after="0"/>
        <w:ind w:left="0"/>
        <w:jc w:val="both"/>
      </w:pPr>
      <w:r>
        <w:rPr>
          <w:rFonts w:ascii="Times New Roman"/>
          <w:b w:val="false"/>
          <w:i w:val="false"/>
          <w:color w:val="000000"/>
          <w:sz w:val="28"/>
        </w:rPr>
        <w:t>
      397-бап мынадай редакцияда жазылсын:</w:t>
      </w:r>
    </w:p>
    <w:p>
      <w:pPr>
        <w:spacing w:after="0"/>
        <w:ind w:left="0"/>
        <w:jc w:val="both"/>
      </w:pPr>
      <w:r>
        <w:rPr>
          <w:rFonts w:ascii="Times New Roman"/>
          <w:b w:val="false"/>
          <w:i w:val="false"/>
          <w:color w:val="000000"/>
          <w:sz w:val="28"/>
        </w:rPr>
        <w:t>
      "397-бап.  Экологиялық аудит туралы заңнаманы бұзу</w:t>
      </w:r>
    </w:p>
    <w:p>
      <w:pPr>
        <w:spacing w:after="0"/>
        <w:ind w:left="0"/>
        <w:jc w:val="both"/>
      </w:pPr>
      <w:r>
        <w:rPr>
          <w:rFonts w:ascii="Times New Roman"/>
          <w:b w:val="false"/>
          <w:i w:val="false"/>
          <w:color w:val="000000"/>
          <w:sz w:val="28"/>
        </w:rPr>
        <w:t xml:space="preserve">
      1. Мiндеттi экологиялық аудит жүргiзу туралы заңнаманың талаптарын орындамау – </w:t>
      </w:r>
    </w:p>
    <w:p>
      <w:pPr>
        <w:spacing w:after="0"/>
        <w:ind w:left="0"/>
        <w:jc w:val="both"/>
      </w:pPr>
      <w:r>
        <w:rPr>
          <w:rFonts w:ascii="Times New Roman"/>
          <w:b w:val="false"/>
          <w:i w:val="false"/>
          <w:color w:val="000000"/>
          <w:sz w:val="28"/>
        </w:rPr>
        <w:t>
      жеке тұлғаларға – бес, шағын кәсiпкерлiк субъектiлерiне – жиырма бес, орта кәсіпкерлік субъектілеріне – елу, iрi кәсiпкерлiк субъектiлерiне екі жүз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2. Экологиялық аудиторлық ұйымдардың көрiнеу анық емес экологиялық аудиторлық есеп жасауы –</w:t>
      </w:r>
    </w:p>
    <w:p>
      <w:pPr>
        <w:spacing w:after="0"/>
        <w:ind w:left="0"/>
        <w:jc w:val="both"/>
      </w:pPr>
      <w:r>
        <w:rPr>
          <w:rFonts w:ascii="Times New Roman"/>
          <w:b w:val="false"/>
          <w:i w:val="false"/>
          <w:color w:val="000000"/>
          <w:sz w:val="28"/>
        </w:rPr>
        <w:t>
      шағын кәсiпкерлiк субъектiлерiне – бір жүз алпыс, орта кәсіпкерлік субъектілеріне – екі жүз елу, iрi кәсiпкерлiк субъектiлерiне жеті жүз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3. Экологиялық аудит жүргiзу барысында тексерiлетін тұлғаның анық емес экологиялық аудиторлық есеп жасауға әкеп соққан көрiнеу анық емес немесе толық емес ақпарат беруi –</w:t>
      </w:r>
    </w:p>
    <w:p>
      <w:pPr>
        <w:spacing w:after="0"/>
        <w:ind w:left="0"/>
        <w:jc w:val="both"/>
      </w:pPr>
      <w:r>
        <w:rPr>
          <w:rFonts w:ascii="Times New Roman"/>
          <w:b w:val="false"/>
          <w:i w:val="false"/>
          <w:color w:val="000000"/>
          <w:sz w:val="28"/>
        </w:rPr>
        <w:t>
      шағын кәсiпкерлiк субъектiлерiне немесе коммерциялық емес ұйымдарға – екі жүз елу, орта кәсіпкерлік субъектілеріне – төрт жүз, iрi кәсiпкерлiк субъектiлерiне жеті жүз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xml:space="preserve">
      4. Осы баптың екінші бөлігінде көзделген, әкімшілік жаза қолданылғаннан кейін бір жыл ішінде қайталап жасалған әрекет – </w:t>
      </w:r>
    </w:p>
    <w:p>
      <w:pPr>
        <w:spacing w:after="0"/>
        <w:ind w:left="0"/>
        <w:jc w:val="both"/>
      </w:pPr>
      <w:r>
        <w:rPr>
          <w:rFonts w:ascii="Times New Roman"/>
          <w:b w:val="false"/>
          <w:i w:val="false"/>
          <w:color w:val="000000"/>
          <w:sz w:val="28"/>
        </w:rPr>
        <w:t>
      орта кәсіпкерлік субъектiлерiне – төрт жүз, iрi кәсiпкерлiк субъектiлерiне бір мың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xml:space="preserve">
      3.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№10,          52-құжат; № 11, 65-құжат; № 14, 84, 86-құжаттар; № 16, 90-құжат; № 19-I, 19-II, 96-құжат; № 21, 122-құжат; № 23, 143-құжат; 2015 ж., № 1, 2-құжат; 2015 ж., № 7, 33-құжат; № 10, 50-құжат; № 19-II, 102-құжат; № 20-IV, 113-құжат; № 20-VII, 115-құжат; № 21-I, 143-құжат; № 22-V, 156-құжат; № 23-II, 170-құжат):</w:t>
      </w:r>
    </w:p>
    <w:p>
      <w:pPr>
        <w:spacing w:after="0"/>
        <w:ind w:left="0"/>
        <w:jc w:val="both"/>
      </w:pPr>
      <w:r>
        <w:rPr>
          <w:rFonts w:ascii="Times New Roman"/>
          <w:b w:val="false"/>
          <w:i w:val="false"/>
          <w:color w:val="000000"/>
          <w:sz w:val="28"/>
        </w:rPr>
        <w:t>
      7-баптың 1-тармағының 40) тармақшасы мынадай редакцияда жазылсын:</w:t>
      </w:r>
    </w:p>
    <w:p>
      <w:pPr>
        <w:spacing w:after="0"/>
        <w:ind w:left="0"/>
        <w:jc w:val="both"/>
      </w:pPr>
      <w:r>
        <w:rPr>
          <w:rFonts w:ascii="Times New Roman"/>
          <w:b w:val="false"/>
          <w:i w:val="false"/>
          <w:color w:val="000000"/>
          <w:sz w:val="28"/>
        </w:rPr>
        <w:t>
      "40) Қазақстан Республикасының Қазақстан Республикасындағы мемлекеттік әлеуметтік тапсырыс, үкіметтік емес ұйымдарға арналған гранттар және сыйлықақылар туралы заңнамасына сәйкес мемлекеттік органдардың мемлекеттік әлеуметтік тапсырысты қалыптастыру және іске асыру жөніндегі қызметін үйлестіруді жүзеге асыру жөніндегі уәкілетті органмен келісу бойынша үкіметтік емес ұйымдар арқылы азаматтардың көрсетілетін медициналық көмектің деңгейі мен сапасына қанағаттанушылық дәрежесін айқындау бойынша әлеуметтік зерттеулер жүргізуді ұйымдастыруды қамтамасыз ету;".</w:t>
      </w:r>
    </w:p>
    <w:p>
      <w:pPr>
        <w:spacing w:after="0"/>
        <w:ind w:left="0"/>
        <w:jc w:val="both"/>
      </w:pPr>
      <w:r>
        <w:rPr>
          <w:rFonts w:ascii="Times New Roman"/>
          <w:b w:val="false"/>
          <w:i w:val="false"/>
          <w:color w:val="000000"/>
          <w:sz w:val="28"/>
        </w:rPr>
        <w:t xml:space="preserve">
      4. "Әкімшілік рәсімдер туралы" 2000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379-құжат; 2004 ж., № 5, 29-құжат; 2007 ж., № 12, 86-құжат; № 19, 147-құжат; 2008 ж., № 21, 97-құжат; 2009 ж., № 15-16, 74-құжат; № 18, 84-құжат; 2010 г., № 5, 23-құжат; № 7, 29-құжат;  № 17-18, 111-құжат; 2011 ж., № 1, 2-құжат; № 7, 54-құжат; № 11, 102-құжат; № 12, 111-құжат; № 15, 118-құжат; 2012 ж., № 8, 64-құжат; № 13, 91-құжат; № 15, 97-құжат; 2013 ж.,  № 1, 3-құжат; № 5-6, 30-құжат; № 14, 72-құжат; 2014 ж., № 10, 52-құжат; № 19-І, 19-II, 96-құжат; № 24, 144-құжат; 2015 ж.,  № 20-IV, 113-құжат; № 21-ІІ, 130-құжат; № 22-І, 141-құжат; № 22-ІІ, 145-құжат; № 22-V, 156-құжат):</w:t>
      </w:r>
    </w:p>
    <w:p>
      <w:pPr>
        <w:spacing w:after="0"/>
        <w:ind w:left="0"/>
        <w:jc w:val="both"/>
      </w:pPr>
      <w:r>
        <w:rPr>
          <w:rFonts w:ascii="Times New Roman"/>
          <w:b w:val="false"/>
          <w:i w:val="false"/>
          <w:color w:val="000000"/>
          <w:sz w:val="28"/>
        </w:rPr>
        <w:t>
      1) 1-бап мынадай мазмұндағы 2-13, 2-14, 2-15, 2-16, 2-17, 2-18, 2-19 және 2-20-тармақтармен толықтырылсын:</w:t>
      </w:r>
    </w:p>
    <w:p>
      <w:pPr>
        <w:spacing w:after="0"/>
        <w:ind w:left="0"/>
        <w:jc w:val="both"/>
      </w:pPr>
      <w:r>
        <w:rPr>
          <w:rFonts w:ascii="Times New Roman"/>
          <w:b w:val="false"/>
          <w:i w:val="false"/>
          <w:color w:val="000000"/>
          <w:sz w:val="28"/>
        </w:rPr>
        <w:t xml:space="preserve">
      "2-13. Квазимемлекеттік сектордың субъектілерін қоспағанда, бәсекелес орта деп салалардың, кәсіпкерлік субъектілері мен олардың бірлестіктерінің, өзін-өзі реттейтін және ел экономикасының сегментіндегі үкіметтік емес ұйымдардың жиынтығы, сондай-ақ нарыққа қатысушылар арасындағы өзара қатынастардың сипатын айқындайтын факторлар түсініледі. </w:t>
      </w:r>
    </w:p>
    <w:p>
      <w:pPr>
        <w:spacing w:after="0"/>
        <w:ind w:left="0"/>
        <w:jc w:val="both"/>
      </w:pPr>
      <w:r>
        <w:rPr>
          <w:rFonts w:ascii="Times New Roman"/>
          <w:b w:val="false"/>
          <w:i w:val="false"/>
          <w:color w:val="000000"/>
          <w:sz w:val="28"/>
        </w:rPr>
        <w:t>
      2-14. Мемлекеттік басқару жүйесін дамыту саласындағы уәкілетті орган деп орталық және жергілікті атқарушы органдардың функцияларын бәсекелес ортаға беру бойынша басшылықты және салааралық үйлестіруді жүзеге асыратын орталық атқарушы орган түсініледі.</w:t>
      </w:r>
    </w:p>
    <w:p>
      <w:pPr>
        <w:spacing w:after="0"/>
        <w:ind w:left="0"/>
        <w:jc w:val="both"/>
      </w:pPr>
      <w:r>
        <w:rPr>
          <w:rFonts w:ascii="Times New Roman"/>
          <w:b w:val="false"/>
          <w:i w:val="false"/>
          <w:color w:val="000000"/>
          <w:sz w:val="28"/>
        </w:rPr>
        <w:t xml:space="preserve">
      2-15. Функцияларды орындаушылар және әлеуетті орындаушылар деп орталық және жергілікті атқарушы органдардың функцияларын осы Заңда белгіленген тәртіппен тиісінше іске асыратын және іске асыруға үміткер кәсіпкерлік субъектілері мен олардың бірлестіктері, өзін-өзі реттейтін ұйымдар және үкіметтік емес ұйымдар түсініледі. </w:t>
      </w:r>
    </w:p>
    <w:p>
      <w:pPr>
        <w:spacing w:after="0"/>
        <w:ind w:left="0"/>
        <w:jc w:val="both"/>
      </w:pPr>
      <w:r>
        <w:rPr>
          <w:rFonts w:ascii="Times New Roman"/>
          <w:b w:val="false"/>
          <w:i w:val="false"/>
          <w:color w:val="000000"/>
          <w:sz w:val="28"/>
        </w:rPr>
        <w:t>
      2-16. Орталық және жергілікті атқарушы органдардың функцияларын пайдаланушылар деп жеке және заңды тұлғалар түсініледі.</w:t>
      </w:r>
    </w:p>
    <w:p>
      <w:pPr>
        <w:spacing w:after="0"/>
        <w:ind w:left="0"/>
        <w:jc w:val="both"/>
      </w:pPr>
      <w:r>
        <w:rPr>
          <w:rFonts w:ascii="Times New Roman"/>
          <w:b w:val="false"/>
          <w:i w:val="false"/>
          <w:color w:val="000000"/>
          <w:sz w:val="28"/>
        </w:rPr>
        <w:t>
      2-17. Функциялардың аутсорсингі деп орталық және жергілікті атқарушы органдардың келісімшарт жасасу арқылы мемлекеттік органдардың нақты функцияларын іске асыру жөніндегі функцияларын бәсекелес ортаға беру түсініледі.</w:t>
      </w:r>
    </w:p>
    <w:p>
      <w:pPr>
        <w:spacing w:after="0"/>
        <w:ind w:left="0"/>
        <w:jc w:val="both"/>
      </w:pPr>
      <w:r>
        <w:rPr>
          <w:rFonts w:ascii="Times New Roman"/>
          <w:b w:val="false"/>
          <w:i w:val="false"/>
          <w:color w:val="000000"/>
          <w:sz w:val="28"/>
        </w:rPr>
        <w:t xml:space="preserve">
      2-18. Берілген функцияның мониторингі (бұдан әрі – мониторинг) деп мемлекеттік органның бәсекелес ортаға берілген функциясының іске асырылуы бойынша деректерді жүйелі түрде және үздіксіз жинауға, өңдеуге, талдауға және бағалауға бағытталған іс-шаралар жиынтығы түсініледі.   </w:t>
      </w:r>
    </w:p>
    <w:p>
      <w:pPr>
        <w:spacing w:after="0"/>
        <w:ind w:left="0"/>
        <w:jc w:val="both"/>
      </w:pPr>
      <w:r>
        <w:rPr>
          <w:rFonts w:ascii="Times New Roman"/>
          <w:b w:val="false"/>
          <w:i w:val="false"/>
          <w:color w:val="000000"/>
          <w:sz w:val="28"/>
        </w:rPr>
        <w:t>
      2-19. Мүдделі тұлғалар деп құқықтары мен міндеттері осы Заңда қозғалатын және орталық және жергілікті атқарушы органдардың пікірі бойынша олардың функцияларын бәсекелес ортаға беру мәселелері бойынша  жәрдем көрсете алатын кәсіпкерлік субъектілері мен олардың бірлестіктері, өзін-өзі реттейтін және үкіметтік емес ұйымдар түсініледі.</w:t>
      </w:r>
    </w:p>
    <w:p>
      <w:pPr>
        <w:spacing w:after="0"/>
        <w:ind w:left="0"/>
        <w:jc w:val="both"/>
      </w:pPr>
      <w:r>
        <w:rPr>
          <w:rFonts w:ascii="Times New Roman"/>
          <w:b w:val="false"/>
          <w:i w:val="false"/>
          <w:color w:val="000000"/>
          <w:sz w:val="28"/>
        </w:rPr>
        <w:t>
      2-20. Орталық және (немесе) жергілікті атқарушы органның құзыретінен функцияны алып тастау және оның іске асырылуын міндетті мүшелікке негізделген өзін-өзі реттеуге немесе функцияны пайдаланушылардың есебінен  бәсекелес ортаға  беру функцияларды толық беру деп түсініледі.";</w:t>
      </w:r>
    </w:p>
    <w:p>
      <w:pPr>
        <w:spacing w:after="0"/>
        <w:ind w:left="0"/>
        <w:jc w:val="both"/>
      </w:pPr>
      <w:r>
        <w:rPr>
          <w:rFonts w:ascii="Times New Roman"/>
          <w:b w:val="false"/>
          <w:i w:val="false"/>
          <w:color w:val="000000"/>
          <w:sz w:val="28"/>
        </w:rPr>
        <w:t>
      2) мазмұны мынадай мазмұндағы 9-3,  9-4,  9-5,  9-6,  9-7,  9-8,  9-9, 9-10, 9-11, 9-12, 9-13, 9-14, 9-15 және 9-16-баптармен толықтырылсын:</w:t>
      </w:r>
    </w:p>
    <w:p>
      <w:pPr>
        <w:spacing w:after="0"/>
        <w:ind w:left="0"/>
        <w:jc w:val="both"/>
      </w:pPr>
      <w:r>
        <w:rPr>
          <w:rFonts w:ascii="Times New Roman"/>
          <w:b w:val="false"/>
          <w:i w:val="false"/>
          <w:color w:val="000000"/>
          <w:sz w:val="28"/>
        </w:rPr>
        <w:t>
      "9-3-бап. Орталық және жергілікті атқарушы органдардың функцияларын бәсекелес ортаға беру</w:t>
      </w:r>
    </w:p>
    <w:p>
      <w:pPr>
        <w:spacing w:after="0"/>
        <w:ind w:left="0"/>
        <w:jc w:val="both"/>
      </w:pPr>
      <w:r>
        <w:rPr>
          <w:rFonts w:ascii="Times New Roman"/>
          <w:b w:val="false"/>
          <w:i w:val="false"/>
          <w:color w:val="000000"/>
          <w:sz w:val="28"/>
        </w:rPr>
        <w:t xml:space="preserve">
      1. Орталық және жергілікті атқарушы органдардың функцияларын бәсекелес ортаға берудің негізгі мақсаттары: </w:t>
      </w:r>
    </w:p>
    <w:p>
      <w:pPr>
        <w:spacing w:after="0"/>
        <w:ind w:left="0"/>
        <w:jc w:val="both"/>
      </w:pPr>
      <w:r>
        <w:rPr>
          <w:rFonts w:ascii="Times New Roman"/>
          <w:b w:val="false"/>
          <w:i w:val="false"/>
          <w:color w:val="000000"/>
          <w:sz w:val="28"/>
        </w:rPr>
        <w:t xml:space="preserve">
      1) бәсекелес ортаны дамытуға және жетілдіруге жәрдемдесу; </w:t>
      </w:r>
    </w:p>
    <w:p>
      <w:pPr>
        <w:spacing w:after="0"/>
        <w:ind w:left="0"/>
        <w:jc w:val="both"/>
      </w:pPr>
      <w:r>
        <w:rPr>
          <w:rFonts w:ascii="Times New Roman"/>
          <w:b w:val="false"/>
          <w:i w:val="false"/>
          <w:color w:val="000000"/>
          <w:sz w:val="28"/>
        </w:rPr>
        <w:t>
      2) орталық және жергілікті атқарушы органдардың функцияларын іске асырудың тиімділігі мен сапасын арттыру;</w:t>
      </w:r>
    </w:p>
    <w:p>
      <w:pPr>
        <w:spacing w:after="0"/>
        <w:ind w:left="0"/>
        <w:jc w:val="both"/>
      </w:pPr>
      <w:r>
        <w:rPr>
          <w:rFonts w:ascii="Times New Roman"/>
          <w:b w:val="false"/>
          <w:i w:val="false"/>
          <w:color w:val="000000"/>
          <w:sz w:val="28"/>
        </w:rPr>
        <w:t>
      3) мемлекеттік басқару жүйесін жетілдіру;</w:t>
      </w:r>
    </w:p>
    <w:p>
      <w:pPr>
        <w:spacing w:after="0"/>
        <w:ind w:left="0"/>
        <w:jc w:val="both"/>
      </w:pPr>
      <w:r>
        <w:rPr>
          <w:rFonts w:ascii="Times New Roman"/>
          <w:b w:val="false"/>
          <w:i w:val="false"/>
          <w:color w:val="000000"/>
          <w:sz w:val="28"/>
        </w:rPr>
        <w:t xml:space="preserve">
      4) мемлекеттік аппаратты оңтайландыру болып табылады. </w:t>
      </w:r>
    </w:p>
    <w:p>
      <w:pPr>
        <w:spacing w:after="0"/>
        <w:ind w:left="0"/>
        <w:jc w:val="both"/>
      </w:pPr>
      <w:r>
        <w:rPr>
          <w:rFonts w:ascii="Times New Roman"/>
          <w:b w:val="false"/>
          <w:i w:val="false"/>
          <w:color w:val="000000"/>
          <w:sz w:val="28"/>
        </w:rPr>
        <w:t>
      2. Орталық және жергілікті атқарушы органдардың функцияларын бәсекелес ортаға берудің негізгі қағидаттары:</w:t>
      </w:r>
    </w:p>
    <w:p>
      <w:pPr>
        <w:spacing w:after="0"/>
        <w:ind w:left="0"/>
        <w:jc w:val="both"/>
      </w:pPr>
      <w:r>
        <w:rPr>
          <w:rFonts w:ascii="Times New Roman"/>
          <w:b w:val="false"/>
          <w:i w:val="false"/>
          <w:color w:val="000000"/>
          <w:sz w:val="28"/>
        </w:rPr>
        <w:t>
      1) азаматтардың, мемлекет пен бизнестің мүдделері теңгерімін сақтау;</w:t>
      </w:r>
    </w:p>
    <w:p>
      <w:pPr>
        <w:spacing w:after="0"/>
        <w:ind w:left="0"/>
        <w:jc w:val="both"/>
      </w:pPr>
      <w:r>
        <w:rPr>
          <w:rFonts w:ascii="Times New Roman"/>
          <w:b w:val="false"/>
          <w:i w:val="false"/>
          <w:color w:val="000000"/>
          <w:sz w:val="28"/>
        </w:rPr>
        <w:t>
      2) азаматтардың, мемлекет пен бизнестің құқықтары мен заңды мүдделерін бірдей дәрежеде қорғауды қамтамасыз ету;</w:t>
      </w:r>
    </w:p>
    <w:p>
      <w:pPr>
        <w:spacing w:after="0"/>
        <w:ind w:left="0"/>
        <w:jc w:val="both"/>
      </w:pPr>
      <w:r>
        <w:rPr>
          <w:rFonts w:ascii="Times New Roman"/>
          <w:b w:val="false"/>
          <w:i w:val="false"/>
          <w:color w:val="000000"/>
          <w:sz w:val="28"/>
        </w:rPr>
        <w:t>
      3) орталық және жергілікті атқарушы органдардың функцияларын бәсекелес ортаға берудің негізділігі мен тиімділігі;</w:t>
      </w:r>
    </w:p>
    <w:p>
      <w:pPr>
        <w:spacing w:after="0"/>
        <w:ind w:left="0"/>
        <w:jc w:val="both"/>
      </w:pPr>
      <w:r>
        <w:rPr>
          <w:rFonts w:ascii="Times New Roman"/>
          <w:b w:val="false"/>
          <w:i w:val="false"/>
          <w:color w:val="000000"/>
          <w:sz w:val="28"/>
        </w:rPr>
        <w:t>
      4) мемлекет пен бизнестің сындарлы және серпінді өзара іс-қимылы болып табылады.</w:t>
      </w:r>
    </w:p>
    <w:p>
      <w:pPr>
        <w:spacing w:after="0"/>
        <w:ind w:left="0"/>
        <w:jc w:val="both"/>
      </w:pPr>
      <w:r>
        <w:rPr>
          <w:rFonts w:ascii="Times New Roman"/>
          <w:b w:val="false"/>
          <w:i w:val="false"/>
          <w:color w:val="000000"/>
          <w:sz w:val="28"/>
        </w:rPr>
        <w:t xml:space="preserve">
      3. Орталық және жергілікті атқарушы органдардың функцияларын бәсекелес ортаға беру Мемлекеттік органдардың функцияларын бәсекелес ортаға беру мәселелері жөніндегі комиссияның (бұдан әрі – Комиссия) ұсынымдары негізінде Қазақстан Республикасының нормативтік құқықтық актілеріне тиісті өзгерістер және (немесе) толықтырулар енгізу арқылы жыл сайынғы негізде осы Заңға сәйес жүзеге асырылады. </w:t>
      </w:r>
    </w:p>
    <w:p>
      <w:pPr>
        <w:spacing w:after="0"/>
        <w:ind w:left="0"/>
        <w:jc w:val="both"/>
      </w:pPr>
      <w:r>
        <w:rPr>
          <w:rFonts w:ascii="Times New Roman"/>
          <w:b w:val="false"/>
          <w:i w:val="false"/>
          <w:color w:val="000000"/>
          <w:sz w:val="28"/>
        </w:rPr>
        <w:t>
      4. Орталық және жергілікті атқарушы органдардың функцияларын бәсекелес ортаға беру:</w:t>
      </w:r>
    </w:p>
    <w:p>
      <w:pPr>
        <w:spacing w:after="0"/>
        <w:ind w:left="0"/>
        <w:jc w:val="both"/>
      </w:pPr>
      <w:r>
        <w:rPr>
          <w:rFonts w:ascii="Times New Roman"/>
          <w:b w:val="false"/>
          <w:i w:val="false"/>
          <w:color w:val="000000"/>
          <w:sz w:val="28"/>
        </w:rPr>
        <w:t>
      1) мемлекеттік басқару жүйесін дамыту саласындағы уәкілетті орган айқындаған тәртіппен аутсорсинг;</w:t>
      </w:r>
    </w:p>
    <w:p>
      <w:pPr>
        <w:spacing w:after="0"/>
        <w:ind w:left="0"/>
        <w:jc w:val="both"/>
      </w:pPr>
      <w:r>
        <w:rPr>
          <w:rFonts w:ascii="Times New Roman"/>
          <w:b w:val="false"/>
          <w:i w:val="false"/>
          <w:color w:val="000000"/>
          <w:sz w:val="28"/>
        </w:rPr>
        <w:t>
      2) жергілікті атқарушы органдарды қоспағанда, Қазақстан Республикасының бюджет заңнамасына сәйкес мемлекеттік тапсырма;</w:t>
      </w:r>
    </w:p>
    <w:p>
      <w:pPr>
        <w:spacing w:after="0"/>
        <w:ind w:left="0"/>
        <w:jc w:val="both"/>
      </w:pPr>
      <w:r>
        <w:rPr>
          <w:rFonts w:ascii="Times New Roman"/>
          <w:b w:val="false"/>
          <w:i w:val="false"/>
          <w:color w:val="000000"/>
          <w:sz w:val="28"/>
        </w:rPr>
        <w:t>
      3) Қазақстан Республикасының мемлекеттік әлеуметтік тапсырыс туралы заңнамасына сәйкес мемлекеттік әлеуметтік тапсырыс арқылы;</w:t>
      </w:r>
    </w:p>
    <w:p>
      <w:pPr>
        <w:spacing w:after="0"/>
        <w:ind w:left="0"/>
        <w:jc w:val="both"/>
      </w:pPr>
      <w:r>
        <w:rPr>
          <w:rFonts w:ascii="Times New Roman"/>
          <w:b w:val="false"/>
          <w:i w:val="false"/>
          <w:color w:val="000000"/>
          <w:sz w:val="28"/>
        </w:rPr>
        <w:t>
      4) функцияларды пайдаланушылар есебінен;</w:t>
      </w:r>
    </w:p>
    <w:p>
      <w:pPr>
        <w:spacing w:after="0"/>
        <w:ind w:left="0"/>
        <w:jc w:val="both"/>
      </w:pPr>
      <w:r>
        <w:rPr>
          <w:rFonts w:ascii="Times New Roman"/>
          <w:b w:val="false"/>
          <w:i w:val="false"/>
          <w:color w:val="000000"/>
          <w:sz w:val="28"/>
        </w:rPr>
        <w:t>
      5) Қазақстан Республикасының өзін-өзі реттеу туралы заңнамасына сәйкес міндетті мүшелікке (қатысуға) негізделген өзін-өзі реттеу арқылы жүзеге асырылады.</w:t>
      </w:r>
    </w:p>
    <w:p>
      <w:pPr>
        <w:spacing w:after="0"/>
        <w:ind w:left="0"/>
        <w:jc w:val="both"/>
      </w:pPr>
      <w:r>
        <w:rPr>
          <w:rFonts w:ascii="Times New Roman"/>
          <w:b w:val="false"/>
          <w:i w:val="false"/>
          <w:color w:val="000000"/>
          <w:sz w:val="28"/>
        </w:rPr>
        <w:t>
      5. Функцияларды бәсекелес ортаға толығымен беруге орталық және жергілікті атқарушы органдардың міндетті мүшелікке негізделген өзін-өзі реттеу арқылы  және функцияларды пайдаланушылар есебінен берілетін функциялары жатады. Функцияларды ішінара беруге орталық және жергілікті атқарушы органдардың мемлекеттік әлеуметтік тапсырыс, аутсорсинг және мемлекеттік тапсырма арқылы берілетін функциялары жатады.</w:t>
      </w:r>
    </w:p>
    <w:p>
      <w:pPr>
        <w:spacing w:after="0"/>
        <w:ind w:left="0"/>
        <w:jc w:val="both"/>
      </w:pPr>
      <w:r>
        <w:rPr>
          <w:rFonts w:ascii="Times New Roman"/>
          <w:b w:val="false"/>
          <w:i w:val="false"/>
          <w:color w:val="000000"/>
          <w:sz w:val="28"/>
        </w:rPr>
        <w:t>
      6. Орталық және жергілікті атқарушы органның бәсекелес ортаға беруге ұсынылатын функцияларын іріктеу мемлекеттік басқару жүйесін дамыту саласындағы уәкілетті орган айқындайтын бәсекелес ортаға беру үшін орталық және жергілікті атқарушы органдардың функцияларын іріктеу әдістемесіне сәйкес жүзеге асырылады.</w:t>
      </w:r>
    </w:p>
    <w:p>
      <w:pPr>
        <w:spacing w:after="0"/>
        <w:ind w:left="0"/>
        <w:jc w:val="both"/>
      </w:pPr>
      <w:r>
        <w:rPr>
          <w:rFonts w:ascii="Times New Roman"/>
          <w:b w:val="false"/>
          <w:i w:val="false"/>
          <w:color w:val="000000"/>
          <w:sz w:val="28"/>
        </w:rPr>
        <w:t>
      7. Бәсекелес ортаға беру үшін мемлекеттік органдардың функцияларын іріктеудің негізгі өлшемшарттары:</w:t>
      </w:r>
    </w:p>
    <w:p>
      <w:pPr>
        <w:spacing w:after="0"/>
        <w:ind w:left="0"/>
        <w:jc w:val="both"/>
      </w:pPr>
      <w:r>
        <w:rPr>
          <w:rFonts w:ascii="Times New Roman"/>
          <w:b w:val="false"/>
          <w:i w:val="false"/>
          <w:color w:val="000000"/>
          <w:sz w:val="28"/>
        </w:rPr>
        <w:t>
      1) халықтың мүдделері мен қажеттіліктерін ескере отырып, функцияларды іске асыру сапасын арттыру мүмкіндігі;</w:t>
      </w:r>
    </w:p>
    <w:p>
      <w:pPr>
        <w:spacing w:after="0"/>
        <w:ind w:left="0"/>
        <w:jc w:val="both"/>
      </w:pPr>
      <w:r>
        <w:rPr>
          <w:rFonts w:ascii="Times New Roman"/>
          <w:b w:val="false"/>
          <w:i w:val="false"/>
          <w:color w:val="000000"/>
          <w:sz w:val="28"/>
        </w:rPr>
        <w:t>
      2) нарықтың дайындығы немесе бәсекелес ортаның болуы;</w:t>
      </w:r>
    </w:p>
    <w:p>
      <w:pPr>
        <w:spacing w:after="0"/>
        <w:ind w:left="0"/>
        <w:jc w:val="both"/>
      </w:pPr>
      <w:r>
        <w:rPr>
          <w:rFonts w:ascii="Times New Roman"/>
          <w:b w:val="false"/>
          <w:i w:val="false"/>
          <w:color w:val="000000"/>
          <w:sz w:val="28"/>
        </w:rPr>
        <w:t>
      3) нарықты дамытудың әлеуетті мүмкіндігі болып табылады.</w:t>
      </w:r>
    </w:p>
    <w:p>
      <w:pPr>
        <w:spacing w:after="0"/>
        <w:ind w:left="0"/>
        <w:jc w:val="both"/>
      </w:pPr>
      <w:r>
        <w:rPr>
          <w:rFonts w:ascii="Times New Roman"/>
          <w:b w:val="false"/>
          <w:i w:val="false"/>
          <w:color w:val="000000"/>
          <w:sz w:val="28"/>
        </w:rPr>
        <w:t>
      8. Орталық және жергілікті атқарушы органның бәсекелес ортаға беруге ұсынылатын функциялары іріктелгеннен кейін орталық және жергілікті атқарушы органның бәсекелес ортаға беру үшін ұсынылатын функцияларының құнын айқындау әдістемесіне сәйкес функция құнын есептеу жүзеге асырылады.</w:t>
      </w:r>
    </w:p>
    <w:p>
      <w:pPr>
        <w:spacing w:after="0"/>
        <w:ind w:left="0"/>
        <w:jc w:val="both"/>
      </w:pPr>
      <w:r>
        <w:rPr>
          <w:rFonts w:ascii="Times New Roman"/>
          <w:b w:val="false"/>
          <w:i w:val="false"/>
          <w:color w:val="000000"/>
          <w:sz w:val="28"/>
        </w:rPr>
        <w:t>
      9. Мемлекеттік басқару жүйесін дамыту саласындағы уәкілетті органның және Қазақстан Республикасының Ұлттық кәсіпкерлер палатасының сайтында функцияларды пайдаланушылар мен бәсекелес ортаны ақпараттандыру  мақсатында мынадай мәліметтер:</w:t>
      </w:r>
    </w:p>
    <w:p>
      <w:pPr>
        <w:spacing w:after="0"/>
        <w:ind w:left="0"/>
        <w:jc w:val="both"/>
      </w:pPr>
      <w:r>
        <w:rPr>
          <w:rFonts w:ascii="Times New Roman"/>
          <w:b w:val="false"/>
          <w:i w:val="false"/>
          <w:color w:val="000000"/>
          <w:sz w:val="28"/>
        </w:rPr>
        <w:t xml:space="preserve">
      1) орталық және (немесе) жергілікті атқарушы органдардың бәсекелес ортаға беруге ұсынылатын функцияларының тізбесі; </w:t>
      </w:r>
    </w:p>
    <w:p>
      <w:pPr>
        <w:spacing w:after="0"/>
        <w:ind w:left="0"/>
        <w:jc w:val="both"/>
      </w:pPr>
      <w:r>
        <w:rPr>
          <w:rFonts w:ascii="Times New Roman"/>
          <w:b w:val="false"/>
          <w:i w:val="false"/>
          <w:color w:val="000000"/>
          <w:sz w:val="28"/>
        </w:rPr>
        <w:t>
      2) орталық және (немесе) жергілікті атқарушы органдардың бәсекелес ортаға берілген функцияларының қандай нормативтік құқықтық актімен берілгені көрсетілген тізілімі;</w:t>
      </w:r>
    </w:p>
    <w:p>
      <w:pPr>
        <w:spacing w:after="0"/>
        <w:ind w:left="0"/>
        <w:jc w:val="both"/>
      </w:pPr>
      <w:r>
        <w:rPr>
          <w:rFonts w:ascii="Times New Roman"/>
          <w:b w:val="false"/>
          <w:i w:val="false"/>
          <w:color w:val="000000"/>
          <w:sz w:val="28"/>
        </w:rPr>
        <w:t>
      3) Комиссияның шешімі, мониторинг нәтижелері және орталық және жергілікті атқарушы органдардың бәсекелес ортаға берілген функцияларын мониторингтеу қорытындылары бойынша орталық және (немесе) жергілікті атқарушы органның құзыретіне қайтарылған орталық және (немесе) жергілікті атқарушы органдар функцияларының қандай нормативтік құқықтық актімен қайтарылғаны көрсетілген тізбесі орналастырылады және кейіннен өзектілендіріледі.</w:t>
      </w:r>
    </w:p>
    <w:p>
      <w:pPr>
        <w:spacing w:after="0"/>
        <w:ind w:left="0"/>
        <w:jc w:val="both"/>
      </w:pPr>
      <w:r>
        <w:rPr>
          <w:rFonts w:ascii="Times New Roman"/>
          <w:b w:val="false"/>
          <w:i w:val="false"/>
          <w:color w:val="000000"/>
          <w:sz w:val="28"/>
        </w:rPr>
        <w:t>
      10. Мемлекеттік органдардың бәсекелес ортаға берілген функцияларының ортада іске асырылуын мониторингтеу осы Заңның 9-9-бабының нормаларына сәйкес жүргізіледі.</w:t>
      </w:r>
    </w:p>
    <w:p>
      <w:pPr>
        <w:spacing w:after="0"/>
        <w:ind w:left="0"/>
        <w:jc w:val="both"/>
      </w:pPr>
      <w:r>
        <w:rPr>
          <w:rFonts w:ascii="Times New Roman"/>
          <w:b w:val="false"/>
          <w:i w:val="false"/>
          <w:color w:val="000000"/>
          <w:sz w:val="28"/>
        </w:rPr>
        <w:t>
      11. Орталық және жергілікті атқарушы органдардың бәсекелес ортаға беруге ұсынылатын функцияларын іске асыру үшін нарықтың дайын болуын талдау орталық және жергілікті атқарушы органдардың мемлекеттік басқару жүйесін дамыту саласындағы уәкілетті орган айқындайтын, бәсекелес ортаға беруге ұсынылатын функциялары бойынша нарықтың дайын болуына талдау жүргізу әдістемесіне сәйкес жүргізіледі.</w:t>
      </w:r>
    </w:p>
    <w:p>
      <w:pPr>
        <w:spacing w:after="0"/>
        <w:ind w:left="0"/>
        <w:jc w:val="both"/>
      </w:pPr>
      <w:r>
        <w:rPr>
          <w:rFonts w:ascii="Times New Roman"/>
          <w:b w:val="false"/>
          <w:i w:val="false"/>
          <w:color w:val="000000"/>
          <w:sz w:val="28"/>
        </w:rPr>
        <w:t>
      12. Ұлттық, ақпараттық қауіпсіздік, мемлекеттік құпия салаларындағы қорғауға, қорғанысты қамтамасыз етуге, қоғамдық тәртіпті, конституциялық құрылысты, адамның құқықтары мен бостандықтарын, халықтың денсаулығы мен имандылығын қорғауға, көші-қонды, капиталды сыртқа шығаруды, мемлекеттік статистиканы, жоғары қадағалауды, қылмыстық іс бойынша сотқа дейінгі іс жүргізуді, сот төрелігін, жедел-іздестіру  қызметін  жүзеге  асыруға  бағытталған функцияларды және салдары саяси қауіп-қатер төндіретін басқа да функцияларды беру қарастырылмайды.</w:t>
      </w:r>
    </w:p>
    <w:p>
      <w:pPr>
        <w:spacing w:after="0"/>
        <w:ind w:left="0"/>
        <w:jc w:val="both"/>
      </w:pPr>
      <w:r>
        <w:rPr>
          <w:rFonts w:ascii="Times New Roman"/>
          <w:b w:val="false"/>
          <w:i w:val="false"/>
          <w:color w:val="000000"/>
          <w:sz w:val="28"/>
        </w:rPr>
        <w:t>
      9-4-бап. Функцияларды аутсорсинг арқылы бәсекелес ортаға беру</w:t>
      </w:r>
    </w:p>
    <w:p>
      <w:pPr>
        <w:spacing w:after="0"/>
        <w:ind w:left="0"/>
        <w:jc w:val="both"/>
      </w:pPr>
      <w:r>
        <w:rPr>
          <w:rFonts w:ascii="Times New Roman"/>
          <w:b w:val="false"/>
          <w:i w:val="false"/>
          <w:color w:val="000000"/>
          <w:sz w:val="28"/>
        </w:rPr>
        <w:t>
      1. Орталық және жергілікті атқарушы органдардың функциялары оларды оларды Қазақстан Республикасының мемлекеттік сатып алу саласындағы заңнамасына сәйкес өтеулі негізде келісімшарт жасасу арқылы аутсорсинг жолымен іске асыру үшін бәсекелес ортаға беріледі.</w:t>
      </w:r>
    </w:p>
    <w:p>
      <w:pPr>
        <w:spacing w:after="0"/>
        <w:ind w:left="0"/>
        <w:jc w:val="both"/>
      </w:pPr>
      <w:r>
        <w:rPr>
          <w:rFonts w:ascii="Times New Roman"/>
          <w:b w:val="false"/>
          <w:i w:val="false"/>
          <w:color w:val="000000"/>
          <w:sz w:val="28"/>
        </w:rPr>
        <w:t>
      2. Аутсорсингті жүзеге асыру тәртібін мемлекеттік басқару жүйесін дамыту саласындағы уәкілетті орган бекітеді.</w:t>
      </w:r>
    </w:p>
    <w:p>
      <w:pPr>
        <w:spacing w:after="0"/>
        <w:ind w:left="0"/>
        <w:jc w:val="both"/>
      </w:pPr>
      <w:r>
        <w:rPr>
          <w:rFonts w:ascii="Times New Roman"/>
          <w:b w:val="false"/>
          <w:i w:val="false"/>
          <w:color w:val="000000"/>
          <w:sz w:val="28"/>
        </w:rPr>
        <w:t>
      9-5-бап. Функцияларды мемлекеттік тапсырма арқылы бәсекелес ортаға беру</w:t>
      </w:r>
    </w:p>
    <w:p>
      <w:pPr>
        <w:spacing w:after="0"/>
        <w:ind w:left="0"/>
        <w:jc w:val="both"/>
      </w:pPr>
      <w:r>
        <w:rPr>
          <w:rFonts w:ascii="Times New Roman"/>
          <w:b w:val="false"/>
          <w:i w:val="false"/>
          <w:color w:val="000000"/>
          <w:sz w:val="28"/>
        </w:rPr>
        <w:t>
      1. Орталық атқарушы органдардың функциялары Қазақстан Республикасының бюджет заңнамасында көзделген мемлекеттік тапсырманы әзірлеу және орындау тәртібіне сәйкес мемлекеттік тапсырма арқылы бәсекелес ортаға беріледі.</w:t>
      </w:r>
    </w:p>
    <w:p>
      <w:pPr>
        <w:spacing w:after="0"/>
        <w:ind w:left="0"/>
        <w:jc w:val="both"/>
      </w:pPr>
      <w:r>
        <w:rPr>
          <w:rFonts w:ascii="Times New Roman"/>
          <w:b w:val="false"/>
          <w:i w:val="false"/>
          <w:color w:val="000000"/>
          <w:sz w:val="28"/>
        </w:rPr>
        <w:t>
      Осы баптың күші квазимемлекеттік сектор субъектілерінің мемлекеттік тапсырманы орындауына қолданылмайды.</w:t>
      </w:r>
    </w:p>
    <w:p>
      <w:pPr>
        <w:spacing w:after="0"/>
        <w:ind w:left="0"/>
        <w:jc w:val="both"/>
      </w:pPr>
      <w:r>
        <w:rPr>
          <w:rFonts w:ascii="Times New Roman"/>
          <w:b w:val="false"/>
          <w:i w:val="false"/>
          <w:color w:val="000000"/>
          <w:sz w:val="28"/>
        </w:rPr>
        <w:t xml:space="preserve">
      2. Мемлекеттік тапсырманы орындау, нәтиже көрсеткіштері мәміледе көрсетіле отырып, республикалық бюджеттік бағдарлама әкімшісі мен мемлекеттік тапсырманы орындаушы арасында азаматтық-құқықтық мәмілені жасасу арқылы бекітілген республикалық бюджеттік бағдарламаларды іске асыру шеңберінде жүзеге асырылады.     </w:t>
      </w:r>
    </w:p>
    <w:p>
      <w:pPr>
        <w:spacing w:after="0"/>
        <w:ind w:left="0"/>
        <w:jc w:val="both"/>
      </w:pPr>
      <w:r>
        <w:rPr>
          <w:rFonts w:ascii="Times New Roman"/>
          <w:b w:val="false"/>
          <w:i w:val="false"/>
          <w:color w:val="000000"/>
          <w:sz w:val="28"/>
        </w:rPr>
        <w:t>
      3. Мемлекеттік тапсырманы әзірлеу орталық атқарушы органдардың функцияларын мемлекеттік тапсырма нысанында жүзеге асыруға арналған ұсыныстар мен негіздемелер дайындауды қамтиды. Орталық атқарушы органдардың бәсекелес ортаға мемлекеттік тапсырма нысанында берілетін функцияларын іске асыруға арналған ұсыныстар мен негіздеме Комиссияның қарауына шығарылады.</w:t>
      </w:r>
    </w:p>
    <w:p>
      <w:pPr>
        <w:spacing w:after="0"/>
        <w:ind w:left="0"/>
        <w:jc w:val="both"/>
      </w:pPr>
      <w:r>
        <w:rPr>
          <w:rFonts w:ascii="Times New Roman"/>
          <w:b w:val="false"/>
          <w:i w:val="false"/>
          <w:color w:val="000000"/>
          <w:sz w:val="28"/>
        </w:rPr>
        <w:t xml:space="preserve">
      9-6-бап. Функцияларды мемлекеттік әлеуметтік тапсырыс арқылы бәсекелес ортаға беру </w:t>
      </w:r>
    </w:p>
    <w:p>
      <w:pPr>
        <w:spacing w:after="0"/>
        <w:ind w:left="0"/>
        <w:jc w:val="both"/>
      </w:pPr>
      <w:r>
        <w:rPr>
          <w:rFonts w:ascii="Times New Roman"/>
          <w:b w:val="false"/>
          <w:i w:val="false"/>
          <w:color w:val="000000"/>
          <w:sz w:val="28"/>
        </w:rPr>
        <w:t>
      Функцияларды мемлекеттік әлеуметтік тапсырыс арқылы бәсекелес ортаға беру "Қазақстан Республикасындағы мемлекеттік әлеуметтік тапсырыс, үкіметтік емес ұйымдарға арналған гранттар және сыйлықақылар туралы" Қазақстан Республикасының Заңына сәйкес жүзеге асырылады.</w:t>
      </w:r>
    </w:p>
    <w:p>
      <w:pPr>
        <w:spacing w:after="0"/>
        <w:ind w:left="0"/>
        <w:jc w:val="both"/>
      </w:pPr>
      <w:r>
        <w:rPr>
          <w:rFonts w:ascii="Times New Roman"/>
          <w:b w:val="false"/>
          <w:i w:val="false"/>
          <w:color w:val="000000"/>
          <w:sz w:val="28"/>
        </w:rPr>
        <w:t>
      9-7-бап. Функцияларды бәсекелес ортаға функцияларды пайдаланушылар есебінен беру</w:t>
      </w:r>
    </w:p>
    <w:p>
      <w:pPr>
        <w:spacing w:after="0"/>
        <w:ind w:left="0"/>
        <w:jc w:val="both"/>
      </w:pPr>
      <w:r>
        <w:rPr>
          <w:rFonts w:ascii="Times New Roman"/>
          <w:b w:val="false"/>
          <w:i w:val="false"/>
          <w:color w:val="000000"/>
          <w:sz w:val="28"/>
        </w:rPr>
        <w:t>
      1. Орталық және жергілікті атқарушы органдардың функциялары, мемлекеттік органдардың құзыретінен функцияларды алып тастау арқылы толығымен бәсекелес ортаға беріледі және одан әрі функцияларды пайдаланушылар есебінен жүзеге асырылады.</w:t>
      </w:r>
    </w:p>
    <w:p>
      <w:pPr>
        <w:spacing w:after="0"/>
        <w:ind w:left="0"/>
        <w:jc w:val="both"/>
      </w:pPr>
      <w:r>
        <w:rPr>
          <w:rFonts w:ascii="Times New Roman"/>
          <w:b w:val="false"/>
          <w:i w:val="false"/>
          <w:color w:val="000000"/>
          <w:sz w:val="28"/>
        </w:rPr>
        <w:t>
      2. Функциялар толығымен берілген кезде,  олардың бәсекелес ортада жүзеге асырылуы Қазақстан Республикасының заңнамасына сәйкес жария түрде әрі ашық болуға тиіс.</w:t>
      </w:r>
    </w:p>
    <w:p>
      <w:pPr>
        <w:spacing w:after="0"/>
        <w:ind w:left="0"/>
        <w:jc w:val="both"/>
      </w:pPr>
      <w:r>
        <w:rPr>
          <w:rFonts w:ascii="Times New Roman"/>
          <w:b w:val="false"/>
          <w:i w:val="false"/>
          <w:color w:val="000000"/>
          <w:sz w:val="28"/>
        </w:rPr>
        <w:t>
      9-8-бап. Функцияларды өзін-өзі реттеуге беру      </w:t>
      </w:r>
    </w:p>
    <w:p>
      <w:pPr>
        <w:spacing w:after="0"/>
        <w:ind w:left="0"/>
        <w:jc w:val="both"/>
      </w:pPr>
      <w:r>
        <w:rPr>
          <w:rFonts w:ascii="Times New Roman"/>
          <w:b w:val="false"/>
          <w:i w:val="false"/>
          <w:color w:val="000000"/>
          <w:sz w:val="28"/>
        </w:rPr>
        <w:t>
      1. Кәсіпкерлік немесе кәсіптік қызмет саласында міндетті мүшелікке (қатысуға) негізделген өзін-өзі реттейтін ұйымдарға функцияларды беру  өзін-өзі реттейтін ұйымның нарықтың дайын болуына талдау жүргізу арқылы функцияларды жүзеге асыруға дайындығы  расталғаннан кейін қамтамасыз етіледі.</w:t>
      </w:r>
    </w:p>
    <w:p>
      <w:pPr>
        <w:spacing w:after="0"/>
        <w:ind w:left="0"/>
        <w:jc w:val="both"/>
      </w:pPr>
      <w:r>
        <w:rPr>
          <w:rFonts w:ascii="Times New Roman"/>
          <w:b w:val="false"/>
          <w:i w:val="false"/>
          <w:color w:val="000000"/>
          <w:sz w:val="28"/>
        </w:rPr>
        <w:t>
      Осы тармақтың күші міндетті мүшелікке (қатысуға) негізделген өзін-өзі реттеуді енгізуге қолданылмайды.</w:t>
      </w:r>
    </w:p>
    <w:p>
      <w:pPr>
        <w:spacing w:after="0"/>
        <w:ind w:left="0"/>
        <w:jc w:val="both"/>
      </w:pPr>
      <w:r>
        <w:rPr>
          <w:rFonts w:ascii="Times New Roman"/>
          <w:b w:val="false"/>
          <w:i w:val="false"/>
          <w:color w:val="000000"/>
          <w:sz w:val="28"/>
        </w:rPr>
        <w:t>
      2. Өзін-өзі реттейтін ұйымдар әзірлейтін міндетті мүшелікке (қатысуға) негізделген өзін-өзі реттеу мәселелері жөніндегі қағидалар мен стандарттар реттеуші орталық атқарушы органдармен және Қазақстан Республикасының Ұлттық кәсіпкерлер палатасымен келісіледі.</w:t>
      </w:r>
    </w:p>
    <w:p>
      <w:pPr>
        <w:spacing w:after="0"/>
        <w:ind w:left="0"/>
        <w:jc w:val="both"/>
      </w:pPr>
      <w:r>
        <w:rPr>
          <w:rFonts w:ascii="Times New Roman"/>
          <w:b w:val="false"/>
          <w:i w:val="false"/>
          <w:color w:val="000000"/>
          <w:sz w:val="28"/>
        </w:rPr>
        <w:t>
      3. Өзін-өзі реттейтін ұйымдардың қызметін мемлекеттік бақылау және қадағалау Қазақстан Республикасының заңдарында белгіленген тәртіппен жүзеге асырылады.</w:t>
      </w:r>
    </w:p>
    <w:p>
      <w:pPr>
        <w:spacing w:after="0"/>
        <w:ind w:left="0"/>
        <w:jc w:val="both"/>
      </w:pPr>
      <w:r>
        <w:rPr>
          <w:rFonts w:ascii="Times New Roman"/>
          <w:b w:val="false"/>
          <w:i w:val="false"/>
          <w:color w:val="000000"/>
          <w:sz w:val="28"/>
        </w:rPr>
        <w:t>
      9-9-бап. Орталық және жергілікті атқарушы органдардың бәсекелес ортаға берілген функцияларын мониторингтеу</w:t>
      </w:r>
    </w:p>
    <w:p>
      <w:pPr>
        <w:spacing w:after="0"/>
        <w:ind w:left="0"/>
        <w:jc w:val="both"/>
      </w:pPr>
      <w:r>
        <w:rPr>
          <w:rFonts w:ascii="Times New Roman"/>
          <w:b w:val="false"/>
          <w:i w:val="false"/>
          <w:color w:val="000000"/>
          <w:sz w:val="28"/>
        </w:rPr>
        <w:t xml:space="preserve">
      1. Мониторингтің мақсаты орталық немесе жергілікті атқарушы органның берілген функциясының бәсекелес ортада іске асырылуын бақылау болып табылады. </w:t>
      </w:r>
    </w:p>
    <w:p>
      <w:pPr>
        <w:spacing w:after="0"/>
        <w:ind w:left="0"/>
        <w:jc w:val="both"/>
      </w:pPr>
      <w:r>
        <w:rPr>
          <w:rFonts w:ascii="Times New Roman"/>
          <w:b w:val="false"/>
          <w:i w:val="false"/>
          <w:color w:val="000000"/>
          <w:sz w:val="28"/>
        </w:rPr>
        <w:t xml:space="preserve">
      2. Мониторингтің нәтижелерін орталық немесе жергілікті атқарушы орган мемлекеттік орган функциясының бәсекелес ортада іске асырылуының түйінді көрсеткіштерін салыстыру, оларға талдау жүргізу және тиісті шешімдер мен шаралар қабылдау үшін пайдаланады.  </w:t>
      </w:r>
    </w:p>
    <w:p>
      <w:pPr>
        <w:spacing w:after="0"/>
        <w:ind w:left="0"/>
        <w:jc w:val="both"/>
      </w:pPr>
      <w:r>
        <w:rPr>
          <w:rFonts w:ascii="Times New Roman"/>
          <w:b w:val="false"/>
          <w:i w:val="false"/>
          <w:color w:val="000000"/>
          <w:sz w:val="28"/>
        </w:rPr>
        <w:t>
      3. Мемлекеттік әлеуметтік тапсырыстың іске асырылуын мониторингтеуді қоспағанда, орталық және жергілікті атқарушы органдардың мониторингі:</w:t>
      </w:r>
    </w:p>
    <w:p>
      <w:pPr>
        <w:spacing w:after="0"/>
        <w:ind w:left="0"/>
        <w:jc w:val="both"/>
      </w:pPr>
      <w:r>
        <w:rPr>
          <w:rFonts w:ascii="Times New Roman"/>
          <w:b w:val="false"/>
          <w:i w:val="false"/>
          <w:color w:val="000000"/>
          <w:sz w:val="28"/>
        </w:rPr>
        <w:t>
      1) бәсекелес ортаның, Қазақстан Республикасының Ұлттық кәсіпкерлер палатасының  орталық және жергілікті атқарушы органдардың бәсекелес ортаға берілген функцияларының іске асырылуы туралы кезеңдік ақпаратты  талдауға;</w:t>
      </w:r>
    </w:p>
    <w:p>
      <w:pPr>
        <w:spacing w:after="0"/>
        <w:ind w:left="0"/>
        <w:jc w:val="both"/>
      </w:pPr>
      <w:r>
        <w:rPr>
          <w:rFonts w:ascii="Times New Roman"/>
          <w:b w:val="false"/>
          <w:i w:val="false"/>
          <w:color w:val="000000"/>
          <w:sz w:val="28"/>
        </w:rPr>
        <w:t>
      2) бәсекелес ортада іске асырылып жатқан функциялар бойынша Қазақстан Республикасының азаматтарынан түскен хабарламаларды, өтініштерді талдауға;</w:t>
      </w:r>
    </w:p>
    <w:p>
      <w:pPr>
        <w:spacing w:after="0"/>
        <w:ind w:left="0"/>
        <w:jc w:val="both"/>
      </w:pPr>
      <w:r>
        <w:rPr>
          <w:rFonts w:ascii="Times New Roman"/>
          <w:b w:val="false"/>
          <w:i w:val="false"/>
          <w:color w:val="000000"/>
          <w:sz w:val="28"/>
        </w:rPr>
        <w:t>
      3) бәсекелес ортада іске асыруға берілген функциялар туралы деректерді жинау және талдау жүйесіне;</w:t>
      </w:r>
    </w:p>
    <w:p>
      <w:pPr>
        <w:spacing w:after="0"/>
        <w:ind w:left="0"/>
        <w:jc w:val="both"/>
      </w:pPr>
      <w:r>
        <w:rPr>
          <w:rFonts w:ascii="Times New Roman"/>
          <w:b w:val="false"/>
          <w:i w:val="false"/>
          <w:color w:val="000000"/>
          <w:sz w:val="28"/>
        </w:rPr>
        <w:t>
      4) орталық және жергілікті атқарушы органдар мен өзге де мүдделі адамдар жүргізетін нарықтың дайын болуын талдауға негізделеді.</w:t>
      </w:r>
    </w:p>
    <w:p>
      <w:pPr>
        <w:spacing w:after="0"/>
        <w:ind w:left="0"/>
        <w:jc w:val="both"/>
      </w:pPr>
      <w:r>
        <w:rPr>
          <w:rFonts w:ascii="Times New Roman"/>
          <w:b w:val="false"/>
          <w:i w:val="false"/>
          <w:color w:val="000000"/>
          <w:sz w:val="28"/>
        </w:rPr>
        <w:t xml:space="preserve">
      4. Бәсекелес ортаға берілген функцияларды мониторингтеуді осы Заңға сәйкес орталық және жергілікті атқарушы органдар мен өзге де мүдделі адамдар жүргізеді. </w:t>
      </w:r>
    </w:p>
    <w:p>
      <w:pPr>
        <w:spacing w:after="0"/>
        <w:ind w:left="0"/>
        <w:jc w:val="both"/>
      </w:pPr>
      <w:r>
        <w:rPr>
          <w:rFonts w:ascii="Times New Roman"/>
          <w:b w:val="false"/>
          <w:i w:val="false"/>
          <w:color w:val="000000"/>
          <w:sz w:val="28"/>
        </w:rPr>
        <w:t>
      5. Орталық және жергілікті атқарушы органдардың бәсекелес ортаға берілген функцияларын мониторингтеуді Қазақстан Республикасының Ұлттық кәсіпкерлер палатасына берілген мемлекеттік органдардың функцияларын мониторингтеуді қоспағанда, Қазақстан Республикасының Ұлттық кәсіпкерлер палатасы да жүргізеді.</w:t>
      </w:r>
    </w:p>
    <w:p>
      <w:pPr>
        <w:spacing w:after="0"/>
        <w:ind w:left="0"/>
        <w:jc w:val="both"/>
      </w:pPr>
      <w:r>
        <w:rPr>
          <w:rFonts w:ascii="Times New Roman"/>
          <w:b w:val="false"/>
          <w:i w:val="false"/>
          <w:color w:val="000000"/>
          <w:sz w:val="28"/>
        </w:rPr>
        <w:t xml:space="preserve">
      6. Мемлекеттік әлеуметтік тапсырыс арқылы берілген функциялардың мониторингі үкіметтік емес ұйымдармен өзара іс-қимыл саласындағы уәкілетті орган айқындайтын мемлекеттік әлеуметтік тапсырыстың іске асырылуына мониторинг жүргізу қағидаларына сәйкес жүргізіледі.  </w:t>
      </w:r>
    </w:p>
    <w:p>
      <w:pPr>
        <w:spacing w:after="0"/>
        <w:ind w:left="0"/>
        <w:jc w:val="both"/>
      </w:pPr>
      <w:r>
        <w:rPr>
          <w:rFonts w:ascii="Times New Roman"/>
          <w:b w:val="false"/>
          <w:i w:val="false"/>
          <w:color w:val="000000"/>
          <w:sz w:val="28"/>
        </w:rPr>
        <w:t>
      7. Аутсорсинг, мемлекеттік тапсырма және толық беру арқылы (функцияларды пайдаланушылардың қаражаты есебінен) берілген функцияларды мониторингтеу мемлекеттік басқару жүйесін дамыту саласындағы уәкілетті орган айқындайтын орталық және жергілікті атқарушы органдардың берілген функцияларының бәсекелес ортада іске асырылуына мониторинг жүргізу қағидаларына сәйкес нәтижелілік пен процесс өлшемшарттары негізінде жүргізіледі.</w:t>
      </w:r>
    </w:p>
    <w:p>
      <w:pPr>
        <w:spacing w:after="0"/>
        <w:ind w:left="0"/>
        <w:jc w:val="both"/>
      </w:pPr>
      <w:r>
        <w:rPr>
          <w:rFonts w:ascii="Times New Roman"/>
          <w:b w:val="false"/>
          <w:i w:val="false"/>
          <w:color w:val="000000"/>
          <w:sz w:val="28"/>
        </w:rPr>
        <w:t>
      Нәтижелілік өлшемшарты орталық және (немесе) жергілікті атқарушы орган белгілеген функцияның бәсекелес ортада іске асырылуының негізгі көрсеткіштеріне қол жеткізуді айқындайды.</w:t>
      </w:r>
    </w:p>
    <w:p>
      <w:pPr>
        <w:spacing w:after="0"/>
        <w:ind w:left="0"/>
        <w:jc w:val="both"/>
      </w:pPr>
      <w:r>
        <w:rPr>
          <w:rFonts w:ascii="Times New Roman"/>
          <w:b w:val="false"/>
          <w:i w:val="false"/>
          <w:color w:val="000000"/>
          <w:sz w:val="28"/>
        </w:rPr>
        <w:t xml:space="preserve">
      Процесс өлшемшарттары орталық және жергілікті атқарушы органдардың бәсекелес ортаға берілген функцияларының  іске асырылуын бағалауды бәсекелес ортаның, Қазақстан Республикасының Ұлттық кәсіпкерлер палатасының ақпараты, жеке және заңды тұлғалардың орталық және (немесе) жергілікті атқарушы органдардың бәсекелес ортада іске асырылатын функциялары бойынша өтініштерін  талдау негізінде айқындайды.  </w:t>
      </w:r>
    </w:p>
    <w:p>
      <w:pPr>
        <w:spacing w:after="0"/>
        <w:ind w:left="0"/>
        <w:jc w:val="both"/>
      </w:pPr>
      <w:r>
        <w:rPr>
          <w:rFonts w:ascii="Times New Roman"/>
          <w:b w:val="false"/>
          <w:i w:val="false"/>
          <w:color w:val="000000"/>
          <w:sz w:val="28"/>
        </w:rPr>
        <w:t>
      8. Мониторинг жүргізу кезінде орталық және (немесе) жергілікті атқарушы органдар функцияларды орындаушылардан Қазақстан Республикасының заңнамасына сәйкес мемлекеттік құпияны, коммерциялық және заңмен қорғалатын өзге де құпияны құрайтын ақпаратты қоспағанда, орталық және жергілікті атқарушы органдардың интернет-ресурстарында олардың функцияларын көрсету саласына жататын қажетті ақпарат болмаған жағдайда, бұл ақпаратты сұратуға құқылы.</w:t>
      </w:r>
    </w:p>
    <w:p>
      <w:pPr>
        <w:spacing w:after="0"/>
        <w:ind w:left="0"/>
        <w:jc w:val="both"/>
      </w:pPr>
      <w:r>
        <w:rPr>
          <w:rFonts w:ascii="Times New Roman"/>
          <w:b w:val="false"/>
          <w:i w:val="false"/>
          <w:color w:val="000000"/>
          <w:sz w:val="28"/>
        </w:rPr>
        <w:t>
      9. Егер мониторинг нәтижелері бойынша орталық және (немесе) жергілікті атқарушы орган бәсекелес ортада функцияның сапасыз іске асырылуын анықтаған жағдайда, орталық және (немесе) жергілікті атқарушы орган мемлекеттік басқаруды дамыту саласындағы уәкілетті органды және Қазақстан Республикасының Ұлттық кәсіпкерлер палатасын он жұмыс күні ішінде хабардар етеді.</w:t>
      </w:r>
    </w:p>
    <w:p>
      <w:pPr>
        <w:spacing w:after="0"/>
        <w:ind w:left="0"/>
        <w:jc w:val="both"/>
      </w:pPr>
      <w:r>
        <w:rPr>
          <w:rFonts w:ascii="Times New Roman"/>
          <w:b w:val="false"/>
          <w:i w:val="false"/>
          <w:color w:val="000000"/>
          <w:sz w:val="28"/>
        </w:rPr>
        <w:t>
      10. Мемлекеттік басқаруды дамыту саласындағы уәкілетті орган  Қазақстан Республикасының Ұлттық кәсіпкерлер палатасымен бірлесіп, функцияның бәсекелес ортада сапасыз іске асырылуы туралы мәселені хабардар етілген кезден бастап он бес жұмыс күні ішінде шаралар қабылдау жөніндегі ұсыныстармен бірге Комиссияның отырысына шығарады.</w:t>
      </w:r>
    </w:p>
    <w:p>
      <w:pPr>
        <w:spacing w:after="0"/>
        <w:ind w:left="0"/>
        <w:jc w:val="both"/>
      </w:pPr>
      <w:r>
        <w:rPr>
          <w:rFonts w:ascii="Times New Roman"/>
          <w:b w:val="false"/>
          <w:i w:val="false"/>
          <w:color w:val="000000"/>
          <w:sz w:val="28"/>
        </w:rPr>
        <w:t xml:space="preserve">
      11. Комиссия ұсынымдарының негізінде орталық және жергілікті атқарушы орган мемлекеттік басқаруды дамыту саласындағы уәкілетті органмен, Қазақстан Республикасының Ұлттық кәсіпкерлер палатасымен бірлесіп, функцияны бәсекелес ортадан қайтаруды қамтамасыз етеді. </w:t>
      </w:r>
    </w:p>
    <w:p>
      <w:pPr>
        <w:spacing w:after="0"/>
        <w:ind w:left="0"/>
        <w:jc w:val="both"/>
      </w:pPr>
      <w:r>
        <w:rPr>
          <w:rFonts w:ascii="Times New Roman"/>
          <w:b w:val="false"/>
          <w:i w:val="false"/>
          <w:color w:val="000000"/>
          <w:sz w:val="28"/>
        </w:rPr>
        <w:t>
      12. Мемлекеттік әлеуметтік тапсырыс, аутсорсинг және мемлекеттік тапсырма арқылы орталық және (немесе) жергілікті атқарушы органдардың бәсекелес ортаға берілген функцияларын қайтару Комиссияның ұсынымдары негізінде Қазақстан Республикасының заңнамасында көзделген тәртіппен функцияларды орындаушымен жасалған шартты, келісімшартты бұзу арқылы қамтамасыз етіледі.</w:t>
      </w:r>
    </w:p>
    <w:p>
      <w:pPr>
        <w:spacing w:after="0"/>
        <w:ind w:left="0"/>
        <w:jc w:val="both"/>
      </w:pPr>
      <w:r>
        <w:rPr>
          <w:rFonts w:ascii="Times New Roman"/>
          <w:b w:val="false"/>
          <w:i w:val="false"/>
          <w:color w:val="000000"/>
          <w:sz w:val="28"/>
        </w:rPr>
        <w:t>
      13. Орталық және (немесе) жергілікті атқарушы орган Комиссияның ұсынымынан  кейін  Қазақстан Республикасының Үкіметіне функцияларды орталық немесе жергілікті атқарушы органға қайтаруды қамтамасыз ету үшін қажетті тиісті заң жобасын әзірлеу туралы ұсыныспен бастамашылық жасайды.</w:t>
      </w:r>
    </w:p>
    <w:p>
      <w:pPr>
        <w:spacing w:after="0"/>
        <w:ind w:left="0"/>
        <w:jc w:val="both"/>
      </w:pPr>
      <w:r>
        <w:rPr>
          <w:rFonts w:ascii="Times New Roman"/>
          <w:b w:val="false"/>
          <w:i w:val="false"/>
          <w:color w:val="000000"/>
          <w:sz w:val="28"/>
        </w:rPr>
        <w:t>
      Осы тармақта көзделген ұсыныс мақұлданған жағдайда тиісті қызмет саласындағы орталық атқарушы орган Қазақстан Республикасының заңнамасында белгіленген тәртіппен заң жобасын әзірлейді.</w:t>
      </w:r>
    </w:p>
    <w:p>
      <w:pPr>
        <w:spacing w:after="0"/>
        <w:ind w:left="0"/>
        <w:jc w:val="both"/>
      </w:pPr>
      <w:r>
        <w:rPr>
          <w:rFonts w:ascii="Times New Roman"/>
          <w:b w:val="false"/>
          <w:i w:val="false"/>
          <w:color w:val="000000"/>
          <w:sz w:val="28"/>
        </w:rPr>
        <w:t>
      Орталық және (немесе) жергілікті атқарушы органдардың функцияларын пайдаланушылар есебінен бәсекелес ортаға  берілген функциялары орталық және (немесе) жергілікті атқарушы органдардың құзыретіне Қазақстан Республикасының заңнамалық актілерімен ғана қайтарылуға жатады.</w:t>
      </w:r>
    </w:p>
    <w:p>
      <w:pPr>
        <w:spacing w:after="0"/>
        <w:ind w:left="0"/>
        <w:jc w:val="both"/>
      </w:pPr>
      <w:r>
        <w:rPr>
          <w:rFonts w:ascii="Times New Roman"/>
          <w:b w:val="false"/>
          <w:i w:val="false"/>
          <w:color w:val="000000"/>
          <w:sz w:val="28"/>
        </w:rPr>
        <w:t>
      14. Міндетті мүшелікке (қатысуға) негізделген өзін-өзі реттеу мақсатына қол жеткізілмеген жағдайда, Қазақстан Республикасының Кәсіпкерлік кодексіне сәйкес рұқсат беру немесе хабарлама тәртібінің күші жойылуға жатады.</w:t>
      </w:r>
    </w:p>
    <w:p>
      <w:pPr>
        <w:spacing w:after="0"/>
        <w:ind w:left="0"/>
        <w:jc w:val="both"/>
      </w:pPr>
      <w:r>
        <w:rPr>
          <w:rFonts w:ascii="Times New Roman"/>
          <w:b w:val="false"/>
          <w:i w:val="false"/>
          <w:color w:val="000000"/>
          <w:sz w:val="28"/>
        </w:rPr>
        <w:t>
      9-10-бап.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xml:space="preserve">
      1) орталық және жергілікті атқарушы органдардың функцияларын бәсекелес ортаға беру бойынша мемлекеттік саясаттың негізгі бағыттарын әзірлейді; </w:t>
      </w:r>
    </w:p>
    <w:p>
      <w:pPr>
        <w:spacing w:after="0"/>
        <w:ind w:left="0"/>
        <w:jc w:val="both"/>
      </w:pPr>
      <w:r>
        <w:rPr>
          <w:rFonts w:ascii="Times New Roman"/>
          <w:b w:val="false"/>
          <w:i w:val="false"/>
          <w:color w:val="000000"/>
          <w:sz w:val="28"/>
        </w:rPr>
        <w:t>
      2) Қазақстан Республикасының Конституциясымен, Қазақстан Республикасының заңдарымен және Қазақстан Республикасы Президентінің актілерімен өзіне жүктелген өзге де функцияларды орындайды.</w:t>
      </w:r>
    </w:p>
    <w:p>
      <w:pPr>
        <w:spacing w:after="0"/>
        <w:ind w:left="0"/>
        <w:jc w:val="both"/>
      </w:pPr>
      <w:r>
        <w:rPr>
          <w:rFonts w:ascii="Times New Roman"/>
          <w:b w:val="false"/>
          <w:i w:val="false"/>
          <w:color w:val="000000"/>
          <w:sz w:val="28"/>
        </w:rPr>
        <w:t>
      9-11-бап. Мемлекеттік басқару жүйесін дамыту саласындағы уәкілетті органның құзыреті</w:t>
      </w:r>
    </w:p>
    <w:p>
      <w:pPr>
        <w:spacing w:after="0"/>
        <w:ind w:left="0"/>
        <w:jc w:val="both"/>
      </w:pPr>
      <w:r>
        <w:rPr>
          <w:rFonts w:ascii="Times New Roman"/>
          <w:b w:val="false"/>
          <w:i w:val="false"/>
          <w:color w:val="000000"/>
          <w:sz w:val="28"/>
        </w:rPr>
        <w:t>
      Мемлекеттік басқару жүйесін дамыту саласындағы уәкілетті орган:</w:t>
      </w:r>
    </w:p>
    <w:p>
      <w:pPr>
        <w:spacing w:after="0"/>
        <w:ind w:left="0"/>
        <w:jc w:val="both"/>
      </w:pPr>
      <w:r>
        <w:rPr>
          <w:rFonts w:ascii="Times New Roman"/>
          <w:b w:val="false"/>
          <w:i w:val="false"/>
          <w:color w:val="000000"/>
          <w:sz w:val="28"/>
        </w:rPr>
        <w:t>
      1) орталық және жергілікті атқарушы органдардың функцияларын бәсекелес ортаға беру мәселелері бойынша мемлекеттік саясатты іске асырады;</w:t>
      </w:r>
    </w:p>
    <w:p>
      <w:pPr>
        <w:spacing w:after="0"/>
        <w:ind w:left="0"/>
        <w:jc w:val="both"/>
      </w:pPr>
      <w:r>
        <w:rPr>
          <w:rFonts w:ascii="Times New Roman"/>
          <w:b w:val="false"/>
          <w:i w:val="false"/>
          <w:color w:val="000000"/>
          <w:sz w:val="28"/>
        </w:rPr>
        <w:t>
      2) орталық және жергілікті атқарушы органдардың функцияларын бәсекелес ортаға беру бойынша жүргізіліп отырған жұмыстың нәтижелері туралы Қазақстан Республикасының Үкіметін жыл сайынғы негізде хабардар етеді;</w:t>
      </w:r>
    </w:p>
    <w:p>
      <w:pPr>
        <w:spacing w:after="0"/>
        <w:ind w:left="0"/>
        <w:jc w:val="both"/>
      </w:pPr>
      <w:r>
        <w:rPr>
          <w:rFonts w:ascii="Times New Roman"/>
          <w:b w:val="false"/>
          <w:i w:val="false"/>
          <w:color w:val="000000"/>
          <w:sz w:val="28"/>
        </w:rPr>
        <w:t>
      3) аутсорсингті жүзеге асыру қағидаларын әзірлейді және бекітеді;</w:t>
      </w:r>
    </w:p>
    <w:p>
      <w:pPr>
        <w:spacing w:after="0"/>
        <w:ind w:left="0"/>
        <w:jc w:val="both"/>
      </w:pPr>
      <w:r>
        <w:rPr>
          <w:rFonts w:ascii="Times New Roman"/>
          <w:b w:val="false"/>
          <w:i w:val="false"/>
          <w:color w:val="000000"/>
          <w:sz w:val="28"/>
        </w:rPr>
        <w:t xml:space="preserve">
      4) орталық және жергілікті атқарушы органдардың функцияларын бәсекелес ортаға беру тәртібін әзірлейді және бекітеді;   </w:t>
      </w:r>
    </w:p>
    <w:p>
      <w:pPr>
        <w:spacing w:after="0"/>
        <w:ind w:left="0"/>
        <w:jc w:val="both"/>
      </w:pPr>
      <w:r>
        <w:rPr>
          <w:rFonts w:ascii="Times New Roman"/>
          <w:b w:val="false"/>
          <w:i w:val="false"/>
          <w:color w:val="000000"/>
          <w:sz w:val="28"/>
        </w:rPr>
        <w:t>
      5) орталық және жергілікті атқарушы органдардың функцияларын бәсекелес ортаға беру үшін іріктеу әдістемесін әзірлейді және бекітеді;</w:t>
      </w:r>
    </w:p>
    <w:p>
      <w:pPr>
        <w:spacing w:after="0"/>
        <w:ind w:left="0"/>
        <w:jc w:val="both"/>
      </w:pPr>
      <w:r>
        <w:rPr>
          <w:rFonts w:ascii="Times New Roman"/>
          <w:b w:val="false"/>
          <w:i w:val="false"/>
          <w:color w:val="000000"/>
          <w:sz w:val="28"/>
        </w:rPr>
        <w:t>
      6) орталық және жергілікті атқарушы органдардың бәсекелес ортаға беруге ұсынылатын функциясының құнын айқындау әдістемесін әзірлейді және бекітеді;</w:t>
      </w:r>
    </w:p>
    <w:p>
      <w:pPr>
        <w:spacing w:after="0"/>
        <w:ind w:left="0"/>
        <w:jc w:val="both"/>
      </w:pPr>
      <w:r>
        <w:rPr>
          <w:rFonts w:ascii="Times New Roman"/>
          <w:b w:val="false"/>
          <w:i w:val="false"/>
          <w:color w:val="000000"/>
          <w:sz w:val="28"/>
        </w:rPr>
        <w:t>
      7) орталық және жергілікті атқарушы органдардың бәсекелес ортаға беруге ұсынылатын функциялары бойынша нарықтың дайын болуына талдау жүргізу әдістемесін әзірлейді және бекітеді;</w:t>
      </w:r>
    </w:p>
    <w:p>
      <w:pPr>
        <w:spacing w:after="0"/>
        <w:ind w:left="0"/>
        <w:jc w:val="both"/>
      </w:pPr>
      <w:r>
        <w:rPr>
          <w:rFonts w:ascii="Times New Roman"/>
          <w:b w:val="false"/>
          <w:i w:val="false"/>
          <w:color w:val="000000"/>
          <w:sz w:val="28"/>
        </w:rPr>
        <w:t xml:space="preserve">
      8) орталық және жергілікті атқарушы органдардың бәсекелес ортаға берілген функцияларының іске асырылуына мониторинг жүргізудің қағидаларын әзірлейді және бекітеді; </w:t>
      </w:r>
    </w:p>
    <w:p>
      <w:pPr>
        <w:spacing w:after="0"/>
        <w:ind w:left="0"/>
        <w:jc w:val="both"/>
      </w:pPr>
      <w:r>
        <w:rPr>
          <w:rFonts w:ascii="Times New Roman"/>
          <w:b w:val="false"/>
          <w:i w:val="false"/>
          <w:color w:val="000000"/>
          <w:sz w:val="28"/>
        </w:rPr>
        <w:t>
      9) орталық және жергілікті атқарушы органдардың функцияларын бәсекелес ортаға беру мәселелері бойынша мемлекеттік органдардың қызметіне әдістемелік көмек беруді және үйлестіруді жүзеге асырады;</w:t>
      </w:r>
    </w:p>
    <w:p>
      <w:pPr>
        <w:spacing w:after="0"/>
        <w:ind w:left="0"/>
        <w:jc w:val="both"/>
      </w:pPr>
      <w:r>
        <w:rPr>
          <w:rFonts w:ascii="Times New Roman"/>
          <w:b w:val="false"/>
          <w:i w:val="false"/>
          <w:color w:val="000000"/>
          <w:sz w:val="28"/>
        </w:rPr>
        <w:t>
      10) орталық және жергілікті атқарушы органдардың бәсекелес ортаға беруге ұсынатын функциялары бойынша нарықтың дайын болуына талдау жүргізу әдістемесіне сәйкес орталық және жергілікті атқарушы органдардың нарықтың дайын болуына жүргізген талдауына сараптамалық қорытындылар дайындайды және береді;</w:t>
      </w:r>
    </w:p>
    <w:p>
      <w:pPr>
        <w:spacing w:after="0"/>
        <w:ind w:left="0"/>
        <w:jc w:val="both"/>
      </w:pPr>
      <w:r>
        <w:rPr>
          <w:rFonts w:ascii="Times New Roman"/>
          <w:b w:val="false"/>
          <w:i w:val="false"/>
          <w:color w:val="000000"/>
          <w:sz w:val="28"/>
        </w:rPr>
        <w:t>
      11) өз құзыреті шегінде орталық және жергілікті атқарушы органдар ұсынатын функцияларды іріктеу нәтижелеріне сараптама жүргізеді;</w:t>
      </w:r>
    </w:p>
    <w:p>
      <w:pPr>
        <w:spacing w:after="0"/>
        <w:ind w:left="0"/>
        <w:jc w:val="both"/>
      </w:pPr>
      <w:r>
        <w:rPr>
          <w:rFonts w:ascii="Times New Roman"/>
          <w:b w:val="false"/>
          <w:i w:val="false"/>
          <w:color w:val="000000"/>
          <w:sz w:val="28"/>
        </w:rPr>
        <w:t>
      12)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p>
      <w:pPr>
        <w:spacing w:after="0"/>
        <w:ind w:left="0"/>
        <w:jc w:val="both"/>
      </w:pPr>
      <w:r>
        <w:rPr>
          <w:rFonts w:ascii="Times New Roman"/>
          <w:b w:val="false"/>
          <w:i w:val="false"/>
          <w:color w:val="000000"/>
          <w:sz w:val="28"/>
        </w:rPr>
        <w:t>
      9-12-бап. Орталық және жергілікті атқарушы органдардың құзыреті</w:t>
      </w:r>
    </w:p>
    <w:p>
      <w:pPr>
        <w:spacing w:after="0"/>
        <w:ind w:left="0"/>
        <w:jc w:val="both"/>
      </w:pPr>
      <w:r>
        <w:rPr>
          <w:rFonts w:ascii="Times New Roman"/>
          <w:b w:val="false"/>
          <w:i w:val="false"/>
          <w:color w:val="000000"/>
          <w:sz w:val="28"/>
        </w:rPr>
        <w:t>
      1. Орталық атқарушы органдар:</w:t>
      </w:r>
    </w:p>
    <w:p>
      <w:pPr>
        <w:spacing w:after="0"/>
        <w:ind w:left="0"/>
        <w:jc w:val="both"/>
      </w:pPr>
      <w:r>
        <w:rPr>
          <w:rFonts w:ascii="Times New Roman"/>
          <w:b w:val="false"/>
          <w:i w:val="false"/>
          <w:color w:val="000000"/>
          <w:sz w:val="28"/>
        </w:rPr>
        <w:t>
      1) жыл сайынғы негізде мүдделі тұлғалармен бірлесіп жетекшілік ететін саладағы (аядағы) бәсекелес ортаға беру үшін функцияларды іріктеуді жүзеге асырады;</w:t>
      </w:r>
    </w:p>
    <w:p>
      <w:pPr>
        <w:spacing w:after="0"/>
        <w:ind w:left="0"/>
        <w:jc w:val="both"/>
      </w:pPr>
      <w:r>
        <w:rPr>
          <w:rFonts w:ascii="Times New Roman"/>
          <w:b w:val="false"/>
          <w:i w:val="false"/>
          <w:color w:val="000000"/>
          <w:sz w:val="28"/>
        </w:rPr>
        <w:t>
      2) мүдделі тұлғалармен бірлесіп жетекшілік ететін саладағы (аядағы) бәсекелес ортаға беруге ұсынылатын функциялар бойынша нарықтың дайын болуына талдау жүргізеді;</w:t>
      </w:r>
    </w:p>
    <w:p>
      <w:pPr>
        <w:spacing w:after="0"/>
        <w:ind w:left="0"/>
        <w:jc w:val="both"/>
      </w:pPr>
      <w:r>
        <w:rPr>
          <w:rFonts w:ascii="Times New Roman"/>
          <w:b w:val="false"/>
          <w:i w:val="false"/>
          <w:color w:val="000000"/>
          <w:sz w:val="28"/>
        </w:rPr>
        <w:t>
      3) мүдделі тұлғалармен бірлесіп жетекшілік ететін салада (аяда) бәсекелес ортаға берілген функциялардың мониторингін жүргізеді;</w:t>
      </w:r>
    </w:p>
    <w:p>
      <w:pPr>
        <w:spacing w:after="0"/>
        <w:ind w:left="0"/>
        <w:jc w:val="both"/>
      </w:pPr>
      <w:r>
        <w:rPr>
          <w:rFonts w:ascii="Times New Roman"/>
          <w:b w:val="false"/>
          <w:i w:val="false"/>
          <w:color w:val="000000"/>
          <w:sz w:val="28"/>
        </w:rPr>
        <w:t>
      4) мемлекеттік басқару жүйесін дамыту саласындағы уәкілетті органға орталық және жергілікті атқарушы органдардың функцияларын бәсекелес ортаға беру мәселелері жөнінде ұсыныстар енгізеді;</w:t>
      </w:r>
    </w:p>
    <w:p>
      <w:pPr>
        <w:spacing w:after="0"/>
        <w:ind w:left="0"/>
        <w:jc w:val="both"/>
      </w:pPr>
      <w:r>
        <w:rPr>
          <w:rFonts w:ascii="Times New Roman"/>
          <w:b w:val="false"/>
          <w:i w:val="false"/>
          <w:color w:val="000000"/>
          <w:sz w:val="28"/>
        </w:rPr>
        <w:t>
      5) функцияларды жетекшілік ететін саладағы (аядағы) бәсекелес ортаға беру, сондай-ақ функцияларды бәсекелес ортадан қайтару мәселелері бойынша нормативтік құқықтық актілердің жобаларын әзірлейді;</w:t>
      </w:r>
    </w:p>
    <w:p>
      <w:pPr>
        <w:spacing w:after="0"/>
        <w:ind w:left="0"/>
        <w:jc w:val="both"/>
      </w:pPr>
      <w:r>
        <w:rPr>
          <w:rFonts w:ascii="Times New Roman"/>
          <w:b w:val="false"/>
          <w:i w:val="false"/>
          <w:color w:val="000000"/>
          <w:sz w:val="28"/>
        </w:rPr>
        <w:t>
      6) орталық және жергілікті атқарушы органдардың функцияларын пайдаланушылардың бұзылған құқықтарын, бостандықтары мен заңды мүдделерін қалпына келтіруге бағытталған шаралар қабылдайды;</w:t>
      </w:r>
    </w:p>
    <w:p>
      <w:pPr>
        <w:spacing w:after="0"/>
        <w:ind w:left="0"/>
        <w:jc w:val="both"/>
      </w:pPr>
      <w:r>
        <w:rPr>
          <w:rFonts w:ascii="Times New Roman"/>
          <w:b w:val="false"/>
          <w:i w:val="false"/>
          <w:color w:val="000000"/>
          <w:sz w:val="28"/>
        </w:rPr>
        <w:t>
      7) орталық атқарушы органдардың бәсекелес ортаға берілген функцияларының мониторингі нәтижелерімен функцияларды орындаушыларды және әлеуетті орындаушыларды таныстырады;</w:t>
      </w:r>
    </w:p>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p>
      <w:pPr>
        <w:spacing w:after="0"/>
        <w:ind w:left="0"/>
        <w:jc w:val="both"/>
      </w:pPr>
      <w:r>
        <w:rPr>
          <w:rFonts w:ascii="Times New Roman"/>
          <w:b w:val="false"/>
          <w:i w:val="false"/>
          <w:color w:val="000000"/>
          <w:sz w:val="28"/>
        </w:rPr>
        <w:t>
      2. Жергілікті атқарушы органдар:</w:t>
      </w:r>
    </w:p>
    <w:p>
      <w:pPr>
        <w:spacing w:after="0"/>
        <w:ind w:left="0"/>
        <w:jc w:val="both"/>
      </w:pPr>
      <w:r>
        <w:rPr>
          <w:rFonts w:ascii="Times New Roman"/>
          <w:b w:val="false"/>
          <w:i w:val="false"/>
          <w:color w:val="000000"/>
          <w:sz w:val="28"/>
        </w:rPr>
        <w:t>
      1) жыл сайынғы негізде мүдделі тұлғалармен бірлесіп тиісті әкімшілік-аумақтық бірлік шегінде бәсекелес ортаға беру үшін функцияларды іріктеуді жүзеге асырады;</w:t>
      </w:r>
    </w:p>
    <w:p>
      <w:pPr>
        <w:spacing w:after="0"/>
        <w:ind w:left="0"/>
        <w:jc w:val="both"/>
      </w:pPr>
      <w:r>
        <w:rPr>
          <w:rFonts w:ascii="Times New Roman"/>
          <w:b w:val="false"/>
          <w:i w:val="false"/>
          <w:color w:val="000000"/>
          <w:sz w:val="28"/>
        </w:rPr>
        <w:t>
      2) мүдделі тұлғалармен бірлесіп тиісті әкімшілік-аумақтық бірлік шегінде бәсекелес ортаға беруге ұсынылатын функциялар бойынша нарықтың дайын болуына талдау жүргізеді;</w:t>
      </w:r>
    </w:p>
    <w:p>
      <w:pPr>
        <w:spacing w:after="0"/>
        <w:ind w:left="0"/>
        <w:jc w:val="both"/>
      </w:pPr>
      <w:r>
        <w:rPr>
          <w:rFonts w:ascii="Times New Roman"/>
          <w:b w:val="false"/>
          <w:i w:val="false"/>
          <w:color w:val="000000"/>
          <w:sz w:val="28"/>
        </w:rPr>
        <w:t>
      3) мүдделі тұлғалармен бірлесіп тиісті әкімшілік-аумақтық бірлік шегінде бәсекелес ортаға берілген функциялардың мониторингін жүргізеді;</w:t>
      </w:r>
    </w:p>
    <w:p>
      <w:pPr>
        <w:spacing w:after="0"/>
        <w:ind w:left="0"/>
        <w:jc w:val="both"/>
      </w:pPr>
      <w:r>
        <w:rPr>
          <w:rFonts w:ascii="Times New Roman"/>
          <w:b w:val="false"/>
          <w:i w:val="false"/>
          <w:color w:val="000000"/>
          <w:sz w:val="28"/>
        </w:rPr>
        <w:t>
      4) мемлекеттік басқару жүйесін дамыту саласындағы уәкілетті органға жергілікті атқарушы органдардың функцияларын бәсекелес ортаға беру мәселелері жөнінде ұсыныстар енгізеді;</w:t>
      </w:r>
    </w:p>
    <w:p>
      <w:pPr>
        <w:spacing w:after="0"/>
        <w:ind w:left="0"/>
        <w:jc w:val="both"/>
      </w:pPr>
      <w:r>
        <w:rPr>
          <w:rFonts w:ascii="Times New Roman"/>
          <w:b w:val="false"/>
          <w:i w:val="false"/>
          <w:color w:val="000000"/>
          <w:sz w:val="28"/>
        </w:rPr>
        <w:t>
      5) жергілікті атқарушы органдардың функцияларын пайдаланушылардың бұзылған құқықтарын, бостандықтары мен заңды мүдделерін қалпына келтіруге бағытталған шаралар қабылдайды;</w:t>
      </w:r>
    </w:p>
    <w:p>
      <w:pPr>
        <w:spacing w:after="0"/>
        <w:ind w:left="0"/>
        <w:jc w:val="both"/>
      </w:pPr>
      <w:r>
        <w:rPr>
          <w:rFonts w:ascii="Times New Roman"/>
          <w:b w:val="false"/>
          <w:i w:val="false"/>
          <w:color w:val="000000"/>
          <w:sz w:val="28"/>
        </w:rPr>
        <w:t>
      6) жергілікті атқарушы органдардың бәсекелес ортаға берілген функцияларының мониторингі нәтижелерімен функцияларды орындаушыларды және әлеуетті орындаушыларды таныстырады;</w:t>
      </w:r>
    </w:p>
    <w:p>
      <w:pPr>
        <w:spacing w:after="0"/>
        <w:ind w:left="0"/>
        <w:jc w:val="both"/>
      </w:pPr>
      <w:r>
        <w:rPr>
          <w:rFonts w:ascii="Times New Roman"/>
          <w:b w:val="false"/>
          <w:i w:val="false"/>
          <w:color w:val="000000"/>
          <w:sz w:val="28"/>
        </w:rPr>
        <w:t>
      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p>
      <w:pPr>
        <w:spacing w:after="0"/>
        <w:ind w:left="0"/>
        <w:jc w:val="both"/>
      </w:pPr>
      <w:r>
        <w:rPr>
          <w:rFonts w:ascii="Times New Roman"/>
          <w:b w:val="false"/>
          <w:i w:val="false"/>
          <w:color w:val="000000"/>
          <w:sz w:val="28"/>
        </w:rPr>
        <w:t>
      9-13-бап. Қазақстан Республикасы Ұлттық кәсіпкерлер палатасының  құзыреті</w:t>
      </w:r>
    </w:p>
    <w:p>
      <w:pPr>
        <w:spacing w:after="0"/>
        <w:ind w:left="0"/>
        <w:jc w:val="both"/>
      </w:pPr>
      <w:r>
        <w:rPr>
          <w:rFonts w:ascii="Times New Roman"/>
          <w:b w:val="false"/>
          <w:i w:val="false"/>
          <w:color w:val="000000"/>
          <w:sz w:val="28"/>
        </w:rPr>
        <w:t>
      Қазақстан Республикасының Ұлттық кәсіпкерлер палатасы:</w:t>
      </w:r>
    </w:p>
    <w:p>
      <w:pPr>
        <w:spacing w:after="0"/>
        <w:ind w:left="0"/>
        <w:jc w:val="both"/>
      </w:pPr>
      <w:r>
        <w:rPr>
          <w:rFonts w:ascii="Times New Roman"/>
          <w:b w:val="false"/>
          <w:i w:val="false"/>
          <w:color w:val="000000"/>
          <w:sz w:val="28"/>
        </w:rPr>
        <w:t>
      1) мемлекеттік басқару жүйесін дамыту саласындағы уәкілетті органмен келісу бойынша бәсекелес ортаға беруге ұсынылатын функциялар тізбесін және орталық және жергілікті атқарушы органдардың функцияларын бәсекелес ортаға беру мәселелері жөнінде өзге де мәліметтерді өзінің интернет-ресурсында жариялайды;</w:t>
      </w:r>
    </w:p>
    <w:p>
      <w:pPr>
        <w:spacing w:after="0"/>
        <w:ind w:left="0"/>
        <w:jc w:val="both"/>
      </w:pPr>
      <w:r>
        <w:rPr>
          <w:rFonts w:ascii="Times New Roman"/>
          <w:b w:val="false"/>
          <w:i w:val="false"/>
          <w:color w:val="000000"/>
          <w:sz w:val="28"/>
        </w:rPr>
        <w:t>
      2) мемлекеттік басқару жүйесін дамыту саласындағы уәкілетті органға, орталық және жергілікті атқарушы органдарға орталық және жергілікті атқарушы органдардың функцияларын бәсекелес ортаға беру мәселелері жөнінде ұсыныстар енгізеді;</w:t>
      </w:r>
    </w:p>
    <w:p>
      <w:pPr>
        <w:spacing w:after="0"/>
        <w:ind w:left="0"/>
        <w:jc w:val="both"/>
      </w:pPr>
      <w:r>
        <w:rPr>
          <w:rFonts w:ascii="Times New Roman"/>
          <w:b w:val="false"/>
          <w:i w:val="false"/>
          <w:color w:val="000000"/>
          <w:sz w:val="28"/>
        </w:rPr>
        <w:t>
      3) Комиссияның ұсынымы негізінде, Қазақстан Республикасының бюджет заңнамасында көзделген тәртіпке сәйкес Қазақстан Республикасының Ұлттық кәсіпкерлер палатасына берілген мемлекеттік органдардың функцияларын қоспағанда, орталық және жергілікті атқарушы органдардың бәсекелес ортаға берілген функцияларына мониторинг жүргізуге тартылады;</w:t>
      </w:r>
    </w:p>
    <w:p>
      <w:pPr>
        <w:spacing w:after="0"/>
        <w:ind w:left="0"/>
        <w:jc w:val="both"/>
      </w:pPr>
      <w:r>
        <w:rPr>
          <w:rFonts w:ascii="Times New Roman"/>
          <w:b w:val="false"/>
          <w:i w:val="false"/>
          <w:color w:val="000000"/>
          <w:sz w:val="28"/>
        </w:rPr>
        <w:t>
      4) орталық және (немесе) жергілікті атқарушы орган функциясының бәсекелес ортада сапасыз іске асырылуы туралы мәселені қарауға қатысады.</w:t>
      </w:r>
    </w:p>
    <w:p>
      <w:pPr>
        <w:spacing w:after="0"/>
        <w:ind w:left="0"/>
        <w:jc w:val="both"/>
      </w:pPr>
      <w:r>
        <w:rPr>
          <w:rFonts w:ascii="Times New Roman"/>
          <w:b w:val="false"/>
          <w:i w:val="false"/>
          <w:color w:val="000000"/>
          <w:sz w:val="28"/>
        </w:rPr>
        <w:t>
      9-14-бап. Орталық және жергілікті атқарушы органдардың мемлекеттік органдардың функцияларын бәсекелес ортаға беру мәселесі бойынша Қазақстан Республикасының Ұлттық кәсіпкерлер палатасымен өзара іс-қимылы</w:t>
      </w:r>
    </w:p>
    <w:p>
      <w:pPr>
        <w:spacing w:after="0"/>
        <w:ind w:left="0"/>
        <w:jc w:val="both"/>
      </w:pPr>
      <w:r>
        <w:rPr>
          <w:rFonts w:ascii="Times New Roman"/>
          <w:b w:val="false"/>
          <w:i w:val="false"/>
          <w:color w:val="000000"/>
          <w:sz w:val="28"/>
        </w:rPr>
        <w:t>
      Қазақстан Республикасының Ұлттық кәсіпкерлер палатасы осы Заңда, Қазақстан Республикасының өзге де нормативтік құқықтық актілерінде көзделген тәртіппен орталық және жергілікті атқарушы органдармен өзара іс-қимыл жасайды, оның ішінде:</w:t>
      </w:r>
    </w:p>
    <w:p>
      <w:pPr>
        <w:spacing w:after="0"/>
        <w:ind w:left="0"/>
        <w:jc w:val="both"/>
      </w:pPr>
      <w:r>
        <w:rPr>
          <w:rFonts w:ascii="Times New Roman"/>
          <w:b w:val="false"/>
          <w:i w:val="false"/>
          <w:color w:val="000000"/>
          <w:sz w:val="28"/>
        </w:rPr>
        <w:t>
      1) бәсекелес ортаға беру үшін орталық және жергілікті атқарушы органдардың функцияларын іріктеуге;</w:t>
      </w:r>
    </w:p>
    <w:p>
      <w:pPr>
        <w:spacing w:after="0"/>
        <w:ind w:left="0"/>
        <w:jc w:val="both"/>
      </w:pPr>
      <w:r>
        <w:rPr>
          <w:rFonts w:ascii="Times New Roman"/>
          <w:b w:val="false"/>
          <w:i w:val="false"/>
          <w:color w:val="000000"/>
          <w:sz w:val="28"/>
        </w:rPr>
        <w:t>
      2) орталық және жергілікті атқарушы органдардың бәсекелес ортаға беруге ұсынылатын функциялары бойынша нарықтың дайын болуына талдау жүргізуге;</w:t>
      </w:r>
    </w:p>
    <w:p>
      <w:pPr>
        <w:spacing w:after="0"/>
        <w:ind w:left="0"/>
        <w:jc w:val="both"/>
      </w:pPr>
      <w:r>
        <w:rPr>
          <w:rFonts w:ascii="Times New Roman"/>
          <w:b w:val="false"/>
          <w:i w:val="false"/>
          <w:color w:val="000000"/>
          <w:sz w:val="28"/>
        </w:rPr>
        <w:t>
      3) алып тасталуы немесе өзгеше түрде қайта қаралуы мүмкін өзін-өзі реттеуге қатысты функцияны бәсекелес ортадан қайтаруға қатысу арқылы іс-қимыл жасайды.</w:t>
      </w:r>
    </w:p>
    <w:p>
      <w:pPr>
        <w:spacing w:after="0"/>
        <w:ind w:left="0"/>
        <w:jc w:val="both"/>
      </w:pPr>
      <w:r>
        <w:rPr>
          <w:rFonts w:ascii="Times New Roman"/>
          <w:b w:val="false"/>
          <w:i w:val="false"/>
          <w:color w:val="000000"/>
          <w:sz w:val="28"/>
        </w:rPr>
        <w:t>
      9-15-бап. Функцияларды орындаушылардың және әлеуетті орындаушылардың құқықтары мен міндеттері</w:t>
      </w:r>
    </w:p>
    <w:p>
      <w:pPr>
        <w:spacing w:after="0"/>
        <w:ind w:left="0"/>
        <w:jc w:val="both"/>
      </w:pPr>
      <w:r>
        <w:rPr>
          <w:rFonts w:ascii="Times New Roman"/>
          <w:b w:val="false"/>
          <w:i w:val="false"/>
          <w:color w:val="000000"/>
          <w:sz w:val="28"/>
        </w:rPr>
        <w:t>
      1. Функцияларды орындаушы және әлеуетті орындаушы:</w:t>
      </w:r>
    </w:p>
    <w:p>
      <w:pPr>
        <w:spacing w:after="0"/>
        <w:ind w:left="0"/>
        <w:jc w:val="both"/>
      </w:pPr>
      <w:r>
        <w:rPr>
          <w:rFonts w:ascii="Times New Roman"/>
          <w:b w:val="false"/>
          <w:i w:val="false"/>
          <w:color w:val="000000"/>
          <w:sz w:val="28"/>
        </w:rPr>
        <w:t>
      1) орталық немесе жергілікті атқарушы органдарға орталық және жергілікті атқарушы органдардың берілген функцияларын іске асыру үшін қажетті ақпаратқа сұрау салумен жүгінуге;</w:t>
      </w:r>
    </w:p>
    <w:p>
      <w:pPr>
        <w:spacing w:after="0"/>
        <w:ind w:left="0"/>
        <w:jc w:val="both"/>
      </w:pPr>
      <w:r>
        <w:rPr>
          <w:rFonts w:ascii="Times New Roman"/>
          <w:b w:val="false"/>
          <w:i w:val="false"/>
          <w:color w:val="000000"/>
          <w:sz w:val="28"/>
        </w:rPr>
        <w:t>
      2) орталық және жергілікті атқарушы органдардың бәсекелес ортаға беруге ұсынылатын функциялары бойынша нарықтың дайын болуына балама талдау жүргізуге, оның ішінде Қазақстан Республикасының Ұлттық кәсіпкерлер палатасымен келісу бойынша жүргізуге;</w:t>
      </w:r>
    </w:p>
    <w:p>
      <w:pPr>
        <w:spacing w:after="0"/>
        <w:ind w:left="0"/>
        <w:jc w:val="both"/>
      </w:pPr>
      <w:r>
        <w:rPr>
          <w:rFonts w:ascii="Times New Roman"/>
          <w:b w:val="false"/>
          <w:i w:val="false"/>
          <w:color w:val="000000"/>
          <w:sz w:val="28"/>
        </w:rPr>
        <w:t>
      3) мемлекеттік басқару жүйесін дамыту саласындағы уәкілетті органға, орталық атқарушы органдарға орталық және жергілікті атқарушы органдардың функцияларын бәсекелес ортаға беру мәселелері жөнінде ұсыныстар енгізуге, оның ішінде Қазақстан Республикасының Ұлттық кәсіпкерлер палатасымен келісу бойынша енгізуге;</w:t>
      </w:r>
    </w:p>
    <w:p>
      <w:pPr>
        <w:spacing w:after="0"/>
        <w:ind w:left="0"/>
        <w:jc w:val="both"/>
      </w:pPr>
      <w:r>
        <w:rPr>
          <w:rFonts w:ascii="Times New Roman"/>
          <w:b w:val="false"/>
          <w:i w:val="false"/>
          <w:color w:val="000000"/>
          <w:sz w:val="28"/>
        </w:rPr>
        <w:t>
      4) орталық және жергілікті атқарушы органдардың бәсекелес ортаға беруге ұсынылатын функциялары бойынша нарықтың дайын болуына талдау жүргізуге қатысуға;</w:t>
      </w:r>
    </w:p>
    <w:p>
      <w:pPr>
        <w:spacing w:after="0"/>
        <w:ind w:left="0"/>
        <w:jc w:val="both"/>
      </w:pPr>
      <w:r>
        <w:rPr>
          <w:rFonts w:ascii="Times New Roman"/>
          <w:b w:val="false"/>
          <w:i w:val="false"/>
          <w:color w:val="000000"/>
          <w:sz w:val="28"/>
        </w:rPr>
        <w:t>
      5) бәсекелес ортаға беру үшін орталық және жергілікті атқарушы органдардың функцияларын іріктеуге қатысуға;</w:t>
      </w:r>
    </w:p>
    <w:p>
      <w:pPr>
        <w:spacing w:after="0"/>
        <w:ind w:left="0"/>
        <w:jc w:val="both"/>
      </w:pPr>
      <w:r>
        <w:rPr>
          <w:rFonts w:ascii="Times New Roman"/>
          <w:b w:val="false"/>
          <w:i w:val="false"/>
          <w:color w:val="000000"/>
          <w:sz w:val="28"/>
        </w:rPr>
        <w:t>
      6) орталық және жергілікті атқарушы органдардың бәсекелес ортаға берілген функцияларының мониторингі нәтижелерімен танысуға;</w:t>
      </w:r>
    </w:p>
    <w:p>
      <w:pPr>
        <w:spacing w:after="0"/>
        <w:ind w:left="0"/>
        <w:jc w:val="both"/>
      </w:pPr>
      <w:r>
        <w:rPr>
          <w:rFonts w:ascii="Times New Roman"/>
          <w:b w:val="false"/>
          <w:i w:val="false"/>
          <w:color w:val="000000"/>
          <w:sz w:val="28"/>
        </w:rPr>
        <w:t>
      7) орталық және жергілікті атқарушы органдардың бәсекелес ортаға берілген функцияларының  мониторингі нәтижелерін алған күннен бастап 10 жұмыс күнінен кешіктірмей мониторинг нәтижелерімен келіспегендігі туралы жазбаша түсініктемелер не Комиссияда қаралуға жататын ескертулерді жою жөніндегі іс-шаралар жоспарын ұсынуға құқылы. Функцияларды орындаушы ұсынған жазбаша түсініктемелер және ескертулерді жою жөніндегі өзге де  құжаттар Комиссияда қаралуға жататын ескертулерді жою материалдарына қоса беріледі.</w:t>
      </w:r>
    </w:p>
    <w:p>
      <w:pPr>
        <w:spacing w:after="0"/>
        <w:ind w:left="0"/>
        <w:jc w:val="both"/>
      </w:pPr>
      <w:r>
        <w:rPr>
          <w:rFonts w:ascii="Times New Roman"/>
          <w:b w:val="false"/>
          <w:i w:val="false"/>
          <w:color w:val="000000"/>
          <w:sz w:val="28"/>
        </w:rPr>
        <w:t>
      2. Функцияларды орындаушы және әлеуетті орындаушы:</w:t>
      </w:r>
    </w:p>
    <w:p>
      <w:pPr>
        <w:spacing w:after="0"/>
        <w:ind w:left="0"/>
        <w:jc w:val="both"/>
      </w:pPr>
      <w:r>
        <w:rPr>
          <w:rFonts w:ascii="Times New Roman"/>
          <w:b w:val="false"/>
          <w:i w:val="false"/>
          <w:color w:val="000000"/>
          <w:sz w:val="28"/>
        </w:rPr>
        <w:t>
      1) орталық және жергілікті атқарушы органдардың берілген функцияларының сапалы жүзеге асырылуы үшін жағдай жасауға;</w:t>
      </w:r>
    </w:p>
    <w:p>
      <w:pPr>
        <w:spacing w:after="0"/>
        <w:ind w:left="0"/>
        <w:jc w:val="both"/>
      </w:pPr>
      <w:r>
        <w:rPr>
          <w:rFonts w:ascii="Times New Roman"/>
          <w:b w:val="false"/>
          <w:i w:val="false"/>
          <w:color w:val="000000"/>
          <w:sz w:val="28"/>
        </w:rPr>
        <w:t>
      2) орталық және жергілікті атқарушы органдардың бәсекелес ортаға берілген функцияларын мүмкіндігі шектеулі адамдардың алуы кезінде олар үшін қажетті жағдай жасауға;</w:t>
      </w:r>
    </w:p>
    <w:p>
      <w:pPr>
        <w:spacing w:after="0"/>
        <w:ind w:left="0"/>
        <w:jc w:val="both"/>
      </w:pPr>
      <w:r>
        <w:rPr>
          <w:rFonts w:ascii="Times New Roman"/>
          <w:b w:val="false"/>
          <w:i w:val="false"/>
          <w:color w:val="000000"/>
          <w:sz w:val="28"/>
        </w:rPr>
        <w:t>
      3) орталық және жергілікті атқарушы органдарға, Қазақстан Республикасының Ұлттық кәсіпкерлер палатасына орталық және (немесе) жергілікті атқарушы органдардың бәсекелес ортаға берілген функцияларына мониторинг жүргізу үшін қажетті ақпаратты және (немесе) құжаттарды беруге;</w:t>
      </w:r>
    </w:p>
    <w:p>
      <w:pPr>
        <w:spacing w:after="0"/>
        <w:ind w:left="0"/>
        <w:jc w:val="both"/>
      </w:pPr>
      <w:r>
        <w:rPr>
          <w:rFonts w:ascii="Times New Roman"/>
          <w:b w:val="false"/>
          <w:i w:val="false"/>
          <w:color w:val="000000"/>
          <w:sz w:val="28"/>
        </w:rPr>
        <w:t>
      4)  функцияларды пайдаланушыларға қолжетімді нысанда орталық және жергілікті атқарушы органдардың бәсекелес ортаға берілген функцияларын көрсету тәртібі туралы толық және анық ақпаратты беруге;</w:t>
      </w:r>
    </w:p>
    <w:p>
      <w:pPr>
        <w:spacing w:after="0"/>
        <w:ind w:left="0"/>
        <w:jc w:val="both"/>
      </w:pPr>
      <w:r>
        <w:rPr>
          <w:rFonts w:ascii="Times New Roman"/>
          <w:b w:val="false"/>
          <w:i w:val="false"/>
          <w:color w:val="000000"/>
          <w:sz w:val="28"/>
        </w:rPr>
        <w:t>
      5) мемлекеттік органдардың функцияларын пайдаланушылардың бұзылған құқықтарын, бостандықтары мен заңды мүдделерін қалпына келтіруге бағытталған шараларды қабылдауға міндетті.</w:t>
      </w:r>
    </w:p>
    <w:p>
      <w:pPr>
        <w:spacing w:after="0"/>
        <w:ind w:left="0"/>
        <w:jc w:val="both"/>
      </w:pPr>
      <w:r>
        <w:rPr>
          <w:rFonts w:ascii="Times New Roman"/>
          <w:b w:val="false"/>
          <w:i w:val="false"/>
          <w:color w:val="000000"/>
          <w:sz w:val="28"/>
        </w:rPr>
        <w:t>
      9-16-бап. Комиссияның қызметі мен функциялары</w:t>
      </w:r>
    </w:p>
    <w:p>
      <w:pPr>
        <w:spacing w:after="0"/>
        <w:ind w:left="0"/>
        <w:jc w:val="both"/>
      </w:pPr>
      <w:r>
        <w:rPr>
          <w:rFonts w:ascii="Times New Roman"/>
          <w:b w:val="false"/>
          <w:i w:val="false"/>
          <w:color w:val="000000"/>
          <w:sz w:val="28"/>
        </w:rPr>
        <w:t xml:space="preserve">
      1. Орталық және жергілікті атқарушы органдардың функцияларын бәсекелес ортаға және өзін-өзі реттейтін ұйымдарға беру мәселелері жөнінде ұсыныстар мен ұсынымдар әзірлеу, Қазақстан Республикасының Үкіметі айқындайтын басқа да міндеттер мен функцияларды орындау мақсатында консультативтік-кеңесші орган –  Комиссия құрылады.  </w:t>
      </w:r>
    </w:p>
    <w:p>
      <w:pPr>
        <w:spacing w:after="0"/>
        <w:ind w:left="0"/>
        <w:jc w:val="both"/>
      </w:pPr>
      <w:r>
        <w:rPr>
          <w:rFonts w:ascii="Times New Roman"/>
          <w:b w:val="false"/>
          <w:i w:val="false"/>
          <w:color w:val="000000"/>
          <w:sz w:val="28"/>
        </w:rPr>
        <w:t xml:space="preserve">
      Комиссия құрамына Қазақстан Республикасының Парламенті Мәжілісінің депутаттары, орталық атқарушы органдардың, Қазақстан Республикасы Ұлттық кәсіпкерлер палатасының, кәсіпкерлік субъектілерінің және үкіметтік емес ұйымдардың өкілдері кіре алады.       </w:t>
      </w:r>
    </w:p>
    <w:p>
      <w:pPr>
        <w:spacing w:after="0"/>
        <w:ind w:left="0"/>
        <w:jc w:val="both"/>
      </w:pPr>
      <w:r>
        <w:rPr>
          <w:rFonts w:ascii="Times New Roman"/>
          <w:b w:val="false"/>
          <w:i w:val="false"/>
          <w:color w:val="000000"/>
          <w:sz w:val="28"/>
        </w:rPr>
        <w:t>
      2. Комиссия мынадай функцияларды жүзеге асырады:</w:t>
      </w:r>
    </w:p>
    <w:p>
      <w:pPr>
        <w:spacing w:after="0"/>
        <w:ind w:left="0"/>
        <w:jc w:val="both"/>
      </w:pPr>
      <w:r>
        <w:rPr>
          <w:rFonts w:ascii="Times New Roman"/>
          <w:b w:val="false"/>
          <w:i w:val="false"/>
          <w:color w:val="000000"/>
          <w:sz w:val="28"/>
        </w:rPr>
        <w:t>
      1) орталық және жергілікті атқарушы органдармен бірлесіп, функцияларды бәсекелес ортаға беру мәселесі жөнінде ұсыныстар әзірлейді;</w:t>
      </w:r>
    </w:p>
    <w:p>
      <w:pPr>
        <w:spacing w:after="0"/>
        <w:ind w:left="0"/>
        <w:jc w:val="both"/>
      </w:pPr>
      <w:r>
        <w:rPr>
          <w:rFonts w:ascii="Times New Roman"/>
          <w:b w:val="false"/>
          <w:i w:val="false"/>
          <w:color w:val="000000"/>
          <w:sz w:val="28"/>
        </w:rPr>
        <w:t>
      2) Қазақстан Республикасының Үкіметіне орталық және жергілікті атқарушы органдардың функцияларын бәсекелес ортаға беру жөнінде ұсыныстар мен ұсынымдар жолдайды;</w:t>
      </w:r>
    </w:p>
    <w:p>
      <w:pPr>
        <w:spacing w:after="0"/>
        <w:ind w:left="0"/>
        <w:jc w:val="both"/>
      </w:pPr>
      <w:r>
        <w:rPr>
          <w:rFonts w:ascii="Times New Roman"/>
          <w:b w:val="false"/>
          <w:i w:val="false"/>
          <w:color w:val="000000"/>
          <w:sz w:val="28"/>
        </w:rPr>
        <w:t>
      3) мемлекеттік басқару жүйесін дамыту саласындағы уәкілетті органның, Қазақстан Республикасы Ұлттық кәсіпкерлер палатасының ұсыныстары негізінде орталық және жергілікті атқарушы органдардың функцияларын бәсекелес ортадан қайтару жөнінде ұсынымдар әзірлейді және оларды Қазақстан Республикасының Үкіметіне жібереді.</w:t>
      </w:r>
    </w:p>
    <w:p>
      <w:pPr>
        <w:spacing w:after="0"/>
        <w:ind w:left="0"/>
        <w:jc w:val="both"/>
      </w:pPr>
      <w:r>
        <w:rPr>
          <w:rFonts w:ascii="Times New Roman"/>
          <w:b w:val="false"/>
          <w:i w:val="false"/>
          <w:color w:val="000000"/>
          <w:sz w:val="28"/>
        </w:rPr>
        <w:t>
      3. Комиссияның қызметі туралы ақпарат мемлекеттік басқару жүйесін дамыту саласындағы уәкілетті органның ресми интернет-ресурсында кемінде жарты жылда бір рет орналастырылады.";</w:t>
      </w:r>
    </w:p>
    <w:p>
      <w:pPr>
        <w:spacing w:after="0"/>
        <w:ind w:left="0"/>
        <w:jc w:val="both"/>
      </w:pPr>
      <w:r>
        <w:rPr>
          <w:rFonts w:ascii="Times New Roman"/>
          <w:b w:val="false"/>
          <w:i w:val="false"/>
          <w:color w:val="000000"/>
          <w:sz w:val="28"/>
        </w:rPr>
        <w:t>
      3) мынадай мазмұндағы 23-1-баппен толықтырылсын:</w:t>
      </w:r>
    </w:p>
    <w:p>
      <w:pPr>
        <w:spacing w:after="0"/>
        <w:ind w:left="0"/>
        <w:jc w:val="both"/>
      </w:pPr>
      <w:r>
        <w:rPr>
          <w:rFonts w:ascii="Times New Roman"/>
          <w:b w:val="false"/>
          <w:i w:val="false"/>
          <w:color w:val="000000"/>
          <w:sz w:val="28"/>
        </w:rPr>
        <w:t>
      23-1-бап. Қазақстан Республикасының мемлекеттік органдардың функцияларын бәсекелес ортаға беру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мемлекеттік органдардың функцияларын бәсекелес ортаға беру туралы заңнамасын бұзу, оның ішінде берілген функцияларды сапасыз орындау және уақтылы орындамау, олардың құнын негізсіз көтеру Қазақстан Республикасының заңдарына сәйкес жауаптылыққа әкеп соғады.".</w:t>
      </w:r>
    </w:p>
    <w:p>
      <w:pPr>
        <w:spacing w:after="0"/>
        <w:ind w:left="0"/>
        <w:jc w:val="both"/>
      </w:pPr>
      <w:r>
        <w:rPr>
          <w:rFonts w:ascii="Times New Roman"/>
          <w:b w:val="false"/>
          <w:i w:val="false"/>
          <w:color w:val="000000"/>
          <w:sz w:val="28"/>
        </w:rPr>
        <w:t xml:space="preserve">
      5. "Қазақстан Республикасындағы мемлекеттік әлеуметтік тапсырыс, үкіметтік емес ұйымдарға арналған гранттар және сыйлықақылар туралы" 2005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6, 8-құжат; 2011 ж., № 21, 171-құжат; 2012 ж., № 5, 35-құжат; 2013 ж., № 5-6, 30-құжат; 2014 ж., № 3,     21-құжат, 2015 ж., № 23-I, 166-құжат):  </w:t>
      </w:r>
    </w:p>
    <w:p>
      <w:pPr>
        <w:spacing w:after="0"/>
        <w:ind w:left="0"/>
        <w:jc w:val="both"/>
      </w:pPr>
      <w:r>
        <w:rPr>
          <w:rFonts w:ascii="Times New Roman"/>
          <w:b w:val="false"/>
          <w:i w:val="false"/>
          <w:color w:val="000000"/>
          <w:sz w:val="28"/>
        </w:rPr>
        <w:t>
      1) 1-баптың 2) тармақшасы мынадай редакцияда жазылсын:</w:t>
      </w:r>
    </w:p>
    <w:p>
      <w:pPr>
        <w:spacing w:after="0"/>
        <w:ind w:left="0"/>
        <w:jc w:val="both"/>
      </w:pPr>
      <w:r>
        <w:rPr>
          <w:rFonts w:ascii="Times New Roman"/>
          <w:b w:val="false"/>
          <w:i w:val="false"/>
          <w:color w:val="000000"/>
          <w:sz w:val="28"/>
        </w:rPr>
        <w:t>
      "2) мемлекеттік әлеуметтік тапсырыс – үкіметтік емес ұйымдар бюджет қаражаты есебінен орындайтын әлеуметтік саладағы міндеттерді шешуге бағытталған әлеуметтік бағдарламаларды, әлеуметтік жобаларды, орталық және жергілікті атқарушы органдардың бәсекелес ортаға іске асыру үшін берілген функцияларын іске асыру нысаны;";</w:t>
      </w:r>
    </w:p>
    <w:p>
      <w:pPr>
        <w:spacing w:after="0"/>
        <w:ind w:left="0"/>
        <w:jc w:val="both"/>
      </w:pPr>
      <w:r>
        <w:rPr>
          <w:rFonts w:ascii="Times New Roman"/>
          <w:b w:val="false"/>
          <w:i w:val="false"/>
          <w:color w:val="000000"/>
          <w:sz w:val="28"/>
        </w:rPr>
        <w:t>
      2) 6-бап мынадай мазмұндағы 5-тармақпен толықтырылсын:</w:t>
      </w:r>
    </w:p>
    <w:p>
      <w:pPr>
        <w:spacing w:after="0"/>
        <w:ind w:left="0"/>
        <w:jc w:val="both"/>
      </w:pPr>
      <w:r>
        <w:rPr>
          <w:rFonts w:ascii="Times New Roman"/>
          <w:b w:val="false"/>
          <w:i w:val="false"/>
          <w:color w:val="000000"/>
          <w:sz w:val="28"/>
        </w:rPr>
        <w:t>
      "5. Орталық және жергілікті атқарушы органдардың мемлекеттік әлеуметтік тапсырыс арқылы бәсекелес ортаға берілген функцияларын іске асыру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3) мынадай мазмұндағы 6-4-баппен толықтырылсын:</w:t>
      </w:r>
    </w:p>
    <w:p>
      <w:pPr>
        <w:spacing w:after="0"/>
        <w:ind w:left="0"/>
        <w:jc w:val="both"/>
      </w:pPr>
      <w:r>
        <w:rPr>
          <w:rFonts w:ascii="Times New Roman"/>
          <w:b w:val="false"/>
          <w:i w:val="false"/>
          <w:color w:val="000000"/>
          <w:sz w:val="28"/>
        </w:rPr>
        <w:t>
      "6-4-бап. Үкіметтік емес ұйымдардың құқықтары мен міндеттері</w:t>
      </w:r>
    </w:p>
    <w:p>
      <w:pPr>
        <w:spacing w:after="0"/>
        <w:ind w:left="0"/>
        <w:jc w:val="both"/>
      </w:pPr>
      <w:r>
        <w:rPr>
          <w:rFonts w:ascii="Times New Roman"/>
          <w:b w:val="false"/>
          <w:i w:val="false"/>
          <w:color w:val="000000"/>
          <w:sz w:val="28"/>
        </w:rPr>
        <w:t>
      1. Үкіметтік емес ұйым:</w:t>
      </w:r>
    </w:p>
    <w:p>
      <w:pPr>
        <w:spacing w:after="0"/>
        <w:ind w:left="0"/>
        <w:jc w:val="both"/>
      </w:pPr>
      <w:r>
        <w:rPr>
          <w:rFonts w:ascii="Times New Roman"/>
          <w:b w:val="false"/>
          <w:i w:val="false"/>
          <w:color w:val="000000"/>
          <w:sz w:val="28"/>
        </w:rPr>
        <w:t>
      1) орталық және жергілікті атқарушы органдарға мемлекеттік әлеуметтік тапсырысты іске асыру үшін қажетті ақпаратқа сұрау салумен жүгінуге;</w:t>
      </w:r>
    </w:p>
    <w:p>
      <w:pPr>
        <w:spacing w:after="0"/>
        <w:ind w:left="0"/>
        <w:jc w:val="both"/>
      </w:pPr>
      <w:r>
        <w:rPr>
          <w:rFonts w:ascii="Times New Roman"/>
          <w:b w:val="false"/>
          <w:i w:val="false"/>
          <w:color w:val="000000"/>
          <w:sz w:val="28"/>
        </w:rPr>
        <w:t>
      2) үкіметтік емес ұйымдармен өзара іс-қимыл саласындағы уәкілетті органға, мемлекеттік басқару жүйесін дамыту саласындағы уәкілетті органға, мемлекеттік органдарға мемлекеттік әлеуметтік тапсырысты қалыптастыру және іске асыру мәселелері жөнінде ұсыныстар енгізуге құқылы.</w:t>
      </w:r>
    </w:p>
    <w:p>
      <w:pPr>
        <w:spacing w:after="0"/>
        <w:ind w:left="0"/>
        <w:jc w:val="both"/>
      </w:pPr>
      <w:r>
        <w:rPr>
          <w:rFonts w:ascii="Times New Roman"/>
          <w:b w:val="false"/>
          <w:i w:val="false"/>
          <w:color w:val="000000"/>
          <w:sz w:val="28"/>
        </w:rPr>
        <w:t>
      2. Үкіметтік емес ұйым:</w:t>
      </w:r>
    </w:p>
    <w:p>
      <w:pPr>
        <w:spacing w:after="0"/>
        <w:ind w:left="0"/>
        <w:jc w:val="both"/>
      </w:pPr>
      <w:r>
        <w:rPr>
          <w:rFonts w:ascii="Times New Roman"/>
          <w:b w:val="false"/>
          <w:i w:val="false"/>
          <w:color w:val="000000"/>
          <w:sz w:val="28"/>
        </w:rPr>
        <w:t>
      1) орталық және жергілікті атқарушы органдарға мемлекеттік әлеуметтік тапсырыстың іске асырылуына мониторинг жүргізу үшін қажетті ақпаратты және құжаттарды беруге;</w:t>
      </w:r>
    </w:p>
    <w:p>
      <w:pPr>
        <w:spacing w:after="0"/>
        <w:ind w:left="0"/>
        <w:jc w:val="both"/>
      </w:pPr>
      <w:r>
        <w:rPr>
          <w:rFonts w:ascii="Times New Roman"/>
          <w:b w:val="false"/>
          <w:i w:val="false"/>
          <w:color w:val="000000"/>
          <w:sz w:val="28"/>
        </w:rPr>
        <w:t>
      2) мемлекеттік әлеуметтік тапсырыстың сапалы іске асырылуы үшін жағдай жасауға;</w:t>
      </w:r>
    </w:p>
    <w:p>
      <w:pPr>
        <w:spacing w:after="0"/>
        <w:ind w:left="0"/>
        <w:jc w:val="both"/>
      </w:pPr>
      <w:r>
        <w:rPr>
          <w:rFonts w:ascii="Times New Roman"/>
          <w:b w:val="false"/>
          <w:i w:val="false"/>
          <w:color w:val="000000"/>
          <w:sz w:val="28"/>
        </w:rPr>
        <w:t>
      3) жеке және заңды тұлғаларға мемлекеттік әлеуметтік тапсырыстың іске асырылуы туралы толық және анық ақпаратты қолжетімді нысанда беруге;</w:t>
      </w:r>
    </w:p>
    <w:p>
      <w:pPr>
        <w:spacing w:after="0"/>
        <w:ind w:left="0"/>
        <w:jc w:val="both"/>
      </w:pPr>
      <w:r>
        <w:rPr>
          <w:rFonts w:ascii="Times New Roman"/>
          <w:b w:val="false"/>
          <w:i w:val="false"/>
          <w:color w:val="000000"/>
          <w:sz w:val="28"/>
        </w:rPr>
        <w:t>
      4) мемлекеттік әлеуметтік тапсырысты іске асыру шеңберінде жеке және заңды тұлғалардың шағымдарын қарауға міндетті.".</w:t>
      </w:r>
    </w:p>
    <w:p>
      <w:pPr>
        <w:spacing w:after="0"/>
        <w:ind w:left="0"/>
        <w:jc w:val="both"/>
      </w:pPr>
      <w:r>
        <w:rPr>
          <w:rFonts w:ascii="Times New Roman"/>
          <w:b w:val="false"/>
          <w:i w:val="false"/>
          <w:color w:val="000000"/>
          <w:sz w:val="28"/>
        </w:rPr>
        <w:t xml:space="preserve">
      6. "Қазақстан Республикасының Ұлттық кәсіпкерлер палатасы туралы" 2013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15, 80-құжат; 2014 ж.,  № 12, 82-құжат; № 21, 122-құжат; № 23, 143-құжат; 2015ж., № 20-IV, 113-құжат; № 21-I, 128-құжат):</w:t>
      </w:r>
    </w:p>
    <w:p>
      <w:pPr>
        <w:spacing w:after="0"/>
        <w:ind w:left="0"/>
        <w:jc w:val="both"/>
      </w:pPr>
      <w:r>
        <w:rPr>
          <w:rFonts w:ascii="Times New Roman"/>
          <w:b w:val="false"/>
          <w:i w:val="false"/>
          <w:color w:val="000000"/>
          <w:sz w:val="28"/>
        </w:rPr>
        <w:t>
      1) 8-баптың 1-тармағы мынадай редакцияда жазылсын:</w:t>
      </w:r>
    </w:p>
    <w:p>
      <w:pPr>
        <w:spacing w:after="0"/>
        <w:ind w:left="0"/>
        <w:jc w:val="both"/>
      </w:pPr>
      <w:r>
        <w:rPr>
          <w:rFonts w:ascii="Times New Roman"/>
          <w:b w:val="false"/>
          <w:i w:val="false"/>
          <w:color w:val="000000"/>
          <w:sz w:val="28"/>
        </w:rPr>
        <w:t>
      "1. Ұлттық палата осы Заңда және Қазақстан Республикасының мемлекеттік органдардың функцияларын бәсекелес ортаға беру мәселелері бойынша өзге де заңнамалық актілерінде көзделген функцияларды жүзеге асырады.";</w:t>
      </w:r>
    </w:p>
    <w:p>
      <w:pPr>
        <w:spacing w:after="0"/>
        <w:ind w:left="0"/>
        <w:jc w:val="both"/>
      </w:pPr>
      <w:r>
        <w:rPr>
          <w:rFonts w:ascii="Times New Roman"/>
          <w:b w:val="false"/>
          <w:i w:val="false"/>
          <w:color w:val="000000"/>
          <w:sz w:val="28"/>
        </w:rPr>
        <w:t>
      2) 9-баптың 2-тармағында:</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қаржы ұйымдарының қызметі мен қаржы нарығын мемлекеттік реттеу функцияларын қоспағанда, орталық және жергілікті атқарушы органдардың кәсіпкерлік қызмет саласындағы функцияларын бәсекелес ортаға кезең-кезеңімен беру жөнінде ұсыныстар әзірлеуді және оларды Қазақстан Республикасының Үкіметіне енгізуді жүзеге асырады;";</w:t>
      </w:r>
    </w:p>
    <w:p>
      <w:pPr>
        <w:spacing w:after="0"/>
        <w:ind w:left="0"/>
        <w:jc w:val="both"/>
      </w:pPr>
      <w:r>
        <w:rPr>
          <w:rFonts w:ascii="Times New Roman"/>
          <w:b w:val="false"/>
          <w:i w:val="false"/>
          <w:color w:val="000000"/>
          <w:sz w:val="28"/>
        </w:rPr>
        <w:t>
      мынадай мазмұндағы 4-1), 4-2), 4-3), 4-4), 4-5), 4-6), 4-7) және 4-8) тармақшалармен толықтырылсын:</w:t>
      </w:r>
    </w:p>
    <w:p>
      <w:pPr>
        <w:spacing w:after="0"/>
        <w:ind w:left="0"/>
        <w:jc w:val="both"/>
      </w:pPr>
      <w:r>
        <w:rPr>
          <w:rFonts w:ascii="Times New Roman"/>
          <w:b w:val="false"/>
          <w:i w:val="false"/>
          <w:color w:val="000000"/>
          <w:sz w:val="28"/>
        </w:rPr>
        <w:t>
      "4-1) кәсіпкерлік субъектілерінің және олардың бірлестіктерінің орталық және жергілікті атқарушы органдардың функцияларын бәсекелес ортаға беру мәселесі бойынша жұмысын үйлестіреді;</w:t>
      </w:r>
    </w:p>
    <w:p>
      <w:pPr>
        <w:spacing w:after="0"/>
        <w:ind w:left="0"/>
        <w:jc w:val="both"/>
      </w:pPr>
      <w:r>
        <w:rPr>
          <w:rFonts w:ascii="Times New Roman"/>
          <w:b w:val="false"/>
          <w:i w:val="false"/>
          <w:color w:val="000000"/>
          <w:sz w:val="28"/>
        </w:rPr>
        <w:t xml:space="preserve">
      4-2) орталық және жергілікті атқарушы органдармен бірлесіп бәсекелес ортаға беру үшін функцияларды іріктеуді жүзеге асырады;  </w:t>
      </w:r>
    </w:p>
    <w:p>
      <w:pPr>
        <w:spacing w:after="0"/>
        <w:ind w:left="0"/>
        <w:jc w:val="both"/>
      </w:pPr>
      <w:r>
        <w:rPr>
          <w:rFonts w:ascii="Times New Roman"/>
          <w:b w:val="false"/>
          <w:i w:val="false"/>
          <w:color w:val="000000"/>
          <w:sz w:val="28"/>
        </w:rPr>
        <w:t>
      4-3) мемлекеттік басқару жүйесін дамыту саласындағы уәкілетті органмен келісу бойынша бәсекелес ортаға беруге ұсынылатын функциялар тізбесін және орталық және жергілікті атқарушы органдардың функцияларын бәсекелес ортаға беру мәселелері жөнінде өзге де мәліметтерді өзінің интернет-ресурсында жариялайды;</w:t>
      </w:r>
    </w:p>
    <w:p>
      <w:pPr>
        <w:spacing w:after="0"/>
        <w:ind w:left="0"/>
        <w:jc w:val="both"/>
      </w:pPr>
      <w:r>
        <w:rPr>
          <w:rFonts w:ascii="Times New Roman"/>
          <w:b w:val="false"/>
          <w:i w:val="false"/>
          <w:color w:val="000000"/>
          <w:sz w:val="28"/>
        </w:rPr>
        <w:t>
      4-4) орталық және жергілікті атқарушы органдардың бәсекелес ортаға беруге ұсынылатын функциялары бойынша нарықтың дайын болуына талдау жүргізуге қатысады;</w:t>
      </w:r>
    </w:p>
    <w:p>
      <w:pPr>
        <w:spacing w:after="0"/>
        <w:ind w:left="0"/>
        <w:jc w:val="both"/>
      </w:pPr>
      <w:r>
        <w:rPr>
          <w:rFonts w:ascii="Times New Roman"/>
          <w:b w:val="false"/>
          <w:i w:val="false"/>
          <w:color w:val="000000"/>
          <w:sz w:val="28"/>
        </w:rPr>
        <w:t>
      4-5) Мемлекеттік органдардың  функцияларын бәсекелес ортаға беру мәселелері жөніндегі комиссияның ұсынымдары негізінде Қазақстан Республикасының бюджет заңнамасында көзделген тәртіпке сәйкес, Қазақстан Республикасының Ұлттық кәсіпкерлер палатасына берілген мемлекеттік органдардың функцияларын қоспағанда, орталық және жергілікті атқарушы органдардың бәсекелес ортаға берілген функцияларына мониторинг жүргізуге тартылады;</w:t>
      </w:r>
    </w:p>
    <w:p>
      <w:pPr>
        <w:spacing w:after="0"/>
        <w:ind w:left="0"/>
        <w:jc w:val="both"/>
      </w:pPr>
      <w:r>
        <w:rPr>
          <w:rFonts w:ascii="Times New Roman"/>
          <w:b w:val="false"/>
          <w:i w:val="false"/>
          <w:color w:val="000000"/>
          <w:sz w:val="28"/>
        </w:rPr>
        <w:t xml:space="preserve">
      4-6) орталық және жергілікті атқарушы орган функциясының бәсекелес ортада сапасыз іске асырылуы туралы мәселені қарауға қатысады;    </w:t>
      </w:r>
    </w:p>
    <w:p>
      <w:pPr>
        <w:spacing w:after="0"/>
        <w:ind w:left="0"/>
        <w:jc w:val="both"/>
      </w:pPr>
      <w:r>
        <w:rPr>
          <w:rFonts w:ascii="Times New Roman"/>
          <w:b w:val="false"/>
          <w:i w:val="false"/>
          <w:color w:val="000000"/>
          <w:sz w:val="28"/>
        </w:rPr>
        <w:t xml:space="preserve">
      4-7) мемлекеттік басқару жүйесін дамыту саласындағы уәкілетті органға, орталық және жергілікті атқарушы органдарға орталық және жергілікті атқарушы органдардың функцияларын бәсекелес ортаға беру мәселелері жөнінде ұсыныстар енгізеді; </w:t>
      </w:r>
    </w:p>
    <w:p>
      <w:pPr>
        <w:spacing w:after="0"/>
        <w:ind w:left="0"/>
        <w:jc w:val="both"/>
      </w:pPr>
      <w:r>
        <w:rPr>
          <w:rFonts w:ascii="Times New Roman"/>
          <w:b w:val="false"/>
          <w:i w:val="false"/>
          <w:color w:val="000000"/>
          <w:sz w:val="28"/>
        </w:rPr>
        <w:t>
      4-8) орталық және жергілікті атқарушы органның функциясын бәсекелес ортадан қайтару мәселелеріне, оның ішінде алып тасталуы немесе өзгеше түрде қайта қаралуы мүмкін өзін-өзі реттеуге қатысты мәселелерге қатысады.".</w:t>
      </w:r>
    </w:p>
    <w:p>
      <w:pPr>
        <w:spacing w:after="0"/>
        <w:ind w:left="0"/>
        <w:jc w:val="both"/>
      </w:pPr>
      <w:r>
        <w:rPr>
          <w:rFonts w:ascii="Times New Roman"/>
          <w:b w:val="false"/>
          <w:i w:val="false"/>
          <w:color w:val="000000"/>
          <w:sz w:val="28"/>
        </w:rPr>
        <w:t xml:space="preserve">
      7.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46-құжат; № 11, 57-құжат; № 16,  79-құжат; № 19-II, 103-құжат; № 20-IV, 113-құжат; № 21-I, 128-құжат; № 21-III, 135-құжат; № 22-II, 144, 145-құжаттар; № 22-V, 156, 158-құжаттар; № 22-VI, 159-құжат; № 23-I, 169-құжат; 2016 ж., № 1, 2, 4-құжаттар):</w:t>
      </w:r>
    </w:p>
    <w:p>
      <w:pPr>
        <w:spacing w:after="0"/>
        <w:ind w:left="0"/>
        <w:jc w:val="both"/>
      </w:pPr>
      <w:r>
        <w:rPr>
          <w:rFonts w:ascii="Times New Roman"/>
          <w:b w:val="false"/>
          <w:i w:val="false"/>
          <w:color w:val="000000"/>
          <w:sz w:val="28"/>
        </w:rPr>
        <w:t xml:space="preserve">
      1-қосымшада:  </w:t>
      </w:r>
    </w:p>
    <w:p>
      <w:pPr>
        <w:spacing w:after="0"/>
        <w:ind w:left="0"/>
        <w:jc w:val="both"/>
      </w:pPr>
      <w:r>
        <w:rPr>
          <w:rFonts w:ascii="Times New Roman"/>
          <w:b w:val="false"/>
          <w:i w:val="false"/>
          <w:color w:val="000000"/>
          <w:sz w:val="28"/>
        </w:rPr>
        <w:t xml:space="preserve">
      реттік нөмірі 84-жол мынадай редакцияда жазылсын: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3273"/>
        <w:gridCol w:w="4508"/>
        <w:gridCol w:w="2486"/>
      </w:tblGrid>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жұмыстарды орындауға және қызметтерді көрсетуге лицензия</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және өзге де қызметтің І санаты үшін табиғат қорғауға қатысты жобалау, нормалау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Президенті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