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2b2b" w14:textId="c002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тамыздағы № 501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"Valsera Holdings B.V." компаниясына "Қазақстан Даму Банкі" акционерлік қоғамындағы "ПетроКазахстан Ойл Продактс" жауапкершілігі шектеулі серіктестігі тартатын кредит желісі бойынша міндеттемелердің орындалуын қамтамасыз етуге "ПетроКазахстан Ойл Продактс" жауапкершілігі шектеулі серіктестігіндегі 99,43 % қатысу үлесіне үшінші тұлғалардың құқықтарымен ауыртпалық салу жөніндегі мәмілені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