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2f46" w14:textId="6072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10 тамыздағы № 480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Жарлығына өзгерістер мен толықтырулар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Жарлығына (Қазақстан Республикасының ПҮАЖ-ы, 2014 ж., № 1, 2-құжат) мынадай өзгерістер мен толықтырулар енгізілсін: </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тізбесінде:</w:t>
      </w:r>
    </w:p>
    <w:p>
      <w:pPr>
        <w:spacing w:after="0"/>
        <w:ind w:left="0"/>
        <w:jc w:val="both"/>
      </w:pPr>
      <w:r>
        <w:rPr>
          <w:rFonts w:ascii="Times New Roman"/>
          <w:b w:val="false"/>
          <w:i w:val="false"/>
          <w:color w:val="000000"/>
          <w:sz w:val="28"/>
        </w:rPr>
        <w:t>
      Қазақстан Республикасының дипломатиялық паспорты берілетін адамдардың тізбесінде:</w:t>
      </w:r>
    </w:p>
    <w:p>
      <w:pPr>
        <w:spacing w:after="0"/>
        <w:ind w:left="0"/>
        <w:jc w:val="both"/>
      </w:pPr>
      <w:r>
        <w:rPr>
          <w:rFonts w:ascii="Times New Roman"/>
          <w:b w:val="false"/>
          <w:i w:val="false"/>
          <w:color w:val="000000"/>
          <w:sz w:val="28"/>
        </w:rPr>
        <w:t>
      19-тармақ алып тасталсын;</w:t>
      </w:r>
    </w:p>
    <w:p>
      <w:pPr>
        <w:spacing w:after="0"/>
        <w:ind w:left="0"/>
        <w:jc w:val="both"/>
      </w:pPr>
      <w:r>
        <w:rPr>
          <w:rFonts w:ascii="Times New Roman"/>
          <w:b w:val="false"/>
          <w:i w:val="false"/>
          <w:color w:val="000000"/>
          <w:sz w:val="28"/>
        </w:rPr>
        <w:t>
      23-тармақ мынадай редакцияда жазылсын:</w:t>
      </w:r>
    </w:p>
    <w:p>
      <w:pPr>
        <w:spacing w:after="0"/>
        <w:ind w:left="0"/>
        <w:jc w:val="both"/>
      </w:pPr>
      <w:r>
        <w:rPr>
          <w:rFonts w:ascii="Times New Roman"/>
          <w:b w:val="false"/>
          <w:i w:val="false"/>
          <w:color w:val="000000"/>
          <w:sz w:val="28"/>
        </w:rPr>
        <w:t>
      "23. Қазақстан Республикасы Президентінің Протокол Бастығы, Қазақстан Республикасы Президентінің Баспасөз хатшысы, Қазақстан Республикасы Президенті Әкімшілігінің Сыртқы саясат орталығының басшысы.";</w:t>
      </w:r>
    </w:p>
    <w:p>
      <w:pPr>
        <w:spacing w:after="0"/>
        <w:ind w:left="0"/>
        <w:jc w:val="both"/>
      </w:pPr>
      <w:r>
        <w:rPr>
          <w:rFonts w:ascii="Times New Roman"/>
          <w:b w:val="false"/>
          <w:i w:val="false"/>
          <w:color w:val="000000"/>
          <w:sz w:val="28"/>
        </w:rPr>
        <w:t>
      24-тармақ алып тасталсын;</w:t>
      </w:r>
    </w:p>
    <w:p>
      <w:pPr>
        <w:spacing w:after="0"/>
        <w:ind w:left="0"/>
        <w:jc w:val="both"/>
      </w:pPr>
      <w:r>
        <w:rPr>
          <w:rFonts w:ascii="Times New Roman"/>
          <w:b w:val="false"/>
          <w:i w:val="false"/>
          <w:color w:val="000000"/>
          <w:sz w:val="28"/>
        </w:rPr>
        <w:t>
      мынадай мазмұндағы 31, 32, 33-тармақтармен толықтырылсын:</w:t>
      </w:r>
    </w:p>
    <w:p>
      <w:pPr>
        <w:spacing w:after="0"/>
        <w:ind w:left="0"/>
        <w:jc w:val="both"/>
      </w:pPr>
      <w:r>
        <w:rPr>
          <w:rFonts w:ascii="Times New Roman"/>
          <w:b w:val="false"/>
          <w:i w:val="false"/>
          <w:color w:val="000000"/>
          <w:sz w:val="28"/>
        </w:rPr>
        <w:t>
      "31. Біріккен Ұлттар Ұйымының әскери байқаушылары және штаб офицерлері ретінде Біріккен Ұлттар Ұйымының бітімгершілік операцияларына қатысушылар;</w:t>
      </w:r>
    </w:p>
    <w:p>
      <w:pPr>
        <w:spacing w:after="0"/>
        <w:ind w:left="0"/>
        <w:jc w:val="both"/>
      </w:pPr>
      <w:r>
        <w:rPr>
          <w:rFonts w:ascii="Times New Roman"/>
          <w:b w:val="false"/>
          <w:i w:val="false"/>
          <w:color w:val="000000"/>
          <w:sz w:val="28"/>
        </w:rPr>
        <w:t>
      32. "Самұрық-Қазына" ұлттық әл-ауқат қоры" акционерлік қоғамының, "Астана" халықаралық қаржы орталығының бірінші басшылары;</w:t>
      </w:r>
    </w:p>
    <w:p>
      <w:pPr>
        <w:spacing w:after="0"/>
        <w:ind w:left="0"/>
        <w:jc w:val="both"/>
      </w:pPr>
      <w:r>
        <w:rPr>
          <w:rFonts w:ascii="Times New Roman"/>
          <w:b w:val="false"/>
          <w:i w:val="false"/>
          <w:color w:val="000000"/>
          <w:sz w:val="28"/>
        </w:rPr>
        <w:t>
      33. Қазақстан Республикасының Ұлттық олимпиада комитетінің президенті.";</w:t>
      </w:r>
    </w:p>
    <w:p>
      <w:pPr>
        <w:spacing w:after="0"/>
        <w:ind w:left="0"/>
        <w:jc w:val="both"/>
      </w:pPr>
      <w:r>
        <w:rPr>
          <w:rFonts w:ascii="Times New Roman"/>
          <w:b w:val="false"/>
          <w:i w:val="false"/>
          <w:color w:val="000000"/>
          <w:sz w:val="28"/>
        </w:rPr>
        <w:t>
      Қазақстан Республикасының қызметтік паспорты берілетін адамдардың тізбесінде:</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"2. Қазақстан Республикасы Президентінің 2015 жылғы 29 желтоқсандағы № 150 Жарлығымен бекітілген мемлекеттік қызметшілер лауазымдарының тізіліміне сәйкес дипломатиялық паспорт алуға құқығы жоқ мемлекеттік саяси қызметшілер.</w:t>
      </w:r>
    </w:p>
    <w:p>
      <w:pPr>
        <w:spacing w:after="0"/>
        <w:ind w:left="0"/>
        <w:jc w:val="both"/>
      </w:pPr>
      <w:r>
        <w:rPr>
          <w:rFonts w:ascii="Times New Roman"/>
          <w:b w:val="false"/>
          <w:i w:val="false"/>
          <w:color w:val="000000"/>
          <w:sz w:val="28"/>
        </w:rPr>
        <w:t>
      3. Дипломатиялық паспорт алуға құқығы бар адамдарды қоспағанда, Қазақстан Республикасы Президентінің 2015 жылғы 29 желтоқсандағы № 150 Жарлығымен бекітілген мемлекеттік қызметшілер лауазымдарының тізіліміне сәйкес "А" корпусының лауазымындағы мемлекеттік әкімшілік қызметшілер.";</w:t>
      </w:r>
    </w:p>
    <w:p>
      <w:pPr>
        <w:spacing w:after="0"/>
        <w:ind w:left="0"/>
        <w:jc w:val="both"/>
      </w:pPr>
      <w:r>
        <w:rPr>
          <w:rFonts w:ascii="Times New Roman"/>
          <w:b w:val="false"/>
          <w:i w:val="false"/>
          <w:color w:val="000000"/>
          <w:sz w:val="28"/>
        </w:rPr>
        <w:t>
      мынадай мазмұндағы 3-1, 3-2, 3-3-тармақтармен толықтырылсын:</w:t>
      </w:r>
    </w:p>
    <w:p>
      <w:pPr>
        <w:spacing w:after="0"/>
        <w:ind w:left="0"/>
        <w:jc w:val="both"/>
      </w:pPr>
      <w:r>
        <w:rPr>
          <w:rFonts w:ascii="Times New Roman"/>
          <w:b w:val="false"/>
          <w:i w:val="false"/>
          <w:color w:val="000000"/>
          <w:sz w:val="28"/>
        </w:rPr>
        <w:t xml:space="preserve">
      "3-1. Қазақстан Республикасы Жоғарғы Сотының сот алқаларының төрағалары. </w:t>
      </w:r>
    </w:p>
    <w:p>
      <w:pPr>
        <w:spacing w:after="0"/>
        <w:ind w:left="0"/>
        <w:jc w:val="both"/>
      </w:pPr>
      <w:r>
        <w:rPr>
          <w:rFonts w:ascii="Times New Roman"/>
          <w:b w:val="false"/>
          <w:i w:val="false"/>
          <w:color w:val="000000"/>
          <w:sz w:val="28"/>
        </w:rPr>
        <w:t>
      3-2.  Дипломатиялық паспорт алуға құқығы бар адамдарды қоспағанда, Қазақстан Республикасы Президентінің Әкімшілігі құрылымдық бөлімшелерінің басшылары.</w:t>
      </w:r>
    </w:p>
    <w:p>
      <w:pPr>
        <w:spacing w:after="0"/>
        <w:ind w:left="0"/>
        <w:jc w:val="both"/>
      </w:pPr>
      <w:r>
        <w:rPr>
          <w:rFonts w:ascii="Times New Roman"/>
          <w:b w:val="false"/>
          <w:i w:val="false"/>
          <w:color w:val="000000"/>
          <w:sz w:val="28"/>
        </w:rPr>
        <w:t>
      3-3. Қазақстан Республикасы Парламентінің Сенаты, Мәжілісі, Қазақстан Республикасы Жоғарғы Соты аппараттарының басшылары.";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Дипломатиялық паспорт алуға құқығы бар адамдарды қоспағанда, Қазақстан Республикасы Президентінің 2015 жылғы 29 желтоқсандағы № 150  Жарлығымен бекітілген мемлекеттік қызметшілер лауазымдары тізілімінің А және В санаттарының, "Б" корпусының С-1, С-2, С-3 санаттарының лауазымындағы мемлекеттік әкімшілік қызметшілер.";</w:t>
      </w:r>
    </w:p>
    <w:p>
      <w:pPr>
        <w:spacing w:after="0"/>
        <w:ind w:left="0"/>
        <w:jc w:val="both"/>
      </w:pPr>
      <w:r>
        <w:rPr>
          <w:rFonts w:ascii="Times New Roman"/>
          <w:b w:val="false"/>
          <w:i w:val="false"/>
          <w:color w:val="000000"/>
          <w:sz w:val="28"/>
        </w:rPr>
        <w:t>
      мынадай мазмұндағы 7-1 және 7-2-тармақтарымен толықтырылсын:</w:t>
      </w:r>
    </w:p>
    <w:p>
      <w:pPr>
        <w:spacing w:after="0"/>
        <w:ind w:left="0"/>
        <w:jc w:val="both"/>
      </w:pPr>
      <w:r>
        <w:rPr>
          <w:rFonts w:ascii="Times New Roman"/>
          <w:b w:val="false"/>
          <w:i w:val="false"/>
          <w:color w:val="000000"/>
          <w:sz w:val="28"/>
        </w:rPr>
        <w:t>
      "7-1. Қазақстан Республикасы "Атамекен" ұлттық кәсіпкерлер палатасының бірінші басшысы, "Атамекен" өңірлік кәсіпкерлер палаталарының бірінші басшылары және "KAZAKH INVEST" ұлттық компаниясы" акционерлік қоғамының өңірлік директорлары.</w:t>
      </w:r>
    </w:p>
    <w:p>
      <w:pPr>
        <w:spacing w:after="0"/>
        <w:ind w:left="0"/>
        <w:jc w:val="both"/>
      </w:pPr>
      <w:r>
        <w:rPr>
          <w:rFonts w:ascii="Times New Roman"/>
          <w:b w:val="false"/>
          <w:i w:val="false"/>
          <w:color w:val="000000"/>
          <w:sz w:val="28"/>
        </w:rPr>
        <w:t>
      7-2. Қазақстан Республикасының Ұлттық олимпиада комитетіне кіретін спорт федерацияларының бірінші басшылары.".</w:t>
      </w:r>
    </w:p>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Астана, Ақорда, 2017 жылғы</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