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d5220" w14:textId="03d52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Ұлттық қорынан 2018 – 2020 жылдарға арналған кепілдендірілген трансферт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10 тамыздағы № 477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Ұлттық қорынан 2018 – 2020 жылдарға арналған кепілдендірілген трансферт туралы" Қазақстан Республикасы Заңының жобасы Қазақстан Республикасының Парламенті Мәжілісінің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 Қазақстан Республикасының Ұлттық қорынан 2018– 2020 жылдарға арналған кепілдендірілгентрансферт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1-бап.Қазақстан Республикасының Ұлттық қорынан кепілдендірілген трансферттің мөлшерлері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қорынан 2018 – 2020 жылдарға арналған республикалық бюджетке кепілдендірілген трансферттің мынадай мөлшерлері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 – 2 600 000 000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 – 2 300 000 000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 – 2 000 000 000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2-бап. Осы Заңды қолданысқа енгізу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Заң 2018 жылғы 1 қаңтардан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Республикасының Ұлттық қорынан 2017 – 2019 жылдарға арналған кепілдендірілген трансферт туралы" 2016 жылғы 29 қарашадағы Қазақстан Республикасы Заңының (Қазақстан Республикасы Парламентінің Жаршысы, 2016 ж., № 21,113-құжат) күші жойылды деп танылсын.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