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5220" w14:textId="03d5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2018 – 2020 жылдарға арналған кепілдендірілген трансферт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10 тамыздағы № 477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қорынан 2018 – 2020 жылдарға арналған кепілдендірілген трансферт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 Қазақстан Республикасының Ұлттық қорынан 2018– 2020 жылдарға арналған кепілдендірілгентрансферт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1-бап.Қазақстан Республикасының Ұлттық қорынан кепілдендірілген трансферттің мөлшерлері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2018 – 2020 жылдарға арналған республикалық бюджетке кепілдендірілген трансферттің мынадай мөлшерлері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– 2 600 000 000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 – 2 300 000 000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 – 2 000 000 000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 Осы Заңды қолданысқа енгізу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Заң 2018 жылғы 1 қаңтардан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Ұлттық қорынан 2017 – 2019 жылдарға арналған кепілдендірілген трансферт туралы" 2016 жылғы 29 қарашадағы Қазақстан Республикасы Заңының (Қазақстан Республикасы Парламентінің Жаршысы, 2016 ж., № 21,113-құжат) күші жойылды деп танылсын.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