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edad" w14:textId="6bce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детективтік қызмет туралы" және "Қазақстан Республикасының кейбір заңнамалық актілеріне жеке детективтік қызмет мәселелері бойынша өзгерістер мен толықтырулар енгізу туралы" Қазақстан Республикасы заңдарының жобаларын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2017 жылғы 30 маусымдағы № 404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 Үкіметінің 2013 жылғы 30 мамырдағы № 548 және № 549 қаулыларымен енгізілген "Жеке детективтік қызмет туралы" және "Қазақстан Республикасының кейбір заңнамалық актілеріне жеке детективтік қызмет мәселелері бойынша өзгерістер мен толықтырулар енгізу туралы" Қазақстан Республикасы заңдарының жобалары Қазақстан Республикасы Парламентінің Мәжілісінен кері қайтарып алынсын.</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