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b191" w14:textId="d33b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27 мамырдағы № 303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"ROSDALE PTE. LTD." компаниясына "Степногорск тау-кен химиялық комбинаты" жауапкершілігі шектеулі серіктестігіндегі өзіне тиесілі 60 % қатысу үлесін "GANBERG UK LTD" компаниясының пайдасына және 40 % қатысу үлесін "GEXIOR UK LTD" компаниясының пайдасына иеліктен шығару жөнінде мәміле жасауға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