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b9a7" w14:textId="408b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"Ирригация мен дренажды қалпына келтіру"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2017 жылғы 24 мамырдағы № 285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Ислам Даму Банкіне мемлекеттік кепілдік туралы келісімді жасасу күніне валюта айырбастаудың нарықтық бағамы бойынша 143000000 (бір жүз қырық үш миллион) АҚШ долларына дейін баламалы сомада Қазақстан Республикасының Ауыл шаруашылығы министрлігі Су ресурстары комитетінің "Қазсушар" шаруашылық жүргізу құқығындағы республикалық мемлекеттік кәсіпорнының тартылатын қарыз бойынша міндеттемелерін қамтамасыз ету ретінде "Ирригация мен дренажды қалпына келтіру" жобасы бойынша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