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2ce1" w14:textId="6792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Әскери доктринасын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28 сәуірдегі № 227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Республикасының Әскери доктринасын бекіту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Қазақстан Республикасының Әскери доктринасын бекіту туралы</w:t>
      </w:r>
    </w:p>
    <w:bookmarkEnd w:id="2"/>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Республикасының Әскери доктринасы бекітілсін.</w:t>
      </w:r>
    </w:p>
    <w:p>
      <w:pPr>
        <w:spacing w:after="0"/>
        <w:ind w:left="0"/>
        <w:jc w:val="both"/>
      </w:pPr>
      <w:r>
        <w:rPr>
          <w:rFonts w:ascii="Times New Roman"/>
          <w:b w:val="false"/>
          <w:i w:val="false"/>
          <w:color w:val="000000"/>
          <w:sz w:val="28"/>
        </w:rPr>
        <w:t xml:space="preserve">
      2. "Қазақстан Республикасының Әскери доктринасын бекіту туралы" Қазақстан Республикасы Президентінің 2011 жылғы 11 қазандағы № 161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2011 ж., № 56, 791-құжат) күші жойылды деп танылсын.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ӘСКЕРИ ДОКТРИНАСЫ</w:t>
      </w:r>
    </w:p>
    <w:bookmarkEnd w:id="3"/>
    <w:bookmarkStart w:name="z6" w:id="4"/>
    <w:p>
      <w:pPr>
        <w:spacing w:after="0"/>
        <w:ind w:left="0"/>
        <w:jc w:val="left"/>
      </w:pPr>
      <w:r>
        <w:rPr>
          <w:rFonts w:ascii="Times New Roman"/>
          <w:b/>
          <w:i w:val="false"/>
          <w:color w:val="000000"/>
        </w:rPr>
        <w:t xml:space="preserve"> 1. Кіріспе</w:t>
      </w:r>
    </w:p>
    <w:bookmarkEnd w:id="4"/>
    <w:p>
      <w:pPr>
        <w:spacing w:after="0"/>
        <w:ind w:left="0"/>
        <w:jc w:val="both"/>
      </w:pPr>
      <w:r>
        <w:rPr>
          <w:rFonts w:ascii="Times New Roman"/>
          <w:b w:val="false"/>
          <w:i w:val="false"/>
          <w:color w:val="000000"/>
          <w:sz w:val="28"/>
        </w:rPr>
        <w:t>
      1. Қазақстан Республикасының Әскери доктринасы (бұдан әрі – Әскери доктрина) Қазақстан Республикасының әскери қауіпсіздігімен қорғанысын қамтамасыз етуге қатысты мемлекетте ресми қабылданған көзқарастар жүйесі болып табылады.</w:t>
      </w:r>
    </w:p>
    <w:p>
      <w:pPr>
        <w:spacing w:after="0"/>
        <w:ind w:left="0"/>
        <w:jc w:val="both"/>
      </w:pPr>
      <w:r>
        <w:rPr>
          <w:rFonts w:ascii="Times New Roman"/>
          <w:b w:val="false"/>
          <w:i w:val="false"/>
          <w:color w:val="000000"/>
          <w:sz w:val="28"/>
        </w:rPr>
        <w:t>
      Әскери доктринада Қазақстан Республикасына төнетін ықтимал әскери қатерлерді ескере отырып, мемлекеттік қызметтің әскери-саяси, әскери-стратегиялық және әскери-экономикалық саладағы, мемлекеттің жұмылдыру дайындығы жөніндегі негізгі бағыттары, сондай-ақ Қазақстан Республикасының әскери ұйымын дамыту жөніндегі негізгі шаралар айқындалған.</w:t>
      </w:r>
    </w:p>
    <w:p>
      <w:pPr>
        <w:spacing w:after="0"/>
        <w:ind w:left="0"/>
        <w:jc w:val="both"/>
      </w:pPr>
      <w:r>
        <w:rPr>
          <w:rFonts w:ascii="Times New Roman"/>
          <w:b w:val="false"/>
          <w:i w:val="false"/>
          <w:color w:val="000000"/>
          <w:sz w:val="28"/>
        </w:rPr>
        <w:t xml:space="preserve">
      2. Әскери доктрина қорғаныстық сипатта және Қазақстан Республикасының ұлттық мүдделерін қорғау үшін дипломатиялық, саяси, құқықтық, экономикалық және басқа да әскери емес құралдарды басым пайдалануға бейілдігін білдіреді. </w:t>
      </w:r>
    </w:p>
    <w:p>
      <w:pPr>
        <w:spacing w:after="0"/>
        <w:ind w:left="0"/>
        <w:jc w:val="both"/>
      </w:pPr>
      <w:r>
        <w:rPr>
          <w:rFonts w:ascii="Times New Roman"/>
          <w:b w:val="false"/>
          <w:i w:val="false"/>
          <w:color w:val="000000"/>
          <w:sz w:val="28"/>
        </w:rPr>
        <w:t>
      Қазақстан Республикасы мемлекеттің әскери қауіпсіздігін әскери емес құралдармен қамтамасыз ету мүмкіндіктері таусылған кезде әскери күш қолдануды көздейді.</w:t>
      </w:r>
    </w:p>
    <w:p>
      <w:pPr>
        <w:spacing w:after="0"/>
        <w:ind w:left="0"/>
        <w:jc w:val="both"/>
      </w:pPr>
      <w:r>
        <w:rPr>
          <w:rFonts w:ascii="Times New Roman"/>
          <w:b w:val="false"/>
          <w:i w:val="false"/>
          <w:color w:val="000000"/>
          <w:sz w:val="28"/>
        </w:rPr>
        <w:t>
      3. Қазақстан Республикасының Конституциясы, Қазақстан Республикасының заңдары, Қазақстан Республикасы Президентінің жарлықтары, Қазақстан Республикасының өзге де нормативтік құқықтық актілері және Қазақстан Республикасы ратификациялаған халықаралық шарттар Әскери доктринаның нормативтік және құқықтық негізін құрайды.</w:t>
      </w:r>
    </w:p>
    <w:p>
      <w:pPr>
        <w:spacing w:after="0"/>
        <w:ind w:left="0"/>
        <w:jc w:val="both"/>
      </w:pPr>
      <w:r>
        <w:rPr>
          <w:rFonts w:ascii="Times New Roman"/>
          <w:b w:val="false"/>
          <w:i w:val="false"/>
          <w:color w:val="000000"/>
          <w:sz w:val="28"/>
        </w:rPr>
        <w:t xml:space="preserve">
      4. Әскери доктринаны әзірлеу қазіргі заманғы жағдайлар мен факторлардың ықпалын ескере отырып, Қазақстан Республикасының мемлекеттің әскери қауіпсіздігін және қорғанысын қамтамасыз ету саласындағы қызметінің негізгі бағыттарын айқындау қажеттілігіне негізделген. </w:t>
      </w:r>
    </w:p>
    <w:p>
      <w:pPr>
        <w:spacing w:after="0"/>
        <w:ind w:left="0"/>
        <w:jc w:val="both"/>
      </w:pPr>
      <w:r>
        <w:rPr>
          <w:rFonts w:ascii="Times New Roman"/>
          <w:b w:val="false"/>
          <w:i w:val="false"/>
          <w:color w:val="000000"/>
          <w:sz w:val="28"/>
        </w:rPr>
        <w:t>
      Әскери доктринаның ережелері әлемдегі әскери-саяси жағдайдың дамуын бағалау мен болжау нәтижелеріне,әскери жанжалдар сипатындағы және қарулы күрестің мазмұнындағыөзгерістерге негізделеді.</w:t>
      </w:r>
    </w:p>
    <w:p>
      <w:pPr>
        <w:spacing w:after="0"/>
        <w:ind w:left="0"/>
        <w:jc w:val="both"/>
      </w:pPr>
      <w:r>
        <w:rPr>
          <w:rFonts w:ascii="Times New Roman"/>
          <w:b w:val="false"/>
          <w:i w:val="false"/>
          <w:color w:val="000000"/>
          <w:sz w:val="28"/>
        </w:rPr>
        <w:t>
      5. Әскери доктринада мынадай негізгі ұғымдар пайдаланылады:</w:t>
      </w:r>
    </w:p>
    <w:p>
      <w:pPr>
        <w:spacing w:after="0"/>
        <w:ind w:left="0"/>
        <w:jc w:val="both"/>
      </w:pPr>
      <w:r>
        <w:rPr>
          <w:rFonts w:ascii="Times New Roman"/>
          <w:b w:val="false"/>
          <w:i w:val="false"/>
          <w:color w:val="000000"/>
          <w:sz w:val="28"/>
        </w:rPr>
        <w:t>
      1) әскерлердің (күштердің) жауынгерлік әлеуеті – мақсатына сәйкес міндеттерді орындау бойынша әскерлердің (күштердің) абсолюттік немесе салыстырмалы жауынгерлік мүмкіндіктерін сипаттайтын жинақталған сандық көрсеткіш;</w:t>
      </w:r>
    </w:p>
    <w:p>
      <w:pPr>
        <w:spacing w:after="0"/>
        <w:ind w:left="0"/>
        <w:jc w:val="both"/>
      </w:pPr>
      <w:r>
        <w:rPr>
          <w:rFonts w:ascii="Times New Roman"/>
          <w:b w:val="false"/>
          <w:i w:val="false"/>
          <w:color w:val="000000"/>
          <w:sz w:val="28"/>
        </w:rPr>
        <w:t>
      2) мемлекеттің әскери ұйымы – бірлескен қызметі мемлекеттің әскери қауіпсіздігін және қорғанысын қамтамасыз етуге бағытталған қарулы күштер, басқа да әскерлер мен әскери құралымдар, мемлекеттік органдар мен ұйымдар, қорғаныс өнеркәсібі кешені жиынтығы;</w:t>
      </w:r>
    </w:p>
    <w:p>
      <w:pPr>
        <w:spacing w:after="0"/>
        <w:ind w:left="0"/>
        <w:jc w:val="both"/>
      </w:pPr>
      <w:r>
        <w:rPr>
          <w:rFonts w:ascii="Times New Roman"/>
          <w:b w:val="false"/>
          <w:i w:val="false"/>
          <w:color w:val="000000"/>
          <w:sz w:val="28"/>
        </w:rPr>
        <w:t>
      3) әскери күш – мемлекеттердің, халықтардың, әлеуметтік топтардың қарсы тұрған тарапқа әскери, сондай-ақ әскери емес құралдармен тікелей немесе жанама ықпал ету және қарулы күрес жүргізу қабілеті;</w:t>
      </w:r>
    </w:p>
    <w:p>
      <w:pPr>
        <w:spacing w:after="0"/>
        <w:ind w:left="0"/>
        <w:jc w:val="both"/>
      </w:pPr>
      <w:r>
        <w:rPr>
          <w:rFonts w:ascii="Times New Roman"/>
          <w:b w:val="false"/>
          <w:i w:val="false"/>
          <w:color w:val="000000"/>
          <w:sz w:val="28"/>
        </w:rPr>
        <w:t>
      4) мемлекеттің әскери әлеуеті – мемлекеттің әскери қуатын қалыптастыру және өрістету, әскери ұйымын құружәне ұстау, қарулы күрес жүргізу үшін жұмылдырылуы және пайдаланылуы мүмкін оның барынша мүмкіндіктері;</w:t>
      </w:r>
    </w:p>
    <w:p>
      <w:pPr>
        <w:spacing w:after="0"/>
        <w:ind w:left="0"/>
        <w:jc w:val="both"/>
      </w:pPr>
      <w:r>
        <w:rPr>
          <w:rFonts w:ascii="Times New Roman"/>
          <w:b w:val="false"/>
          <w:i w:val="false"/>
          <w:color w:val="000000"/>
          <w:sz w:val="28"/>
        </w:rPr>
        <w:t>
      5) әскери қуат – мемлекеттің әскери қауіпсіздігін және қорғанысын қамтамасыз ету үшін белгілі бір уақыт кезінде іске асырылуы мүмкін әскери әлеуеттің бір бөлігі;</w:t>
      </w:r>
    </w:p>
    <w:p>
      <w:pPr>
        <w:spacing w:after="0"/>
        <w:ind w:left="0"/>
        <w:jc w:val="both"/>
      </w:pPr>
      <w:r>
        <w:rPr>
          <w:rFonts w:ascii="Times New Roman"/>
          <w:b w:val="false"/>
          <w:i w:val="false"/>
          <w:color w:val="000000"/>
          <w:sz w:val="28"/>
        </w:rPr>
        <w:t>
      6) әскери жанжал –мемлекеттер, халықтар, әлеуметтік топтар арасындағы қайшылықтарды әскери күшті қолдану арқылы шешу нысаны, бұл кезде мемлекетте соғыс жағдайы (бір бөлігінде немесе барлық аумақта) енгізіледі;</w:t>
      </w:r>
    </w:p>
    <w:p>
      <w:pPr>
        <w:spacing w:after="0"/>
        <w:ind w:left="0"/>
        <w:jc w:val="both"/>
      </w:pPr>
      <w:r>
        <w:rPr>
          <w:rFonts w:ascii="Times New Roman"/>
          <w:b w:val="false"/>
          <w:i w:val="false"/>
          <w:color w:val="000000"/>
          <w:sz w:val="28"/>
        </w:rPr>
        <w:t>
      7) төмен қарқынды әскери жанжал – оны шешу үшін мемлекетте ұдайы әзірлікте ұсталатын әскерлердің (күштердің) жауынгерлік әлеуеті жеткілікті болатын әскери жанжал;</w:t>
      </w:r>
    </w:p>
    <w:p>
      <w:pPr>
        <w:spacing w:after="0"/>
        <w:ind w:left="0"/>
        <w:jc w:val="both"/>
      </w:pPr>
      <w:r>
        <w:rPr>
          <w:rFonts w:ascii="Times New Roman"/>
          <w:b w:val="false"/>
          <w:i w:val="false"/>
          <w:color w:val="000000"/>
          <w:sz w:val="28"/>
        </w:rPr>
        <w:t>
      8) орташа қарқынды әскери жанжал – оны шешу үшін мемлекеттің өзінің әскери әлеуеті жеткілікті болатын әскери жанжал;</w:t>
      </w:r>
    </w:p>
    <w:p>
      <w:pPr>
        <w:spacing w:after="0"/>
        <w:ind w:left="0"/>
        <w:jc w:val="both"/>
      </w:pPr>
      <w:r>
        <w:rPr>
          <w:rFonts w:ascii="Times New Roman"/>
          <w:b w:val="false"/>
          <w:i w:val="false"/>
          <w:color w:val="000000"/>
          <w:sz w:val="28"/>
        </w:rPr>
        <w:t>
      9) жоғары қарқынды әскери жанжал – оны шешу үшін мемлекет құрамында болатын ұжымдық қауіпсіздік ұйымының мүмкіндіктері есебінен оның әскери әлеуетін күшейту талап етілетін әскери жанжал;</w:t>
      </w:r>
    </w:p>
    <w:p>
      <w:pPr>
        <w:spacing w:after="0"/>
        <w:ind w:left="0"/>
        <w:jc w:val="both"/>
      </w:pPr>
      <w:r>
        <w:rPr>
          <w:rFonts w:ascii="Times New Roman"/>
          <w:b w:val="false"/>
          <w:i w:val="false"/>
          <w:color w:val="000000"/>
          <w:sz w:val="28"/>
        </w:rPr>
        <w:t>
      10) қарулы жанжал –мемлекеттер, халықтар, әлеуметтік топтар арасындағы ауқымы шектеулі қайшылықтарды әскери күшті қолдану арқылы шешу нысаны, бұл кезде мемлекетте соғыс жағдайы енгізілмейді;</w:t>
      </w:r>
    </w:p>
    <w:p>
      <w:pPr>
        <w:spacing w:after="0"/>
        <w:ind w:left="0"/>
        <w:jc w:val="both"/>
      </w:pPr>
      <w:r>
        <w:rPr>
          <w:rFonts w:ascii="Times New Roman"/>
          <w:b w:val="false"/>
          <w:i w:val="false"/>
          <w:color w:val="000000"/>
          <w:sz w:val="28"/>
        </w:rPr>
        <w:t>
      11) ішкі қарулы жанжал – бір мемлекет аумағы шегінде қарсы тұрған тараптар арасында болатын қарулы жанжал, бұл кезде әлеуметтік сипаттағы төтенше жағдай немесе төтенше жағдай құқықтық режимі енгізіледі;</w:t>
      </w:r>
    </w:p>
    <w:p>
      <w:pPr>
        <w:spacing w:after="0"/>
        <w:ind w:left="0"/>
        <w:jc w:val="both"/>
      </w:pPr>
      <w:r>
        <w:rPr>
          <w:rFonts w:ascii="Times New Roman"/>
          <w:b w:val="false"/>
          <w:i w:val="false"/>
          <w:color w:val="000000"/>
          <w:sz w:val="28"/>
        </w:rPr>
        <w:t>
      12) шекаралық қарулы жанжал – мемлекеттің шекаралық кеңістігіндегі қарсы тұратын тараптар арасындағы қарулы жанжал;</w:t>
      </w:r>
    </w:p>
    <w:p>
      <w:pPr>
        <w:spacing w:after="0"/>
        <w:ind w:left="0"/>
        <w:jc w:val="both"/>
      </w:pPr>
      <w:r>
        <w:rPr>
          <w:rFonts w:ascii="Times New Roman"/>
          <w:b w:val="false"/>
          <w:i w:val="false"/>
          <w:color w:val="000000"/>
          <w:sz w:val="28"/>
        </w:rPr>
        <w:t>
      13) "гибридті" күрес әдістері – қарсы күресетін мемлекет аумағындағы жағдайды тұрақсыздандыру үшін әскери күшті (оның ішінде қарсы тұрған тараптың аумағындағы арнайы операциялар, жекеменшік әскери, күзет компанияларының күштерін), әскери емес құралдарды кешенді қолдану, сондай-ақ басқа мемлекеттердің, террористік, экстремистік ұйымдар мен сепаратистік қозғалыстардың әлеуетін пайдалану арқылы әскери-саяси жәнеәскери-стратегиялық мақсаттарға қол жеткізу тәсілдері;</w:t>
      </w:r>
    </w:p>
    <w:p>
      <w:pPr>
        <w:spacing w:after="0"/>
        <w:ind w:left="0"/>
        <w:jc w:val="both"/>
      </w:pPr>
      <w:r>
        <w:rPr>
          <w:rFonts w:ascii="Times New Roman"/>
          <w:b w:val="false"/>
          <w:i w:val="false"/>
          <w:color w:val="000000"/>
          <w:sz w:val="28"/>
        </w:rPr>
        <w:t>
      14) әскери емес құралдар – әскери-саяси және әскери-стратегиялық мақсаттарға қол жеткізу үшін пайдаланылатын әлеуметтік институттар, ұйымдар, құқықтық нормалар, рухани құндылықтар, ақпараттық және техникалық жүйелер жиынтығы.</w:t>
      </w:r>
    </w:p>
    <w:p>
      <w:pPr>
        <w:spacing w:after="0"/>
        <w:ind w:left="0"/>
        <w:jc w:val="left"/>
      </w:pPr>
      <w:r>
        <w:rPr>
          <w:rFonts w:ascii="Times New Roman"/>
          <w:b/>
          <w:i w:val="false"/>
          <w:color w:val="000000"/>
        </w:rPr>
        <w:t xml:space="preserve"> 2. Ағымдағы ахуалды талдау 2.1. Қазақстан Республикасының әскери қауіпсіздігіне және әскери қатерге ықпал ететін негізгі жағдайлар мен факторлар</w:t>
      </w:r>
    </w:p>
    <w:p>
      <w:pPr>
        <w:spacing w:after="0"/>
        <w:ind w:left="0"/>
        <w:jc w:val="both"/>
      </w:pPr>
      <w:r>
        <w:rPr>
          <w:rFonts w:ascii="Times New Roman"/>
          <w:b w:val="false"/>
          <w:i w:val="false"/>
          <w:color w:val="000000"/>
          <w:sz w:val="28"/>
        </w:rPr>
        <w:t xml:space="preserve">
      6. Әлемдегі әскери-саяси жағдай жоғары қарқынды және болжанбайтын дамумен, әлемде ықпал ету салалары үшін әлемдік және өңірлік "державалар" арасындағы қарсы тұрудың күшеюімен, сондай-ақ мемлекетаралық және мемлекетішілік қайшылықтарды шешуде әскери күш рөлінің артуымен сипатталады. </w:t>
      </w:r>
    </w:p>
    <w:p>
      <w:pPr>
        <w:spacing w:after="0"/>
        <w:ind w:left="0"/>
        <w:jc w:val="both"/>
      </w:pPr>
      <w:r>
        <w:rPr>
          <w:rFonts w:ascii="Times New Roman"/>
          <w:b w:val="false"/>
          <w:i w:val="false"/>
          <w:color w:val="000000"/>
          <w:sz w:val="28"/>
        </w:rPr>
        <w:t>
      7. Әлемдегі әскери-саяси жағдайдың дамуын орта мерзімді перспективаға болжау жекелеген мемлекеттердің қазіргі әлемдік тәртіпті өзгертуге ұмтылысында шиеленістің күшеюі, тұрақсыздық ошақтарының кеңеюі үрдістерінің бар екенін куәландырады. Әскери-саяси және әскери-стратегиялық мақсаттарға қол жеткізу үшін өңірлер мен мемлекеттер ішіндегі саяси, әлеуметтік, экономикалық, аумақтық, этникалық және басқа да қайшылықтар пайдаланылуы мүмкін.</w:t>
      </w:r>
    </w:p>
    <w:p>
      <w:pPr>
        <w:spacing w:after="0"/>
        <w:ind w:left="0"/>
        <w:jc w:val="both"/>
      </w:pPr>
      <w:r>
        <w:rPr>
          <w:rFonts w:ascii="Times New Roman"/>
          <w:b w:val="false"/>
          <w:i w:val="false"/>
          <w:color w:val="000000"/>
          <w:sz w:val="28"/>
        </w:rPr>
        <w:t>
      8. Қазақстан Республикасына төнетін әскери қатерлерге әкеп соқтыруы мүмкін негізгі жағдайлар:</w:t>
      </w:r>
    </w:p>
    <w:p>
      <w:pPr>
        <w:spacing w:after="0"/>
        <w:ind w:left="0"/>
        <w:jc w:val="both"/>
      </w:pPr>
      <w:r>
        <w:rPr>
          <w:rFonts w:ascii="Times New Roman"/>
          <w:b w:val="false"/>
          <w:i w:val="false"/>
          <w:color w:val="000000"/>
          <w:sz w:val="28"/>
        </w:rPr>
        <w:t>
      1) қазіргі әлемдік тәртіпті өзгертуге және әлемде немесе жекелеген өңірлерде ықпал ету салаларын кеңейтуге ұмтылыста әлемдік және өңірлік "державалар" арасындағы қайшылықтардың күшеюі;</w:t>
      </w:r>
    </w:p>
    <w:p>
      <w:pPr>
        <w:spacing w:after="0"/>
        <w:ind w:left="0"/>
        <w:jc w:val="both"/>
      </w:pPr>
      <w:r>
        <w:rPr>
          <w:rFonts w:ascii="Times New Roman"/>
          <w:b w:val="false"/>
          <w:i w:val="false"/>
          <w:color w:val="000000"/>
          <w:sz w:val="28"/>
        </w:rPr>
        <w:t>
      2) мемлекетаралық қатынастарда әскери күш қолдануға жол бермеуде және оның жолын кесуде халықаралық құқық тиімділігінің және халықаралық қауіпсіздік ұйымдары мүмкіндіктерінің төмендеуі;</w:t>
      </w:r>
    </w:p>
    <w:p>
      <w:pPr>
        <w:spacing w:after="0"/>
        <w:ind w:left="0"/>
        <w:jc w:val="both"/>
      </w:pPr>
      <w:r>
        <w:rPr>
          <w:rFonts w:ascii="Times New Roman"/>
          <w:b w:val="false"/>
          <w:i w:val="false"/>
          <w:color w:val="000000"/>
          <w:sz w:val="28"/>
        </w:rPr>
        <w:t>
      3) әлемде және өңірлерде стратегиялық шабуылдау қару-жарақтарына тыйым салу, оларды шектеу және қысқарту мәселелеріндегі уағдаластықтардың бұзылуы;</w:t>
      </w:r>
    </w:p>
    <w:p>
      <w:pPr>
        <w:spacing w:after="0"/>
        <w:ind w:left="0"/>
        <w:jc w:val="both"/>
      </w:pPr>
      <w:r>
        <w:rPr>
          <w:rFonts w:ascii="Times New Roman"/>
          <w:b w:val="false"/>
          <w:i w:val="false"/>
          <w:color w:val="000000"/>
          <w:sz w:val="28"/>
        </w:rPr>
        <w:t>
      4) әлемде жаппай қырып-жоятын қару ауқымының өрістеуі, сондай-ақ жаңа физикалық қағидаттар негізінде (психотроптық, электр магниттік, акустикалық және басқа да) жасалған жаппай әсер ететін қарудың жасалуы;</w:t>
      </w:r>
    </w:p>
    <w:p>
      <w:pPr>
        <w:spacing w:after="0"/>
        <w:ind w:left="0"/>
        <w:jc w:val="both"/>
      </w:pPr>
      <w:r>
        <w:rPr>
          <w:rFonts w:ascii="Times New Roman"/>
          <w:b w:val="false"/>
          <w:i w:val="false"/>
          <w:color w:val="000000"/>
          <w:sz w:val="28"/>
        </w:rPr>
        <w:t>
      5) терроризм мен экстремизмнің жаһандануы, олардың әрекет ету географиясының және қызмет салаларының кеңеюі;</w:t>
      </w:r>
    </w:p>
    <w:p>
      <w:pPr>
        <w:spacing w:after="0"/>
        <w:ind w:left="0"/>
        <w:jc w:val="both"/>
      </w:pPr>
      <w:r>
        <w:rPr>
          <w:rFonts w:ascii="Times New Roman"/>
          <w:b w:val="false"/>
          <w:i w:val="false"/>
          <w:color w:val="000000"/>
          <w:sz w:val="28"/>
        </w:rPr>
        <w:t>
      6) сепаратизм белсенділігінің өсуқарқынының сақталуы, басқа мемлекеттер аумағындағы мүдделерге қол жеткізу үшін сыртқы күштердің сепаратистік қозғалыстарды пайдалануы;</w:t>
      </w:r>
    </w:p>
    <w:p>
      <w:pPr>
        <w:spacing w:after="0"/>
        <w:ind w:left="0"/>
        <w:jc w:val="both"/>
      </w:pPr>
      <w:r>
        <w:rPr>
          <w:rFonts w:ascii="Times New Roman"/>
          <w:b w:val="false"/>
          <w:i w:val="false"/>
          <w:color w:val="000000"/>
          <w:sz w:val="28"/>
        </w:rPr>
        <w:t>
      7) құрылымды бұзатын күштердің жаппай қырып-жоятын қаруға, кәдімгі қару-жарақтарға, оқ-дәрілерге, жарылғыш және басқа да құралдарға, оларды шығару технологияларына қолжетімділігін шектеу бойынша жүргізілетін шаралар тиімділігінің төмендеуі болып табылады.</w:t>
      </w:r>
    </w:p>
    <w:p>
      <w:pPr>
        <w:spacing w:after="0"/>
        <w:ind w:left="0"/>
        <w:jc w:val="both"/>
      </w:pPr>
      <w:r>
        <w:rPr>
          <w:rFonts w:ascii="Times New Roman"/>
          <w:b w:val="false"/>
          <w:i w:val="false"/>
          <w:color w:val="000000"/>
          <w:sz w:val="28"/>
        </w:rPr>
        <w:t>
      9. Қалыптасатын жағдайларда Қазақстан Республикасының әскери қауіпсіздігіне мынадай факторлар ықпал етуі мүмкін:</w:t>
      </w:r>
    </w:p>
    <w:p>
      <w:pPr>
        <w:spacing w:after="0"/>
        <w:ind w:left="0"/>
        <w:jc w:val="both"/>
      </w:pPr>
      <w:r>
        <w:rPr>
          <w:rFonts w:ascii="Times New Roman"/>
          <w:b w:val="false"/>
          <w:i w:val="false"/>
          <w:color w:val="000000"/>
          <w:sz w:val="28"/>
        </w:rPr>
        <w:t>
      1) мемлекеттердің немесе әскери-саяси одақтардың Қазақстан Республикасында, оның стратегиялық ресурстарына және көлік инфрақұрылымына бақылау орнату үшін ықпал ету салаларын кеңейтуге ұмтылуы;</w:t>
      </w:r>
    </w:p>
    <w:p>
      <w:pPr>
        <w:spacing w:after="0"/>
        <w:ind w:left="0"/>
        <w:jc w:val="both"/>
      </w:pPr>
      <w:r>
        <w:rPr>
          <w:rFonts w:ascii="Times New Roman"/>
          <w:b w:val="false"/>
          <w:i w:val="false"/>
          <w:color w:val="000000"/>
          <w:sz w:val="28"/>
        </w:rPr>
        <w:t>
      2) өңірде халықаралық террористік және экстремистік ұйымдар іс-қимылдары белсенділігінің күшеюі, Қазақстан Республикасындағы ішкі жағдайды тұрақсыздандыру мақсатында эмиссарларды, сондай-ақ террористік және экстремистік ұйымдар құрамына кіретін Қазақстан азаматтарын пайдалану;</w:t>
      </w:r>
    </w:p>
    <w:p>
      <w:pPr>
        <w:spacing w:after="0"/>
        <w:ind w:left="0"/>
        <w:jc w:val="both"/>
      </w:pPr>
      <w:r>
        <w:rPr>
          <w:rFonts w:ascii="Times New Roman"/>
          <w:b w:val="false"/>
          <w:i w:val="false"/>
          <w:color w:val="000000"/>
          <w:sz w:val="28"/>
        </w:rPr>
        <w:t>
      3) өңірді милитаризациялау және Қазақстан Республикасын "қару-жарақ бәсекесіне" тарту;</w:t>
      </w:r>
    </w:p>
    <w:p>
      <w:pPr>
        <w:spacing w:after="0"/>
        <w:ind w:left="0"/>
        <w:jc w:val="both"/>
      </w:pPr>
      <w:r>
        <w:rPr>
          <w:rFonts w:ascii="Times New Roman"/>
          <w:b w:val="false"/>
          <w:i w:val="false"/>
          <w:color w:val="000000"/>
          <w:sz w:val="28"/>
        </w:rPr>
        <w:t>
      4) құрылымды бұзатын күштердің жаппай қырып-жоятын қаруға, кәдімгі қару-жарақтарға, оқ-дәрілерге, жарылғыш және басқа да зақымдау құралдарына, оларды шығару технологияларына немесе жаңа физикалық қағидаттар негізінде жасалған жаппай ықпал ететін қаруға қолжеткізуі;</w:t>
      </w:r>
    </w:p>
    <w:p>
      <w:pPr>
        <w:spacing w:after="0"/>
        <w:ind w:left="0"/>
        <w:jc w:val="both"/>
      </w:pPr>
      <w:r>
        <w:rPr>
          <w:rFonts w:ascii="Times New Roman"/>
          <w:b w:val="false"/>
          <w:i w:val="false"/>
          <w:color w:val="000000"/>
          <w:sz w:val="28"/>
        </w:rPr>
        <w:t>
      5) Қазақстан Республикасының әскери және әскери-экономикалық әлеуетін төмендету мүдделерінде мемлекеттің әскери ұйымының ақпараттық жүйелеріне, елдің тіршілік әрекетін қамтамасыз ету жүйелеріне бағдарламалық-техникалық ықпал етудің (кибершабуылдардың) жүзеге асырылуы.</w:t>
      </w:r>
    </w:p>
    <w:p>
      <w:pPr>
        <w:spacing w:after="0"/>
        <w:ind w:left="0"/>
        <w:jc w:val="both"/>
      </w:pPr>
      <w:r>
        <w:rPr>
          <w:rFonts w:ascii="Times New Roman"/>
          <w:b w:val="false"/>
          <w:i w:val="false"/>
          <w:color w:val="000000"/>
          <w:sz w:val="28"/>
        </w:rPr>
        <w:t>
      10. Қазіргі заманғы жағдайлар мен факторларды талдау нәтижелеріне сүйенсек:</w:t>
      </w:r>
    </w:p>
    <w:p>
      <w:pPr>
        <w:spacing w:after="0"/>
        <w:ind w:left="0"/>
        <w:jc w:val="both"/>
      </w:pPr>
      <w:r>
        <w:rPr>
          <w:rFonts w:ascii="Times New Roman"/>
          <w:b w:val="false"/>
          <w:i w:val="false"/>
          <w:color w:val="000000"/>
          <w:sz w:val="28"/>
        </w:rPr>
        <w:t>
      1) мемлекеттердің, халықтардың, әлеуметтік топтардың Қазақстан Республикасына қарсы, оның ішінде "гибридті" күрес әдістерін пайдалану арқылы әскери күш қолдануынемесе қолдану ниеті;</w:t>
      </w:r>
    </w:p>
    <w:p>
      <w:pPr>
        <w:spacing w:after="0"/>
        <w:ind w:left="0"/>
        <w:jc w:val="both"/>
      </w:pPr>
      <w:r>
        <w:rPr>
          <w:rFonts w:ascii="Times New Roman"/>
          <w:b w:val="false"/>
          <w:i w:val="false"/>
          <w:color w:val="000000"/>
          <w:sz w:val="28"/>
        </w:rPr>
        <w:t>
      2) Қазақстан Республикасының шекаралық кеңістігінде шекаралық қарулы жанжалдардың басталуы және өршуі;</w:t>
      </w:r>
    </w:p>
    <w:p>
      <w:pPr>
        <w:spacing w:after="0"/>
        <w:ind w:left="0"/>
        <w:jc w:val="both"/>
      </w:pPr>
      <w:r>
        <w:rPr>
          <w:rFonts w:ascii="Times New Roman"/>
          <w:b w:val="false"/>
          <w:i w:val="false"/>
          <w:color w:val="000000"/>
          <w:sz w:val="28"/>
        </w:rPr>
        <w:t>
      3) мемлекеттегі жағдайды тұрақсыздандыруға, конституциялық құрылымды күшпен өзгертуге, Қазақстан Республикасының аумақтық тұтастығын бұзуға бағытталған құрылымды бұзатын күштердің әрекеті;</w:t>
      </w:r>
    </w:p>
    <w:p>
      <w:pPr>
        <w:spacing w:after="0"/>
        <w:ind w:left="0"/>
        <w:jc w:val="both"/>
      </w:pPr>
      <w:r>
        <w:rPr>
          <w:rFonts w:ascii="Times New Roman"/>
          <w:b w:val="false"/>
          <w:i w:val="false"/>
          <w:color w:val="000000"/>
          <w:sz w:val="28"/>
        </w:rPr>
        <w:t>
      4) мемлекеттердің, халықтардың, әлеуметтік топтардың мемлекеттің әскери және әскери-экономикалық әлеуетін ақпараттық-психологиялық және бағдарламалық-техникалық ықпал (кибершабуылдар) ету арқылы төмендетуге бағытталған әрекеті;</w:t>
      </w:r>
    </w:p>
    <w:p>
      <w:pPr>
        <w:spacing w:after="0"/>
        <w:ind w:left="0"/>
        <w:jc w:val="both"/>
      </w:pPr>
      <w:r>
        <w:rPr>
          <w:rFonts w:ascii="Times New Roman"/>
          <w:b w:val="false"/>
          <w:i w:val="false"/>
          <w:color w:val="000000"/>
          <w:sz w:val="28"/>
        </w:rPr>
        <w:t>
      5) мемлекеттердің, әскери-саяси блоктардың Қазақстан Республикасын "қару-жарақ бәсекесіне" тартуға бағытталған әрекеті;</w:t>
      </w:r>
    </w:p>
    <w:p>
      <w:pPr>
        <w:spacing w:after="0"/>
        <w:ind w:left="0"/>
        <w:jc w:val="both"/>
      </w:pPr>
      <w:r>
        <w:rPr>
          <w:rFonts w:ascii="Times New Roman"/>
          <w:b w:val="false"/>
          <w:i w:val="false"/>
          <w:color w:val="000000"/>
          <w:sz w:val="28"/>
        </w:rPr>
        <w:t>
      6) өңір мемлекеттерінде жаппай қырып-жоятын қаруды, жаңа физикалық қағидаттар негізінде жасалған жаппай ықпал ететін қаруды, оларды жеткізу құралдарын жасау жөніндегі рұқсатсыз бағдарламаларды іске асыру, сондай-ақ құрылымды бұзатын күштерге қару-жарақ пен әскери техниканы шығару үшін қолданылатын жабдықты және құрауыштарды заңсыз тарату Қазақстан Республикасына әскери қатер төндіруі мүмкін.</w:t>
      </w:r>
    </w:p>
    <w:p>
      <w:pPr>
        <w:spacing w:after="0"/>
        <w:ind w:left="0"/>
        <w:jc w:val="left"/>
      </w:pPr>
      <w:r>
        <w:rPr>
          <w:rFonts w:ascii="Times New Roman"/>
          <w:b/>
          <w:i w:val="false"/>
          <w:color w:val="000000"/>
        </w:rPr>
        <w:t xml:space="preserve"> 2.2. Қазіргі заманғы әскери жанжалдар сипаты</w:t>
      </w:r>
    </w:p>
    <w:p>
      <w:pPr>
        <w:spacing w:after="0"/>
        <w:ind w:left="0"/>
        <w:jc w:val="both"/>
      </w:pPr>
      <w:r>
        <w:rPr>
          <w:rFonts w:ascii="Times New Roman"/>
          <w:b w:val="false"/>
          <w:i w:val="false"/>
          <w:color w:val="000000"/>
          <w:sz w:val="28"/>
        </w:rPr>
        <w:t xml:space="preserve">
      11. Қазіргі заманғы әскери жанжалдардың ерекшеліктері арасында олардың белсенділігі, жылдам өтуі, әскери іс-қимылдарды жүргізу ауқымының,салаларының (ғарыш және ақпараттық кеңістік) кеңеюі,сондай-ақ қарулы күрестегі мемлекеттің күштері мен ресурстарының жоғары қауырттығы байқалады. </w:t>
      </w:r>
    </w:p>
    <w:p>
      <w:pPr>
        <w:spacing w:after="0"/>
        <w:ind w:left="0"/>
        <w:jc w:val="both"/>
      </w:pPr>
      <w:r>
        <w:rPr>
          <w:rFonts w:ascii="Times New Roman"/>
          <w:b w:val="false"/>
          <w:i w:val="false"/>
          <w:color w:val="000000"/>
          <w:sz w:val="28"/>
        </w:rPr>
        <w:t>
      12. "Гибридті" күрес әдістерін қолдану үрдісі байқалады, олардың мақсаты қолайсыз сыртқы жағдайларды жасау және қарсы тұрған мемлекетте ішкі жағдайды тұрақсыздандыру болып табылады.</w:t>
      </w:r>
    </w:p>
    <w:p>
      <w:pPr>
        <w:spacing w:after="0"/>
        <w:ind w:left="0"/>
        <w:jc w:val="both"/>
      </w:pPr>
      <w:r>
        <w:rPr>
          <w:rFonts w:ascii="Times New Roman"/>
          <w:b w:val="false"/>
          <w:i w:val="false"/>
          <w:color w:val="000000"/>
          <w:sz w:val="28"/>
        </w:rPr>
        <w:t xml:space="preserve">
      13. Әскери-саяси және әскери-стратегиялық мақсаттарға қол жеткізу мақсатында қарсы тұратын мемлекетті немесе өңір мемлекеттерін "қару-жарақ бәсекесіне" тарту, қарулы қарсы күресте олардың ресурстары мен мүмкіндіктерін сарқылту үшін әскери күш көрсету жүзеге асырылуы мүмкін. </w:t>
      </w:r>
    </w:p>
    <w:p>
      <w:pPr>
        <w:spacing w:after="0"/>
        <w:ind w:left="0"/>
        <w:jc w:val="both"/>
      </w:pPr>
      <w:r>
        <w:rPr>
          <w:rFonts w:ascii="Times New Roman"/>
          <w:b w:val="false"/>
          <w:i w:val="false"/>
          <w:color w:val="000000"/>
          <w:sz w:val="28"/>
        </w:rPr>
        <w:t xml:space="preserve">
      Әскери жанжал басталғанға дейін және қарулы күрес барысында мемлекеттегі жағдайды тұрақсыздандыру, оның әскери және әскери-экономикалық әлеуетін төмендету мақсатында мемлекеттік және әскери басқарудың ақпараттық жүйелеріне бағдарламалық-техникалық ықпал ету (кибершабуылдар) жүзеге асырылуы мүмкін. </w:t>
      </w:r>
    </w:p>
    <w:p>
      <w:pPr>
        <w:spacing w:after="0"/>
        <w:ind w:left="0"/>
        <w:jc w:val="both"/>
      </w:pPr>
      <w:r>
        <w:rPr>
          <w:rFonts w:ascii="Times New Roman"/>
          <w:b w:val="false"/>
          <w:i w:val="false"/>
          <w:color w:val="000000"/>
          <w:sz w:val="28"/>
        </w:rPr>
        <w:t xml:space="preserve">
      14. Әрбір әскери жанжалға қарулы күресті бастау тәсіліне, ауқымына, қарулы қарсы күрестегі мемлекеттің күштері мен ресурстарының қауырттығына, қарсы күресетін тараптардың сапалы сипаттамаларына, сондай-ақ мүдделерге қол жеткізуде пайдаланылатын күрес әдістеріне негізделген белгілі бір ерекшеліктер тән. </w:t>
      </w:r>
    </w:p>
    <w:p>
      <w:pPr>
        <w:spacing w:after="0"/>
        <w:ind w:left="0"/>
        <w:jc w:val="both"/>
      </w:pPr>
      <w:r>
        <w:rPr>
          <w:rFonts w:ascii="Times New Roman"/>
          <w:b w:val="false"/>
          <w:i w:val="false"/>
          <w:color w:val="000000"/>
          <w:sz w:val="28"/>
        </w:rPr>
        <w:t>
      15. Қазіргі заманғы әскери жанжалдардың негізгі ерекшеліктері:</w:t>
      </w:r>
    </w:p>
    <w:p>
      <w:pPr>
        <w:spacing w:after="0"/>
        <w:ind w:left="0"/>
        <w:jc w:val="both"/>
      </w:pPr>
      <w:r>
        <w:rPr>
          <w:rFonts w:ascii="Times New Roman"/>
          <w:b w:val="false"/>
          <w:i w:val="false"/>
          <w:color w:val="000000"/>
          <w:sz w:val="28"/>
        </w:rPr>
        <w:t>
      1) қоғамда әскери күш қолданудың болмай қоймайтынына және дұрыс екеніне сенімділікті алдын ала қалыптастыру;</w:t>
      </w:r>
    </w:p>
    <w:p>
      <w:pPr>
        <w:spacing w:after="0"/>
        <w:ind w:left="0"/>
        <w:jc w:val="both"/>
      </w:pPr>
      <w:r>
        <w:rPr>
          <w:rFonts w:ascii="Times New Roman"/>
          <w:b w:val="false"/>
          <w:i w:val="false"/>
          <w:color w:val="000000"/>
          <w:sz w:val="28"/>
        </w:rPr>
        <w:t>
      2) әскери іс-қимылдарды жүргізудің үлкен кеңістікке құлаш жоюы, белсенділігі, жылдам өтуі және шекті қауырттығы;</w:t>
      </w:r>
    </w:p>
    <w:p>
      <w:pPr>
        <w:spacing w:after="0"/>
        <w:ind w:left="0"/>
        <w:jc w:val="both"/>
      </w:pPr>
      <w:r>
        <w:rPr>
          <w:rFonts w:ascii="Times New Roman"/>
          <w:b w:val="false"/>
          <w:i w:val="false"/>
          <w:color w:val="000000"/>
          <w:sz w:val="28"/>
        </w:rPr>
        <w:t>
      3) қарулы күштердің ұтқыр және маневрлі мүмкіндіктерін арттыру, әскерлер (күштер) топтарын өрістету мерзімдерін қысқарту, мемлекетті әскери іс-қимылдар жүргізуге дайындаудың уақытша параметрлерін қысқарту;</w:t>
      </w:r>
    </w:p>
    <w:p>
      <w:pPr>
        <w:spacing w:after="0"/>
        <w:ind w:left="0"/>
        <w:jc w:val="both"/>
      </w:pPr>
      <w:r>
        <w:rPr>
          <w:rFonts w:ascii="Times New Roman"/>
          <w:b w:val="false"/>
          <w:i w:val="false"/>
          <w:color w:val="000000"/>
          <w:sz w:val="28"/>
        </w:rPr>
        <w:t>
      4) бір уақытта құрлықтан, теңізден, әуе-ғарыш және ақпараттық кеңістіктен ықпал ету арқылы қарсылас аумағының бүкіл өн бойына әскери іс-қимылдар жүргізу;</w:t>
      </w:r>
    </w:p>
    <w:p>
      <w:pPr>
        <w:spacing w:after="0"/>
        <w:ind w:left="0"/>
        <w:jc w:val="both"/>
      </w:pPr>
      <w:r>
        <w:rPr>
          <w:rFonts w:ascii="Times New Roman"/>
          <w:b w:val="false"/>
          <w:i w:val="false"/>
          <w:color w:val="000000"/>
          <w:sz w:val="28"/>
        </w:rPr>
        <w:t>
      5) шоғырланған жергілікті жерде басымдықпен қарулы күрес жүргізу;</w:t>
      </w:r>
    </w:p>
    <w:p>
      <w:pPr>
        <w:spacing w:after="0"/>
        <w:ind w:left="0"/>
        <w:jc w:val="both"/>
      </w:pPr>
      <w:r>
        <w:rPr>
          <w:rFonts w:ascii="Times New Roman"/>
          <w:b w:val="false"/>
          <w:i w:val="false"/>
          <w:color w:val="000000"/>
          <w:sz w:val="28"/>
        </w:rPr>
        <w:t>
      6) автоматтандырылған басқару жүйелерін енгізу есебінен әскерлер мен қаруды басқару жеделділігін арттыру;</w:t>
      </w:r>
    </w:p>
    <w:p>
      <w:pPr>
        <w:spacing w:after="0"/>
        <w:ind w:left="0"/>
        <w:jc w:val="both"/>
      </w:pPr>
      <w:r>
        <w:rPr>
          <w:rFonts w:ascii="Times New Roman"/>
          <w:b w:val="false"/>
          <w:i w:val="false"/>
          <w:color w:val="000000"/>
          <w:sz w:val="28"/>
        </w:rPr>
        <w:t>
      7) қарулы күрес құралдарын, оның ішінде дәлдігі жоғары қаруды, роботтандырылған жүйелерді, жаңа физикалық қағидаттар негізінде жасалған қаруды және жаппай қырып-жоятын қаруды кешенді қолдану;</w:t>
      </w:r>
    </w:p>
    <w:p>
      <w:pPr>
        <w:spacing w:after="0"/>
        <w:ind w:left="0"/>
        <w:jc w:val="both"/>
      </w:pPr>
      <w:r>
        <w:rPr>
          <w:rFonts w:ascii="Times New Roman"/>
          <w:b w:val="false"/>
          <w:i w:val="false"/>
          <w:color w:val="000000"/>
          <w:sz w:val="28"/>
        </w:rPr>
        <w:t>
      8) дипломатиялық, саяси, ақпараттық, құқықтық қысым көрсетуді пайдалану арқылы, әскери күш көрсету және экономикалық санкцияларды енгізу жолымен тікелей емес іс-қимылдар жүргізу;</w:t>
      </w:r>
    </w:p>
    <w:p>
      <w:pPr>
        <w:spacing w:after="0"/>
        <w:ind w:left="0"/>
        <w:jc w:val="both"/>
      </w:pPr>
      <w:r>
        <w:rPr>
          <w:rFonts w:ascii="Times New Roman"/>
          <w:b w:val="false"/>
          <w:i w:val="false"/>
          <w:color w:val="000000"/>
          <w:sz w:val="28"/>
        </w:rPr>
        <w:t>
      9) арнайы операциялар (арнайы мақсаттағы), жекеменшік әскери және күзет компаниялары күштерінің көмегімен басқа мемлекеттің аумағында жасырын іс-қимылдар жүргізу, сондай-ақ басқа мемлекеттердің, террористік және экстремистік ұйымдардың, сепаратистік қозғалыстардың әлеуетін пайдалану;</w:t>
      </w:r>
    </w:p>
    <w:p>
      <w:pPr>
        <w:spacing w:after="0"/>
        <w:ind w:left="0"/>
        <w:jc w:val="both"/>
      </w:pPr>
      <w:r>
        <w:rPr>
          <w:rFonts w:ascii="Times New Roman"/>
          <w:b w:val="false"/>
          <w:i w:val="false"/>
          <w:color w:val="000000"/>
          <w:sz w:val="28"/>
        </w:rPr>
        <w:t>
      10) қарсы күресетін тараптың мемлекеттік және әскери басқаруын бұзу, халқын азғындату және әскерлерінің жауынгерлік рухын төмендету мақсатында ақпараттық-психологиялық және бағдарламалық-техникалық ықпал ету болып табылады.</w:t>
      </w:r>
    </w:p>
    <w:p>
      <w:pPr>
        <w:spacing w:after="0"/>
        <w:ind w:left="0"/>
        <w:jc w:val="left"/>
      </w:pPr>
      <w:r>
        <w:rPr>
          <w:rFonts w:ascii="Times New Roman"/>
          <w:b/>
          <w:i w:val="false"/>
          <w:color w:val="000000"/>
        </w:rPr>
        <w:t xml:space="preserve"> 2.3. Қазақстан Республикасының әскери қауіпсіздігі саласындағы ағымдағы жағдай</w:t>
      </w:r>
    </w:p>
    <w:p>
      <w:pPr>
        <w:spacing w:after="0"/>
        <w:ind w:left="0"/>
        <w:jc w:val="both"/>
      </w:pPr>
      <w:r>
        <w:rPr>
          <w:rFonts w:ascii="Times New Roman"/>
          <w:b w:val="false"/>
          <w:i w:val="false"/>
          <w:color w:val="000000"/>
          <w:sz w:val="28"/>
        </w:rPr>
        <w:t>
      16. Қазіргі уақытта мемлекеттің әскери ұйымын кешенді дамыту, сондай-ақ Қазақстан Республикасының халықаралық қауіпсіздікті қамтамасыз етуге қатысуын кеңейту жөніндегі міндеттердің негізгі ауқымы іске асырылды.</w:t>
      </w:r>
    </w:p>
    <w:p>
      <w:pPr>
        <w:spacing w:after="0"/>
        <w:ind w:left="0"/>
        <w:jc w:val="both"/>
      </w:pPr>
      <w:r>
        <w:rPr>
          <w:rFonts w:ascii="Times New Roman"/>
          <w:b w:val="false"/>
          <w:i w:val="false"/>
          <w:color w:val="000000"/>
          <w:sz w:val="28"/>
        </w:rPr>
        <w:t>
      17. Мемлекетке төнетін әскери қатерлерді және қарсыластың ықтимал әрекет ету салаларын ескере отырып, Қарулы Күштердің, басқа да әскерлер мен әскери құралымдардың құрамы мен құрылымы оңтайландырылды. Мемлекеттің әскери қауіпсіздігін және қорғанысын қамтамасыз ету міндеттерін шешу кезінде бірлесіп жоспарлауда, ведомствоаралық үйлестіруде және басқа да әскерлермен және әскери құралымдармен, мемлекеттік органдармен және ұйымдармен өзара іс-қимылды ұйымдастыруда Қарулы Күштер Бас штабының рөлін арттыру үшін оған Қазақстан Республикасы Қорғаныс министрлігінің ведомствосы мәртебесі берілді.</w:t>
      </w:r>
    </w:p>
    <w:p>
      <w:pPr>
        <w:spacing w:after="0"/>
        <w:ind w:left="0"/>
        <w:jc w:val="both"/>
      </w:pPr>
      <w:r>
        <w:rPr>
          <w:rFonts w:ascii="Times New Roman"/>
          <w:b w:val="false"/>
          <w:i w:val="false"/>
          <w:color w:val="000000"/>
          <w:sz w:val="28"/>
        </w:rPr>
        <w:t xml:space="preserve">
      18. Стратегиялық бағыттарда әскерлердің (күштердің), қару-жарақтың, әскери техника мен материалдық құралдар қорларының қажетті жиынтығын жасау есебінен мемлекеттің әскери ұйымының құрлық, әскери-әуе және әскери-теңіз құрауышының жауынгерлік әлеуеті арттырылды. </w:t>
      </w:r>
    </w:p>
    <w:p>
      <w:pPr>
        <w:spacing w:after="0"/>
        <w:ind w:left="0"/>
        <w:jc w:val="both"/>
      </w:pPr>
      <w:r>
        <w:rPr>
          <w:rFonts w:ascii="Times New Roman"/>
          <w:b w:val="false"/>
          <w:i w:val="false"/>
          <w:color w:val="000000"/>
          <w:sz w:val="28"/>
        </w:rPr>
        <w:t xml:space="preserve">
      Ақпараттық-психологиялық және ақпараттық-техникалық (кибер) ықпалғақарсы әрекет ету мүдделерінде Қарулы Күштерде ақпараттық (кибер) қауіпсіздікті қамтамасыз ету жөніндегі бөлімшелер құрылды. </w:t>
      </w:r>
    </w:p>
    <w:p>
      <w:pPr>
        <w:spacing w:after="0"/>
        <w:ind w:left="0"/>
        <w:jc w:val="both"/>
      </w:pPr>
      <w:r>
        <w:rPr>
          <w:rFonts w:ascii="Times New Roman"/>
          <w:b w:val="false"/>
          <w:i w:val="false"/>
          <w:color w:val="000000"/>
          <w:sz w:val="28"/>
        </w:rPr>
        <w:t>
      Аумақтық қорғаныс жүйесін мемлекеттің әскери қауіпсіздігін және қорғанысын қамтамасыз етудің жалпы жүйесіне ықпалдастыру шеңберінде Қарулы Күштер құрамында аумақтық қорғанысты басқару органы құрылды. Мемлекетке төнетін әскери қатерлерге ден қою жеделділігін қамтамасыз ету мүдделерінде Қарулы Күштердің, басқа да әскерлер мен әскери құралымдардың әуе-көлік мүмкіндіктерін күшейту жөнінде шаралар қабылдануда.</w:t>
      </w:r>
    </w:p>
    <w:p>
      <w:pPr>
        <w:spacing w:after="0"/>
        <w:ind w:left="0"/>
        <w:jc w:val="both"/>
      </w:pPr>
      <w:r>
        <w:rPr>
          <w:rFonts w:ascii="Times New Roman"/>
          <w:b w:val="false"/>
          <w:i w:val="false"/>
          <w:color w:val="000000"/>
          <w:sz w:val="28"/>
        </w:rPr>
        <w:t>
      19. Мемлекеттің қоғамдық және әскери қауіпсіздігі міндеттерін шешудегі функцияларды кеңейту үшін Қазақстан Республикасы Ішкі істер министрлігінің Ішкі әскерлері Қазақстан Республикасының Ұлттық ұланы болып қайта құрылды. Ішкі қарулы жанжалдың жолын кесудегі, төтенше және соғыс жағдайының құқықтық режимдерін қамтамасыз етудегі міндеттерді шешу үшін олардың әлеуеті мен мүмкіндіктері өрістетілуде.</w:t>
      </w:r>
    </w:p>
    <w:p>
      <w:pPr>
        <w:spacing w:after="0"/>
        <w:ind w:left="0"/>
        <w:jc w:val="both"/>
      </w:pPr>
      <w:r>
        <w:rPr>
          <w:rFonts w:ascii="Times New Roman"/>
          <w:b w:val="false"/>
          <w:i w:val="false"/>
          <w:color w:val="000000"/>
          <w:sz w:val="28"/>
        </w:rPr>
        <w:t>
      20. Мемлекеттік шекараны күзету және Каспий теңізіндегі континенттік қайраңда мемлекеттің мүдделерін қорғау үшін Қазақстан Республикасы Ұлттық қауіпсіздік комитеті Шекара қызметінің құрамын күшейту және инфрақұрылымын дамыту жөнінде шаралар жүргізілуде.</w:t>
      </w:r>
    </w:p>
    <w:p>
      <w:pPr>
        <w:spacing w:after="0"/>
        <w:ind w:left="0"/>
        <w:jc w:val="both"/>
      </w:pPr>
      <w:r>
        <w:rPr>
          <w:rFonts w:ascii="Times New Roman"/>
          <w:b w:val="false"/>
          <w:i w:val="false"/>
          <w:color w:val="000000"/>
          <w:sz w:val="28"/>
        </w:rPr>
        <w:t xml:space="preserve">
      21. Мемлекеттің әскери қауіпсіздігін және қорғанысын қамтамасыз ету мүдделерінде мемлекеттік және әскери басқару жүйесін дамыту жөніндегі шараларды іске асыру шеңберінде Қарулы Күштерде, басқа да әскерлер мен әскери құралымдарда әскерлерді, қару мен ресурстарды автоматтандырылған басқару жүйелері енгізілуде. </w:t>
      </w:r>
    </w:p>
    <w:p>
      <w:pPr>
        <w:spacing w:after="0"/>
        <w:ind w:left="0"/>
        <w:jc w:val="both"/>
      </w:pPr>
      <w:r>
        <w:rPr>
          <w:rFonts w:ascii="Times New Roman"/>
          <w:b w:val="false"/>
          <w:i w:val="false"/>
          <w:color w:val="000000"/>
          <w:sz w:val="28"/>
        </w:rPr>
        <w:t>
      22. Қарулы Күштерді, басқа да әскерлер мен әскери құралымдарды жарақтандыруға қазіргі заманғы қару-жарақ пен әскери техника келіп түсуде, ол әскерлердің (күштердің) барлау, оқ ату, соққы беру және көліктік мүмкіндіктерін арттыруға мүмкіндік береді.</w:t>
      </w:r>
    </w:p>
    <w:p>
      <w:pPr>
        <w:spacing w:after="0"/>
        <w:ind w:left="0"/>
        <w:jc w:val="both"/>
      </w:pPr>
      <w:r>
        <w:rPr>
          <w:rFonts w:ascii="Times New Roman"/>
          <w:b w:val="false"/>
          <w:i w:val="false"/>
          <w:color w:val="000000"/>
          <w:sz w:val="28"/>
        </w:rPr>
        <w:t>
      23. Стратегиялық бағыттарда әскерлер (күштер) топтарын тұрақты және үздіксіз қамтамасыз ету үшін Қарулы Күштерде мобильді және стационарлық материалдық-техникалық қамтамасыз ету (бұдан әрі – МТҚ) құрауыштары құрылды. Өңірлік қағидат бойынша Қарулы Күштердің, басқа да әскерлер мен әскери құралымдардың ықпалдастырылған МТҚ құрылымдарын құру бойынша жұмыс жүргізілуде.</w:t>
      </w:r>
    </w:p>
    <w:p>
      <w:pPr>
        <w:spacing w:after="0"/>
        <w:ind w:left="0"/>
        <w:jc w:val="both"/>
      </w:pPr>
      <w:r>
        <w:rPr>
          <w:rFonts w:ascii="Times New Roman"/>
          <w:b w:val="false"/>
          <w:i w:val="false"/>
          <w:color w:val="000000"/>
          <w:sz w:val="28"/>
        </w:rPr>
        <w:t>
      24. Әскери білімді дамыту мүдделерінде нақты қажеттіліктерді ескере отырып, әскери оқу орындарының құрылымы нақтыланды, олардың құрамына әскери даярлық тереңдетілген орта оқу орындары енгізілді.</w:t>
      </w:r>
    </w:p>
    <w:p>
      <w:pPr>
        <w:spacing w:after="0"/>
        <w:ind w:left="0"/>
        <w:jc w:val="both"/>
      </w:pPr>
      <w:r>
        <w:rPr>
          <w:rFonts w:ascii="Times New Roman"/>
          <w:b w:val="false"/>
          <w:i w:val="false"/>
          <w:color w:val="000000"/>
          <w:sz w:val="28"/>
        </w:rPr>
        <w:t>
      Оқу процесіне оқытудың қазіргі заманғы технологиялары енгізілуде, әскери оқу орындарының оқу-зертханалық базасы дамытылуда, шетел әскери оқу орындарымен озық тәжірибе алмасу жүргізілуде.</w:t>
      </w:r>
    </w:p>
    <w:p>
      <w:pPr>
        <w:spacing w:after="0"/>
        <w:ind w:left="0"/>
        <w:jc w:val="both"/>
      </w:pPr>
      <w:r>
        <w:rPr>
          <w:rFonts w:ascii="Times New Roman"/>
          <w:b w:val="false"/>
          <w:i w:val="false"/>
          <w:color w:val="000000"/>
          <w:sz w:val="28"/>
        </w:rPr>
        <w:t>
      25. Мемлекетті жұмылдыра даярлау шеңберінде басқару тұрақтылығын арттыру және мемлекеттің экономикасын соғыс уақытына ұйымдасқан түрде ауыстыру үшін мемлекеттің әскери ұйымының материалдық резервтерге қажеттіліктерін қанағаттандыру, жұмылдыру, соғыс жағдайы кезеңінде және соғыс уақытында мемлекеттің әкімшілік-аумақтық бірліктерінің жұмыс істеуін қамтамасыз ету жөніндегі шаралар іске асырылуда.</w:t>
      </w:r>
    </w:p>
    <w:p>
      <w:pPr>
        <w:spacing w:after="0"/>
        <w:ind w:left="0"/>
        <w:jc w:val="both"/>
      </w:pPr>
      <w:r>
        <w:rPr>
          <w:rFonts w:ascii="Times New Roman"/>
          <w:b w:val="false"/>
          <w:i w:val="false"/>
          <w:color w:val="000000"/>
          <w:sz w:val="28"/>
        </w:rPr>
        <w:t>
      26. Қорғаныс өнеркәсібін және мемлекеттің әскери қауіпсіздігін қамтамасыз ету саласындағы қызметті жүзеге асыратын ғылыми ұйымдарды дамыту жөнінде шаралар жүргізілуде. Инновациялық технологиялар енгізілуде, кәсіпорындарда мемлекеттің әскери ұйымына қажетті қазіргі заманғы әскери өнім өндірісі меңгерілуде.</w:t>
      </w:r>
    </w:p>
    <w:p>
      <w:pPr>
        <w:spacing w:after="0"/>
        <w:ind w:left="0"/>
        <w:jc w:val="both"/>
      </w:pPr>
      <w:r>
        <w:rPr>
          <w:rFonts w:ascii="Times New Roman"/>
          <w:b w:val="false"/>
          <w:i w:val="false"/>
          <w:color w:val="000000"/>
          <w:sz w:val="28"/>
        </w:rPr>
        <w:t>
      27. Мемлекеттің әскери қауіпсіздігін қамтамасыз ету бойынша жүргізілген іс-шаралар Қазақстан Республикасының қорғаныс қабілетін нығайтуға және мемлекеттің әскери ұйымының әскери қатерлерге қарсы іс-қимыл жасауға әзірлігін арттыруға мүмкіндік берді.</w:t>
      </w:r>
    </w:p>
    <w:p>
      <w:pPr>
        <w:spacing w:after="0"/>
        <w:ind w:left="0"/>
        <w:jc w:val="left"/>
      </w:pPr>
      <w:r>
        <w:rPr>
          <w:rFonts w:ascii="Times New Roman"/>
          <w:b/>
          <w:i w:val="false"/>
          <w:color w:val="000000"/>
        </w:rPr>
        <w:t xml:space="preserve"> 3. Негізгі ережелер 3.1. Қазақстан Республикасының әскери қауіпсіздігін қамтамасыз ету мақсаты мен қағидаттары</w:t>
      </w:r>
    </w:p>
    <w:p>
      <w:pPr>
        <w:spacing w:after="0"/>
        <w:ind w:left="0"/>
        <w:jc w:val="both"/>
      </w:pPr>
      <w:r>
        <w:rPr>
          <w:rFonts w:ascii="Times New Roman"/>
          <w:b w:val="false"/>
          <w:i w:val="false"/>
          <w:color w:val="000000"/>
          <w:sz w:val="28"/>
        </w:rPr>
        <w:t xml:space="preserve">
      28. Әскери қауіпсіздікті қамтамасыз ету саласындағы қызметтің мақсаты Қазақстан Республикасына төнетін әскери қатерлерге барабар ден қою үшін мемлекеттің әскери әлеуетін арттыру болып табылады. </w:t>
      </w:r>
    </w:p>
    <w:p>
      <w:pPr>
        <w:spacing w:after="0"/>
        <w:ind w:left="0"/>
        <w:jc w:val="both"/>
      </w:pPr>
      <w:r>
        <w:rPr>
          <w:rFonts w:ascii="Times New Roman"/>
          <w:b w:val="false"/>
          <w:i w:val="false"/>
          <w:color w:val="000000"/>
          <w:sz w:val="28"/>
        </w:rPr>
        <w:t xml:space="preserve">
      29. Қазақстан Республикасының әскери қауіпсіздігін қамтамасыз ету кезіндегі негізгі қағидаттар: </w:t>
      </w:r>
    </w:p>
    <w:p>
      <w:pPr>
        <w:spacing w:after="0"/>
        <w:ind w:left="0"/>
        <w:jc w:val="both"/>
      </w:pPr>
      <w:r>
        <w:rPr>
          <w:rFonts w:ascii="Times New Roman"/>
          <w:b w:val="false"/>
          <w:i w:val="false"/>
          <w:color w:val="000000"/>
          <w:sz w:val="28"/>
        </w:rPr>
        <w:t xml:space="preserve">
      1) мемлекеттің әскери қуатының Қазақстан Республикасына төнетін әскери қатерлер сипатына сәйкес келуі; </w:t>
      </w:r>
    </w:p>
    <w:p>
      <w:pPr>
        <w:spacing w:after="0"/>
        <w:ind w:left="0"/>
        <w:jc w:val="both"/>
      </w:pPr>
      <w:r>
        <w:rPr>
          <w:rFonts w:ascii="Times New Roman"/>
          <w:b w:val="false"/>
          <w:i w:val="false"/>
          <w:color w:val="000000"/>
          <w:sz w:val="28"/>
        </w:rPr>
        <w:t xml:space="preserve">
      2) Қазақстан Республикасының әскери қуатына сүйене отырып, мемлекетаралық және мемлекетішілік қайшылықтарды шешуде әскери күшкеқарағанда әскери емес құралдардың айқындаушы мәні; </w:t>
      </w:r>
    </w:p>
    <w:p>
      <w:pPr>
        <w:spacing w:after="0"/>
        <w:ind w:left="0"/>
        <w:jc w:val="both"/>
      </w:pPr>
      <w:r>
        <w:rPr>
          <w:rFonts w:ascii="Times New Roman"/>
          <w:b w:val="false"/>
          <w:i w:val="false"/>
          <w:color w:val="000000"/>
          <w:sz w:val="28"/>
        </w:rPr>
        <w:t xml:space="preserve">
      3) Қарулы Күштердің, басқа да әскерлер мен әскери құралымдардың жауынгерлік әзірлігін және мемлекеттің жұмылдыру әзірлігін мемлекеттің әскери қауіпсіздігін және қорғанысын кепілді қамтамасыз ететін деңгейде ұстау; </w:t>
      </w:r>
    </w:p>
    <w:p>
      <w:pPr>
        <w:spacing w:after="0"/>
        <w:ind w:left="0"/>
        <w:jc w:val="both"/>
      </w:pPr>
      <w:r>
        <w:rPr>
          <w:rFonts w:ascii="Times New Roman"/>
          <w:b w:val="false"/>
          <w:i w:val="false"/>
          <w:color w:val="000000"/>
          <w:sz w:val="28"/>
        </w:rPr>
        <w:t xml:space="preserve">
      4) мемлекеттің әскери қауіпсіздігін қамтамасыз ету саласында жүргізілетін шаралар бағыттылығының Қазақстан Республикасының ұлттық мүдделеріне сәйкес келуі, әскери-стратегиялық мақсаттар мен міндеттердің Қазақстан Республикасының әскери-саяси мақсаттарына бағыныстылығын қамтамасыз ету; </w:t>
      </w:r>
    </w:p>
    <w:p>
      <w:pPr>
        <w:spacing w:after="0"/>
        <w:ind w:left="0"/>
        <w:jc w:val="both"/>
      </w:pPr>
      <w:r>
        <w:rPr>
          <w:rFonts w:ascii="Times New Roman"/>
          <w:b w:val="false"/>
          <w:i w:val="false"/>
          <w:color w:val="000000"/>
          <w:sz w:val="28"/>
        </w:rPr>
        <w:t>
      5) мемлекеттің әскери ұйымын дамытудағы сандық және сапалық тәсілдердің үйлесуі болып табылады.</w:t>
      </w:r>
    </w:p>
    <w:p>
      <w:pPr>
        <w:spacing w:after="0"/>
        <w:ind w:left="0"/>
        <w:jc w:val="left"/>
      </w:pPr>
      <w:r>
        <w:rPr>
          <w:rFonts w:ascii="Times New Roman"/>
          <w:b/>
          <w:i w:val="false"/>
          <w:color w:val="000000"/>
        </w:rPr>
        <w:t xml:space="preserve"> 3.2. Әскери қауіпсіздікті және қорғанысты қамтамасыз ету салаларындағы Қазақстан Республикасы қызметінің бағыттары 3.2.1. Әскери-саяси саладағы қызмет бағыттары</w:t>
      </w:r>
    </w:p>
    <w:p>
      <w:pPr>
        <w:spacing w:after="0"/>
        <w:ind w:left="0"/>
        <w:jc w:val="both"/>
      </w:pPr>
      <w:r>
        <w:rPr>
          <w:rFonts w:ascii="Times New Roman"/>
          <w:b w:val="false"/>
          <w:i w:val="false"/>
          <w:color w:val="000000"/>
          <w:sz w:val="28"/>
        </w:rPr>
        <w:t xml:space="preserve">
      30. Қазақстан Республикасы әскери саясатының мақсаты ішкі тұрақтылықты қамтамасыз ету, мемлекетке қарсы әскери жанжалдардың басталу қатерлерін болдырмау, халықаралық қауіпсіздікті қамтамасыз етуге, халықаралық терроризмге және экстремизмге қарсы күреске қатысуды кеңейту, мемлекеттің әскери ұйымын Қазақстан Республикасын және оның одақтастарын қарулы қорғауға ұдайы әзірлікте ұстау болып табылады. </w:t>
      </w:r>
    </w:p>
    <w:p>
      <w:pPr>
        <w:spacing w:after="0"/>
        <w:ind w:left="0"/>
        <w:jc w:val="both"/>
      </w:pPr>
      <w:r>
        <w:rPr>
          <w:rFonts w:ascii="Times New Roman"/>
          <w:b w:val="false"/>
          <w:i w:val="false"/>
          <w:color w:val="000000"/>
          <w:sz w:val="28"/>
        </w:rPr>
        <w:t xml:space="preserve">
      31. Қазақстан Республикасының әскери саясаты әскери күш мәні барынша азайтылатын халықаралық қатынастар жүйесін құруға бағытталған, мемлекеттер, халықтар, әлеуметтік топтар арасындағы қайшылықтарды шешу саяси-дипломатиялық, экономикалық, ақпараттық, құқықтық және басқа да әскери емес құралдарды пайдалана отырып жүзеге асырылатын болады. </w:t>
      </w:r>
    </w:p>
    <w:p>
      <w:pPr>
        <w:spacing w:after="0"/>
        <w:ind w:left="0"/>
        <w:jc w:val="both"/>
      </w:pPr>
      <w:r>
        <w:rPr>
          <w:rFonts w:ascii="Times New Roman"/>
          <w:b w:val="false"/>
          <w:i w:val="false"/>
          <w:color w:val="000000"/>
          <w:sz w:val="28"/>
        </w:rPr>
        <w:t>
      32. Қазақстан Республикасы бірде-бір мемлекетті қарсылас ретінде қарамайды.</w:t>
      </w:r>
    </w:p>
    <w:p>
      <w:pPr>
        <w:spacing w:after="0"/>
        <w:ind w:left="0"/>
        <w:jc w:val="both"/>
      </w:pPr>
      <w:r>
        <w:rPr>
          <w:rFonts w:ascii="Times New Roman"/>
          <w:b w:val="false"/>
          <w:i w:val="false"/>
          <w:color w:val="000000"/>
          <w:sz w:val="28"/>
        </w:rPr>
        <w:t>
      33. Әскери-саяси салада Қазақстан Республикасының әскери қауіпсіздігі:</w:t>
      </w:r>
    </w:p>
    <w:p>
      <w:pPr>
        <w:spacing w:after="0"/>
        <w:ind w:left="0"/>
        <w:jc w:val="both"/>
      </w:pPr>
      <w:r>
        <w:rPr>
          <w:rFonts w:ascii="Times New Roman"/>
          <w:b w:val="false"/>
          <w:i w:val="false"/>
          <w:color w:val="000000"/>
          <w:sz w:val="28"/>
        </w:rPr>
        <w:t>
      1) басқа мемлекеттермен ынтымақтастықты және тату көршілікқатынастарды дамытуға бағытталған саясатты жүргізу;</w:t>
      </w:r>
    </w:p>
    <w:p>
      <w:pPr>
        <w:spacing w:after="0"/>
        <w:ind w:left="0"/>
        <w:jc w:val="both"/>
      </w:pPr>
      <w:r>
        <w:rPr>
          <w:rFonts w:ascii="Times New Roman"/>
          <w:b w:val="false"/>
          <w:i w:val="false"/>
          <w:color w:val="000000"/>
          <w:sz w:val="28"/>
        </w:rPr>
        <w:t>
      2) теңдікті сақтау және басқа мемлекеттердің ішкі істеріне араласпау;</w:t>
      </w:r>
    </w:p>
    <w:p>
      <w:pPr>
        <w:spacing w:after="0"/>
        <w:ind w:left="0"/>
        <w:jc w:val="both"/>
      </w:pPr>
      <w:r>
        <w:rPr>
          <w:rFonts w:ascii="Times New Roman"/>
          <w:b w:val="false"/>
          <w:i w:val="false"/>
          <w:color w:val="000000"/>
          <w:sz w:val="28"/>
        </w:rPr>
        <w:t>
      3) халықаралық дауларды бейбіт жолмен шешу;</w:t>
      </w:r>
    </w:p>
    <w:p>
      <w:pPr>
        <w:spacing w:after="0"/>
        <w:ind w:left="0"/>
        <w:jc w:val="both"/>
      </w:pPr>
      <w:r>
        <w:rPr>
          <w:rFonts w:ascii="Times New Roman"/>
          <w:b w:val="false"/>
          <w:i w:val="false"/>
          <w:color w:val="000000"/>
          <w:sz w:val="28"/>
        </w:rPr>
        <w:t>
      4) басқа мемлекеттермен, халықтармен, әлеуметтік топтармен қайшылықтарда әскери күшті бірінші болып қолданудан бас тарту;</w:t>
      </w:r>
    </w:p>
    <w:p>
      <w:pPr>
        <w:spacing w:after="0"/>
        <w:ind w:left="0"/>
        <w:jc w:val="both"/>
      </w:pPr>
      <w:r>
        <w:rPr>
          <w:rFonts w:ascii="Times New Roman"/>
          <w:b w:val="false"/>
          <w:i w:val="false"/>
          <w:color w:val="000000"/>
          <w:sz w:val="28"/>
        </w:rPr>
        <w:t>
      5) мемлекеттің әскери ұйымын нығайту;</w:t>
      </w:r>
    </w:p>
    <w:p>
      <w:pPr>
        <w:spacing w:after="0"/>
        <w:ind w:left="0"/>
        <w:jc w:val="both"/>
      </w:pPr>
      <w:r>
        <w:rPr>
          <w:rFonts w:ascii="Times New Roman"/>
          <w:b w:val="false"/>
          <w:i w:val="false"/>
          <w:color w:val="000000"/>
          <w:sz w:val="28"/>
        </w:rPr>
        <w:t>
      6) Қазақстан Республикасына төнетін әскери қатерлерден сақтандыру және олардың жолын кесу үшін тиімді шараларды пайдалану арқылы қамтамасыз етілетін болады.</w:t>
      </w:r>
    </w:p>
    <w:p>
      <w:pPr>
        <w:spacing w:after="0"/>
        <w:ind w:left="0"/>
        <w:jc w:val="both"/>
      </w:pPr>
      <w:r>
        <w:rPr>
          <w:rFonts w:ascii="Times New Roman"/>
          <w:b w:val="false"/>
          <w:i w:val="false"/>
          <w:color w:val="000000"/>
          <w:sz w:val="28"/>
        </w:rPr>
        <w:t xml:space="preserve">
      34.  Әскери-саяси саладағы Қазақстан Республикасы қызметінің негізгі бағыттары: </w:t>
      </w:r>
    </w:p>
    <w:p>
      <w:pPr>
        <w:spacing w:after="0"/>
        <w:ind w:left="0"/>
        <w:jc w:val="both"/>
      </w:pPr>
      <w:r>
        <w:rPr>
          <w:rFonts w:ascii="Times New Roman"/>
          <w:b w:val="false"/>
          <w:i w:val="false"/>
          <w:color w:val="000000"/>
          <w:sz w:val="28"/>
        </w:rPr>
        <w:t xml:space="preserve">
      1) әскери қатерлер көздерін анықтау үшін әлемдегі және өңірдегі әскери-саяси жағдайдың, сондай-ақ мемлекеттегі ахуалдың дамуын бағалауды жүргізу, болжау; </w:t>
      </w:r>
    </w:p>
    <w:p>
      <w:pPr>
        <w:spacing w:after="0"/>
        <w:ind w:left="0"/>
        <w:jc w:val="both"/>
      </w:pPr>
      <w:r>
        <w:rPr>
          <w:rFonts w:ascii="Times New Roman"/>
          <w:b w:val="false"/>
          <w:i w:val="false"/>
          <w:color w:val="000000"/>
          <w:sz w:val="28"/>
        </w:rPr>
        <w:t xml:space="preserve">
      2) халықаралық қауіпсіздік жүйесін қалыптастыру, мемлекетаралық және мемлекетішілік қайшылықтарды шешуде әскери күштің маңыздылығын төмендету мақсатында басқа мемлекеттермен және халықаралық ұйымдармен әріптестік пен ынтымақтастықты кеңейту; </w:t>
      </w:r>
    </w:p>
    <w:p>
      <w:pPr>
        <w:spacing w:after="0"/>
        <w:ind w:left="0"/>
        <w:jc w:val="both"/>
      </w:pPr>
      <w:r>
        <w:rPr>
          <w:rFonts w:ascii="Times New Roman"/>
          <w:b w:val="false"/>
          <w:i w:val="false"/>
          <w:color w:val="000000"/>
          <w:sz w:val="28"/>
        </w:rPr>
        <w:t xml:space="preserve">
      3) мемлекетке төнетін әскери қатерлердің алдын алу үшін саяси-дипломатиялық, экономикалық, құқықтық, ақпараттық және басқа да әскери емес құралдарды қолдану; </w:t>
      </w:r>
    </w:p>
    <w:p>
      <w:pPr>
        <w:spacing w:after="0"/>
        <w:ind w:left="0"/>
        <w:jc w:val="both"/>
      </w:pPr>
      <w:r>
        <w:rPr>
          <w:rFonts w:ascii="Times New Roman"/>
          <w:b w:val="false"/>
          <w:i w:val="false"/>
          <w:color w:val="000000"/>
          <w:sz w:val="28"/>
        </w:rPr>
        <w:t xml:space="preserve">
      4) мемлекеттің әскери әлеуетін және қуатын агрессиядан тежеуді қамтамасыз ететін деңгейде ұстау; </w:t>
      </w:r>
    </w:p>
    <w:p>
      <w:pPr>
        <w:spacing w:after="0"/>
        <w:ind w:left="0"/>
        <w:jc w:val="both"/>
      </w:pPr>
      <w:r>
        <w:rPr>
          <w:rFonts w:ascii="Times New Roman"/>
          <w:b w:val="false"/>
          <w:i w:val="false"/>
          <w:color w:val="000000"/>
          <w:sz w:val="28"/>
        </w:rPr>
        <w:t xml:space="preserve">
      5) Біріккен Ұлттар Ұйымы (бұдан әрі – БҰҰ), Еуропадағы қауіпсіздік және ынтымақтастық ұйымышеңберінде халықаралық қауіпсіздік саласындағы өзара іс-қимылды, оның ішінде бітімгершілік қызметке қатысу арқылы күшейту; </w:t>
      </w:r>
    </w:p>
    <w:p>
      <w:pPr>
        <w:spacing w:after="0"/>
        <w:ind w:left="0"/>
        <w:jc w:val="both"/>
      </w:pPr>
      <w:r>
        <w:rPr>
          <w:rFonts w:ascii="Times New Roman"/>
          <w:b w:val="false"/>
          <w:i w:val="false"/>
          <w:color w:val="000000"/>
          <w:sz w:val="28"/>
        </w:rPr>
        <w:t xml:space="preserve">
      6) Ұжымдық қауіпсіздік туралы шарт ұйымы (бұдан әрі – ҰҚШҰ) және Шанхай ынтымақтастық ұйымы (бұдан әрі – ШЫҰ) шеңберінде ұжымдық қауіпсіздік жүйесін дамыту; </w:t>
      </w:r>
    </w:p>
    <w:p>
      <w:pPr>
        <w:spacing w:after="0"/>
        <w:ind w:left="0"/>
        <w:jc w:val="both"/>
      </w:pPr>
      <w:r>
        <w:rPr>
          <w:rFonts w:ascii="Times New Roman"/>
          <w:b w:val="false"/>
          <w:i w:val="false"/>
          <w:color w:val="000000"/>
          <w:sz w:val="28"/>
        </w:rPr>
        <w:t>
      7) қару-жарақты шектеу, қысқарту, таратпау және жою мәселелерінде шарттардың өзара орындалуын бақылау;</w:t>
      </w:r>
    </w:p>
    <w:p>
      <w:pPr>
        <w:spacing w:after="0"/>
        <w:ind w:left="0"/>
        <w:jc w:val="both"/>
      </w:pPr>
      <w:r>
        <w:rPr>
          <w:rFonts w:ascii="Times New Roman"/>
          <w:b w:val="false"/>
          <w:i w:val="false"/>
          <w:color w:val="000000"/>
          <w:sz w:val="28"/>
        </w:rPr>
        <w:t xml:space="preserve">
      8) мемлекеттер арасындағы сенім шараларын нығайту болып табылады. </w:t>
      </w:r>
    </w:p>
    <w:p>
      <w:pPr>
        <w:spacing w:after="0"/>
        <w:ind w:left="0"/>
        <w:jc w:val="left"/>
      </w:pPr>
      <w:r>
        <w:rPr>
          <w:rFonts w:ascii="Times New Roman"/>
          <w:b/>
          <w:i w:val="false"/>
          <w:color w:val="000000"/>
        </w:rPr>
        <w:t xml:space="preserve"> 3.2.2. Әскери-стратегиялық саладағы қызмет бағыттары</w:t>
      </w:r>
    </w:p>
    <w:p>
      <w:pPr>
        <w:spacing w:after="0"/>
        <w:ind w:left="0"/>
        <w:jc w:val="both"/>
      </w:pPr>
      <w:r>
        <w:rPr>
          <w:rFonts w:ascii="Times New Roman"/>
          <w:b w:val="false"/>
          <w:i w:val="false"/>
          <w:color w:val="000000"/>
          <w:sz w:val="28"/>
        </w:rPr>
        <w:t xml:space="preserve">
      35. Әскери-стратегиялық саладағы қызмет мақсаты мемлекеттің әскери ұйымын Қазақстан Республикасының әскери қауіпсіздігін және қорғанысын қамтамасыз етуге әзірлікте ұстау болып табылады. </w:t>
      </w:r>
    </w:p>
    <w:p>
      <w:pPr>
        <w:spacing w:after="0"/>
        <w:ind w:left="0"/>
        <w:jc w:val="both"/>
      </w:pPr>
      <w:r>
        <w:rPr>
          <w:rFonts w:ascii="Times New Roman"/>
          <w:b w:val="false"/>
          <w:i w:val="false"/>
          <w:color w:val="000000"/>
          <w:sz w:val="28"/>
        </w:rPr>
        <w:t>
      36. Әскери-стратегиялық саладағы Қазақстан Республикасы қызметінің бағыттары Қазақстан Республикасы Конституциясының, әскери қауіпсіздік және қорғаныс саласындағы Қазақстан Республикасы заңдарының, Қазақстан Республикасының Президенті жарлықтарының, Қазақстан Республикасыныңөзге де нормативтік құқықтық актілерінің және Қазақстан Республикасы ратификациялаған халықаралық шарттардың ережелерімен айқындалады.</w:t>
      </w:r>
    </w:p>
    <w:p>
      <w:pPr>
        <w:spacing w:after="0"/>
        <w:ind w:left="0"/>
        <w:jc w:val="both"/>
      </w:pPr>
      <w:r>
        <w:rPr>
          <w:rFonts w:ascii="Times New Roman"/>
          <w:b w:val="false"/>
          <w:i w:val="false"/>
          <w:color w:val="000000"/>
          <w:sz w:val="28"/>
        </w:rPr>
        <w:t xml:space="preserve">
      37. Әскери-стратегиялық саладағы Қазақстан Республикасы қызметінің негізгі бағыттары: </w:t>
      </w:r>
    </w:p>
    <w:p>
      <w:pPr>
        <w:spacing w:after="0"/>
        <w:ind w:left="0"/>
        <w:jc w:val="both"/>
      </w:pPr>
      <w:r>
        <w:rPr>
          <w:rFonts w:ascii="Times New Roman"/>
          <w:b w:val="false"/>
          <w:i w:val="false"/>
          <w:color w:val="000000"/>
          <w:sz w:val="28"/>
        </w:rPr>
        <w:t>
      1) Қазақстан Республикасының әскери қауіпсіздігін және қорғанысын қамтамасыз ету үшін Қарулы Күштерді, басқа да әскерлер мен әскери құралымдарды жауынгерлік әзірлікте және мемлекетті жұмылдыру әзірлігінде ұстау;</w:t>
      </w:r>
    </w:p>
    <w:p>
      <w:pPr>
        <w:spacing w:after="0"/>
        <w:ind w:left="0"/>
        <w:jc w:val="both"/>
      </w:pPr>
      <w:r>
        <w:rPr>
          <w:rFonts w:ascii="Times New Roman"/>
          <w:b w:val="false"/>
          <w:i w:val="false"/>
          <w:color w:val="000000"/>
          <w:sz w:val="28"/>
        </w:rPr>
        <w:t>
      2) әуе кеңістігін күзету және Мемлекеттік шекараны бүркемелеу;</w:t>
      </w:r>
    </w:p>
    <w:p>
      <w:pPr>
        <w:spacing w:after="0"/>
        <w:ind w:left="0"/>
        <w:jc w:val="both"/>
      </w:pPr>
      <w:r>
        <w:rPr>
          <w:rFonts w:ascii="Times New Roman"/>
          <w:b w:val="false"/>
          <w:i w:val="false"/>
          <w:color w:val="000000"/>
          <w:sz w:val="28"/>
        </w:rPr>
        <w:t>
      3) аумақтық суларда (теңізде) және Каспий теңізінің континенттік қайраңының қазақстандық бөлігінде мемлекеттің ұлттық мүдделерін қорғау;</w:t>
      </w:r>
    </w:p>
    <w:p>
      <w:pPr>
        <w:spacing w:after="0"/>
        <w:ind w:left="0"/>
        <w:jc w:val="both"/>
      </w:pPr>
      <w:r>
        <w:rPr>
          <w:rFonts w:ascii="Times New Roman"/>
          <w:b w:val="false"/>
          <w:i w:val="false"/>
          <w:color w:val="000000"/>
          <w:sz w:val="28"/>
        </w:rPr>
        <w:t>
      4) мемлекеттік және әскери объектілерді күзету;</w:t>
      </w:r>
    </w:p>
    <w:p>
      <w:pPr>
        <w:spacing w:after="0"/>
        <w:ind w:left="0"/>
        <w:jc w:val="both"/>
      </w:pPr>
      <w:r>
        <w:rPr>
          <w:rFonts w:ascii="Times New Roman"/>
          <w:b w:val="false"/>
          <w:i w:val="false"/>
          <w:color w:val="000000"/>
          <w:sz w:val="28"/>
        </w:rPr>
        <w:t>
      5) төтенше жағдай режимін қамтамасыз ету, әлеуметтік, табиғи және техногендік сипаттағы төтенше жағдайлардың алдын алу және жою;</w:t>
      </w:r>
    </w:p>
    <w:p>
      <w:pPr>
        <w:spacing w:after="0"/>
        <w:ind w:left="0"/>
        <w:jc w:val="both"/>
      </w:pPr>
      <w:r>
        <w:rPr>
          <w:rFonts w:ascii="Times New Roman"/>
          <w:b w:val="false"/>
          <w:i w:val="false"/>
          <w:color w:val="000000"/>
          <w:sz w:val="28"/>
        </w:rPr>
        <w:t>
      6) диверсиялар мен террористік актілерді болдырмау және жолын кесу;</w:t>
      </w:r>
    </w:p>
    <w:p>
      <w:pPr>
        <w:spacing w:after="0"/>
        <w:ind w:left="0"/>
        <w:jc w:val="both"/>
      </w:pPr>
      <w:r>
        <w:rPr>
          <w:rFonts w:ascii="Times New Roman"/>
          <w:b w:val="false"/>
          <w:i w:val="false"/>
          <w:color w:val="000000"/>
          <w:sz w:val="28"/>
        </w:rPr>
        <w:t>
      7) Мемлекеттік шекарадағы шекаралық инциденттерді оқшаулау және жолын кесу;</w:t>
      </w:r>
    </w:p>
    <w:p>
      <w:pPr>
        <w:spacing w:after="0"/>
        <w:ind w:left="0"/>
        <w:jc w:val="both"/>
      </w:pPr>
      <w:r>
        <w:rPr>
          <w:rFonts w:ascii="Times New Roman"/>
          <w:b w:val="false"/>
          <w:i w:val="false"/>
          <w:color w:val="000000"/>
          <w:sz w:val="28"/>
        </w:rPr>
        <w:t>
      8) қарулы жанжалдарды оқшаулау және шешу;</w:t>
      </w:r>
    </w:p>
    <w:p>
      <w:pPr>
        <w:spacing w:after="0"/>
        <w:ind w:left="0"/>
        <w:jc w:val="both"/>
      </w:pPr>
      <w:r>
        <w:rPr>
          <w:rFonts w:ascii="Times New Roman"/>
          <w:b w:val="false"/>
          <w:i w:val="false"/>
          <w:color w:val="000000"/>
          <w:sz w:val="28"/>
        </w:rPr>
        <w:t>
      9) мемлекетаралық және мемлекетішілік қайшылықтарды шешуде агрессиядан және әскери күшті, "гибридті" күрес әдістерін қолданудан стратегиялық тұрғыдан тартыну;</w:t>
      </w:r>
    </w:p>
    <w:p>
      <w:pPr>
        <w:spacing w:after="0"/>
        <w:ind w:left="0"/>
        <w:jc w:val="both"/>
      </w:pPr>
      <w:r>
        <w:rPr>
          <w:rFonts w:ascii="Times New Roman"/>
          <w:b w:val="false"/>
          <w:i w:val="false"/>
          <w:color w:val="000000"/>
          <w:sz w:val="28"/>
        </w:rPr>
        <w:t>
      10) Қарулы Күштердің стратегиялық өрістетілуге әзірлігін қамтамасыз ету;</w:t>
      </w:r>
    </w:p>
    <w:p>
      <w:pPr>
        <w:spacing w:after="0"/>
        <w:ind w:left="0"/>
        <w:jc w:val="both"/>
      </w:pPr>
      <w:r>
        <w:rPr>
          <w:rFonts w:ascii="Times New Roman"/>
          <w:b w:val="false"/>
          <w:i w:val="false"/>
          <w:color w:val="000000"/>
          <w:sz w:val="28"/>
        </w:rPr>
        <w:t>
      11) мемлекетті қарулы қорғау үшін стратегиялық іс-қимылдар жүргізу;</w:t>
      </w:r>
    </w:p>
    <w:p>
      <w:pPr>
        <w:spacing w:after="0"/>
        <w:ind w:left="0"/>
        <w:jc w:val="both"/>
      </w:pPr>
      <w:r>
        <w:rPr>
          <w:rFonts w:ascii="Times New Roman"/>
          <w:b w:val="false"/>
          <w:i w:val="false"/>
          <w:color w:val="000000"/>
          <w:sz w:val="28"/>
        </w:rPr>
        <w:t>
      12) бітімгершілік және гуманитарлық операцияларға қатысу, Қазақстан Республикасы ратификациялаған халықаралық шарттарға сәйкес басқа да міндеттер мен іс-шараларды орындау болып табылады.</w:t>
      </w:r>
    </w:p>
    <w:p>
      <w:pPr>
        <w:spacing w:after="0"/>
        <w:ind w:left="0"/>
        <w:jc w:val="both"/>
      </w:pPr>
      <w:r>
        <w:rPr>
          <w:rFonts w:ascii="Times New Roman"/>
          <w:b w:val="false"/>
          <w:i w:val="false"/>
          <w:color w:val="000000"/>
          <w:sz w:val="28"/>
        </w:rPr>
        <w:t>
      38. Бейбіт уақытта Қарулы Күштердің, басқа да әскерлер мен әскери құралымдардың құрамы, жасақталуы, даярлығы мен қамтамасыз етілуі әлеуметтік сипаттағы төтенше жағдайдың және төтенше жағдайдың құқықтық режимдерін қамтамасыз етуде, шекаралық және ішкі қарулы жанжалдарды оқшаулауда, жолын кесуде және шешуде міндеттерді орындауға, сондай-ақ төмен және орташа қарқынды әскери жанжалдарда қолдануға әзірлікті қамтамасыз етуге тиіс.</w:t>
      </w:r>
    </w:p>
    <w:p>
      <w:pPr>
        <w:spacing w:after="0"/>
        <w:ind w:left="0"/>
        <w:jc w:val="both"/>
      </w:pPr>
      <w:r>
        <w:rPr>
          <w:rFonts w:ascii="Times New Roman"/>
          <w:b w:val="false"/>
          <w:i w:val="false"/>
          <w:color w:val="000000"/>
          <w:sz w:val="28"/>
        </w:rPr>
        <w:t>
      39. Қазақстан Республикасының шекаралық кеңістігіндегі шекаралық қарулы жанжалды шешуді Қазақстан Республикасы Қарулы Күштерінің жәнеҰлттық ұланының басқару органдарымен, құрамаларымен және әскери бөлімдерімен өзара іс-қимылда ҚР ҰҚК Шекара қызметі жүзеге асырады, қажет болған кезде басқа мемлекеттік органдардың күштері мен құралдары қолданылуы мүмкін.</w:t>
      </w:r>
    </w:p>
    <w:p>
      <w:pPr>
        <w:spacing w:after="0"/>
        <w:ind w:left="0"/>
        <w:jc w:val="both"/>
      </w:pPr>
      <w:r>
        <w:rPr>
          <w:rFonts w:ascii="Times New Roman"/>
          <w:b w:val="false"/>
          <w:i w:val="false"/>
          <w:color w:val="000000"/>
          <w:sz w:val="28"/>
        </w:rPr>
        <w:t>
      40. Ішкі қарулы жанжалдардың жолын кесу Қазақстан Республикасының ішкі істер органдарымен, Қарулы Күштерімен және басқа да мемлекеттік органдарымен өзара іс-қимылда Қазақстан Республикасының Ұлттық ұланына жүктеледі.</w:t>
      </w:r>
    </w:p>
    <w:p>
      <w:pPr>
        <w:spacing w:after="0"/>
        <w:ind w:left="0"/>
        <w:jc w:val="both"/>
      </w:pPr>
      <w:r>
        <w:rPr>
          <w:rFonts w:ascii="Times New Roman"/>
          <w:b w:val="false"/>
          <w:i w:val="false"/>
          <w:color w:val="000000"/>
          <w:sz w:val="28"/>
        </w:rPr>
        <w:t xml:space="preserve">
      41. Төмен қарқынды әскери жанжалда мемлекеттің әскери ұйымының қызметі Қазақстан Республикасындағы шиеленіс ошақтарын оқшаулауға, әскери іс-қимылдарды кеңейтуді болдырмауға, әскери күшті қолданумен қайшылықтарды шешуге, ахуалды қалпына келтіруге, заңдылық пен құқық тәртібін қалпына келтіруге, қоғамдық қауіпсіздікті қамтамасыз етуге және мемлекет халқына қажетті көмек көрсетуге бағытталған. </w:t>
      </w:r>
    </w:p>
    <w:p>
      <w:pPr>
        <w:spacing w:after="0"/>
        <w:ind w:left="0"/>
        <w:jc w:val="both"/>
      </w:pPr>
      <w:r>
        <w:rPr>
          <w:rFonts w:ascii="Times New Roman"/>
          <w:b w:val="false"/>
          <w:i w:val="false"/>
          <w:color w:val="000000"/>
          <w:sz w:val="28"/>
        </w:rPr>
        <w:t xml:space="preserve">
      Төмен қарқынды әскери жанжалда бейбіт уақытта ұдайы әзірлік жай-күйінде болатын Қарулы Күштердің, басқа да әскерлер мен әскери құралымдардың басқару органдары, құрамалары мен әскери бөлімдері қолданылады. </w:t>
      </w:r>
    </w:p>
    <w:p>
      <w:pPr>
        <w:spacing w:after="0"/>
        <w:ind w:left="0"/>
        <w:jc w:val="both"/>
      </w:pPr>
      <w:r>
        <w:rPr>
          <w:rFonts w:ascii="Times New Roman"/>
          <w:b w:val="false"/>
          <w:i w:val="false"/>
          <w:color w:val="000000"/>
          <w:sz w:val="28"/>
        </w:rPr>
        <w:t>
      42. Орташа қарқынды әскери жанжалда төмен қарқынды әскери жанжалда жүргізілетін іс-шаралардан басқа, Қазақстан Республикасының мемлекеттік органдарын және экономикасын соғыс уақыты жағдайларында жұмыс істеуге ауыстыру, аумақтық қорғаныс және мемлекетті қарулы қорғау үшін Қарулы Күштерді стратегиялық өрістету жүзеге асырылады.</w:t>
      </w:r>
    </w:p>
    <w:p>
      <w:pPr>
        <w:spacing w:after="0"/>
        <w:ind w:left="0"/>
        <w:jc w:val="both"/>
      </w:pPr>
      <w:r>
        <w:rPr>
          <w:rFonts w:ascii="Times New Roman"/>
          <w:b w:val="false"/>
          <w:i w:val="false"/>
          <w:color w:val="000000"/>
          <w:sz w:val="28"/>
        </w:rPr>
        <w:t>
      43. Қазақстан Республикасы жоғары қарқынды әскери жанжалға тартылған жағдайда мемлекетті қарулы қорғау мүдделерінде құрамында Қазақстан Республикасы болатын ұжымдық қауіпсіздік ұйымдарының күштері мен құралдары пайдаланылатын болады.</w:t>
      </w:r>
    </w:p>
    <w:p>
      <w:pPr>
        <w:spacing w:after="0"/>
        <w:ind w:left="0"/>
        <w:jc w:val="both"/>
      </w:pPr>
      <w:r>
        <w:rPr>
          <w:rFonts w:ascii="Times New Roman"/>
          <w:b w:val="false"/>
          <w:i w:val="false"/>
          <w:color w:val="000000"/>
          <w:sz w:val="28"/>
        </w:rPr>
        <w:t>
      44. Соғыс уақытында Қарулы Күштердің, басқа да әскерлер мен әскери құралымдардың негізгі міндеттері мемлекеттің қорғанысын ұйымдастыру, қарсыластың әскерлерін зақымдау, оны әскери іс-қимылдарды тоқтатуға мәжбүрлеу болып табылады.</w:t>
      </w:r>
    </w:p>
    <w:p>
      <w:pPr>
        <w:spacing w:after="0"/>
        <w:ind w:left="0"/>
        <w:jc w:val="both"/>
      </w:pPr>
      <w:r>
        <w:rPr>
          <w:rFonts w:ascii="Times New Roman"/>
          <w:b w:val="false"/>
          <w:i w:val="false"/>
          <w:color w:val="000000"/>
          <w:sz w:val="28"/>
        </w:rPr>
        <w:t>
      45. Қарсылас "гибридті" күрес әдістерін қолданған кезде мемлекеттің әскери ұйымының құрамына кіретін мемлекеттік органдар мен ұйымдар Қазақстан Республикасындағы жағдайды тұрақсыздандыруға бағытталған саяси-дипломатиялық, экономикалық, құқықтық, ақпараттық, идеологиялық, сондай-ақ басқа да әскери емес құралдарға қарсы іс-қимыл бойынша барабар шараларды қолданады.</w:t>
      </w:r>
    </w:p>
    <w:p>
      <w:pPr>
        <w:spacing w:after="0"/>
        <w:ind w:left="0"/>
        <w:jc w:val="both"/>
      </w:pPr>
      <w:r>
        <w:rPr>
          <w:rFonts w:ascii="Times New Roman"/>
          <w:b w:val="false"/>
          <w:i w:val="false"/>
          <w:color w:val="000000"/>
          <w:sz w:val="28"/>
        </w:rPr>
        <w:t xml:space="preserve">
      46. Қарсылас мемлекеттегі жағдайды тұрақсыздандыруға бағытталған, соның ішінде арнайы операциялар күштерін (арнайы мақсаттағы), жекеменшік әскери, күзет компанияларын, сондай-ақ террористік, экстремистік ұйымдарды және сепаратистік қозғалыстарды пайдалану арқылы жасырын іс-қимылдарды жүргізген жағдайларда Қарулы Күштер, басқа да әскерлер мен әскери құралымдар олардың әрекеттерінің жолын кесу үшін арнайы операцияларды жүргізетін болады. </w:t>
      </w:r>
    </w:p>
    <w:p>
      <w:pPr>
        <w:spacing w:after="0"/>
        <w:ind w:left="0"/>
        <w:jc w:val="left"/>
      </w:pPr>
      <w:r>
        <w:rPr>
          <w:rFonts w:ascii="Times New Roman"/>
          <w:b/>
          <w:i w:val="false"/>
          <w:color w:val="000000"/>
        </w:rPr>
        <w:t xml:space="preserve"> 3.2.3. Әскери-экономикалық саладағы қызмет бағыттары</w:t>
      </w:r>
    </w:p>
    <w:p>
      <w:pPr>
        <w:spacing w:after="0"/>
        <w:ind w:left="0"/>
        <w:jc w:val="both"/>
      </w:pPr>
      <w:r>
        <w:rPr>
          <w:rFonts w:ascii="Times New Roman"/>
          <w:b w:val="false"/>
          <w:i w:val="false"/>
          <w:color w:val="000000"/>
          <w:sz w:val="28"/>
        </w:rPr>
        <w:t xml:space="preserve">
      47. Қазақстан Республикасының әскери-экономикалық саладағы әскери қауіпсіздігін қамтамасыз ету мақсаты мемлекеттің әскери ұйымының қаржылық, материалдық-техникалық және басқа да ресурстарға қажеттіліктерін бейбіт және соғыс уақытында жұмыс істеу және одан әрі дамыту үшін жеткілікті көлемде қанағаттандыру болып табылады. </w:t>
      </w:r>
    </w:p>
    <w:p>
      <w:pPr>
        <w:spacing w:after="0"/>
        <w:ind w:left="0"/>
        <w:jc w:val="both"/>
      </w:pPr>
      <w:r>
        <w:rPr>
          <w:rFonts w:ascii="Times New Roman"/>
          <w:b w:val="false"/>
          <w:i w:val="false"/>
          <w:color w:val="000000"/>
          <w:sz w:val="28"/>
        </w:rPr>
        <w:t xml:space="preserve">
      48. Қазақстан Республикасыныңәскери-экономикалық саладағы қызметінің негізгі бағыттары: </w:t>
      </w:r>
    </w:p>
    <w:p>
      <w:pPr>
        <w:spacing w:after="0"/>
        <w:ind w:left="0"/>
        <w:jc w:val="both"/>
      </w:pPr>
      <w:r>
        <w:rPr>
          <w:rFonts w:ascii="Times New Roman"/>
          <w:b w:val="false"/>
          <w:i w:val="false"/>
          <w:color w:val="000000"/>
          <w:sz w:val="28"/>
        </w:rPr>
        <w:t xml:space="preserve">
      1) мемлекеттің қаржы-экономикалық жүйесін жұмылдыру, соғыс жағдайы кезеңінде және соғыс уақытында жұмыс істеуге дайындау; </w:t>
      </w:r>
    </w:p>
    <w:p>
      <w:pPr>
        <w:spacing w:after="0"/>
        <w:ind w:left="0"/>
        <w:jc w:val="both"/>
      </w:pPr>
      <w:r>
        <w:rPr>
          <w:rFonts w:ascii="Times New Roman"/>
          <w:b w:val="false"/>
          <w:i w:val="false"/>
          <w:color w:val="000000"/>
          <w:sz w:val="28"/>
        </w:rPr>
        <w:t xml:space="preserve">
      2) мемлекеттік әскери-техникалық саясатты жетілдіру; </w:t>
      </w:r>
    </w:p>
    <w:p>
      <w:pPr>
        <w:spacing w:after="0"/>
        <w:ind w:left="0"/>
        <w:jc w:val="both"/>
      </w:pPr>
      <w:r>
        <w:rPr>
          <w:rFonts w:ascii="Times New Roman"/>
          <w:b w:val="false"/>
          <w:i w:val="false"/>
          <w:color w:val="000000"/>
          <w:sz w:val="28"/>
        </w:rPr>
        <w:t xml:space="preserve">
      3) қорғаныс өнеркәсібі кешенін дамыту болып табылады. </w:t>
      </w:r>
    </w:p>
    <w:p>
      <w:pPr>
        <w:spacing w:after="0"/>
        <w:ind w:left="0"/>
        <w:jc w:val="left"/>
      </w:pPr>
      <w:r>
        <w:rPr>
          <w:rFonts w:ascii="Times New Roman"/>
          <w:b/>
          <w:i w:val="false"/>
          <w:color w:val="000000"/>
        </w:rPr>
        <w:t xml:space="preserve"> 3.2.4. Қазақстан Республикасының жұмылдыру дайындығы</w:t>
      </w:r>
    </w:p>
    <w:p>
      <w:pPr>
        <w:spacing w:after="0"/>
        <w:ind w:left="0"/>
        <w:jc w:val="both"/>
      </w:pPr>
      <w:r>
        <w:rPr>
          <w:rFonts w:ascii="Times New Roman"/>
          <w:b w:val="false"/>
          <w:i w:val="false"/>
          <w:color w:val="000000"/>
          <w:sz w:val="28"/>
        </w:rPr>
        <w:t xml:space="preserve">
      49. Қазақстан Республикасының жұмылдыру дайындығының мақсаты Қазақстан Республикасын қарулы қорғау мүдделерінде соғыс уақытында мемлекетті тұрақты басқару, мемлекет экономикасын бейбіт жағдайдан соғыс жағдайы режиміне ұйымдасқан түрде ауыстыруды жүзеге асыру, мемлекеттің әскери ұйымының және ел халқының қажеттіліктерін қамтамасыз ету, жауынгерлік іс-қимылдар мен аумақтық қорғаныс аймақтарында экономика салаларының және әкімшілік-аумақтық бірліктердің жұмыс істеуі болып табылады. </w:t>
      </w:r>
    </w:p>
    <w:p>
      <w:pPr>
        <w:spacing w:after="0"/>
        <w:ind w:left="0"/>
        <w:jc w:val="both"/>
      </w:pPr>
      <w:r>
        <w:rPr>
          <w:rFonts w:ascii="Times New Roman"/>
          <w:b w:val="false"/>
          <w:i w:val="false"/>
          <w:color w:val="000000"/>
          <w:sz w:val="28"/>
        </w:rPr>
        <w:t xml:space="preserve">
      50. Жұмылдыру дайындығы жөніндегі Қазақстан Республикасы қызметінің негізгі бағыттары: </w:t>
      </w:r>
    </w:p>
    <w:p>
      <w:pPr>
        <w:spacing w:after="0"/>
        <w:ind w:left="0"/>
        <w:jc w:val="both"/>
      </w:pPr>
      <w:r>
        <w:rPr>
          <w:rFonts w:ascii="Times New Roman"/>
          <w:b w:val="false"/>
          <w:i w:val="false"/>
          <w:color w:val="000000"/>
          <w:sz w:val="28"/>
        </w:rPr>
        <w:t xml:space="preserve">
      1) мемлекеттің жұмылдырудайындығы және жұмылдыруды басқару жүйесін дамыту; </w:t>
      </w:r>
    </w:p>
    <w:p>
      <w:pPr>
        <w:spacing w:after="0"/>
        <w:ind w:left="0"/>
        <w:jc w:val="both"/>
      </w:pPr>
      <w:r>
        <w:rPr>
          <w:rFonts w:ascii="Times New Roman"/>
          <w:b w:val="false"/>
          <w:i w:val="false"/>
          <w:color w:val="000000"/>
          <w:sz w:val="28"/>
        </w:rPr>
        <w:t xml:space="preserve">
      2) мемлекеттік органдар және жұмылдыру тапсырмалары мен тапсырыстары бар ұйымдар қызметінің тиімділігін арттыру; </w:t>
      </w:r>
    </w:p>
    <w:p>
      <w:pPr>
        <w:spacing w:after="0"/>
        <w:ind w:left="0"/>
        <w:jc w:val="both"/>
      </w:pPr>
      <w:r>
        <w:rPr>
          <w:rFonts w:ascii="Times New Roman"/>
          <w:b w:val="false"/>
          <w:i w:val="false"/>
          <w:color w:val="000000"/>
          <w:sz w:val="28"/>
        </w:rPr>
        <w:t xml:space="preserve">
      3) мемлекеттік материалдық резерв жүйесін жетілдіру болып табылады. </w:t>
      </w:r>
    </w:p>
    <w:p>
      <w:pPr>
        <w:spacing w:after="0"/>
        <w:ind w:left="0"/>
        <w:jc w:val="left"/>
      </w:pPr>
      <w:r>
        <w:rPr>
          <w:rFonts w:ascii="Times New Roman"/>
          <w:b/>
          <w:i w:val="false"/>
          <w:color w:val="000000"/>
        </w:rPr>
        <w:t xml:space="preserve"> 3.2.5. Қазақстан Республикасының әскери ұйымын дамыту жөніндегі қызмет бағыттары</w:t>
      </w:r>
    </w:p>
    <w:p>
      <w:pPr>
        <w:spacing w:after="0"/>
        <w:ind w:left="0"/>
        <w:jc w:val="both"/>
      </w:pPr>
      <w:r>
        <w:rPr>
          <w:rFonts w:ascii="Times New Roman"/>
          <w:b w:val="false"/>
          <w:i w:val="false"/>
          <w:color w:val="000000"/>
          <w:sz w:val="28"/>
        </w:rPr>
        <w:t xml:space="preserve">
      51. Мемлекеттің әскери ұйымын дамыту жөніндегі Қазақстан Республикасы қызметінің мақсаты Қазақстан Республикасына төнетін әскери қатерлерге, оның ішінде құрамында Қазақстан Республикасы болатын ұжымдық қауіпсіздік ұйымдарының күштері құрамында барабар ден қоюға әзірлікті қамтамасыз ету болып табылады. </w:t>
      </w:r>
    </w:p>
    <w:p>
      <w:pPr>
        <w:spacing w:after="0"/>
        <w:ind w:left="0"/>
        <w:jc w:val="both"/>
      </w:pPr>
      <w:r>
        <w:rPr>
          <w:rFonts w:ascii="Times New Roman"/>
          <w:b w:val="false"/>
          <w:i w:val="false"/>
          <w:color w:val="000000"/>
          <w:sz w:val="28"/>
        </w:rPr>
        <w:t>
      52. Әскери ұйымды дамытуда Қазақстан Республикасы қызметінің негізгі бағыттары:</w:t>
      </w:r>
    </w:p>
    <w:p>
      <w:pPr>
        <w:spacing w:after="0"/>
        <w:ind w:left="0"/>
        <w:jc w:val="both"/>
      </w:pPr>
      <w:r>
        <w:rPr>
          <w:rFonts w:ascii="Times New Roman"/>
          <w:b w:val="false"/>
          <w:i w:val="false"/>
          <w:color w:val="000000"/>
          <w:sz w:val="28"/>
        </w:rPr>
        <w:t xml:space="preserve">
      1) Қарулы Күштерді, басқа да әскерлер мен әскери құралымдарды жауынгерлік әзірлікте ұстау; </w:t>
      </w:r>
    </w:p>
    <w:p>
      <w:pPr>
        <w:spacing w:after="0"/>
        <w:ind w:left="0"/>
        <w:jc w:val="both"/>
      </w:pPr>
      <w:r>
        <w:rPr>
          <w:rFonts w:ascii="Times New Roman"/>
          <w:b w:val="false"/>
          <w:i w:val="false"/>
          <w:color w:val="000000"/>
          <w:sz w:val="28"/>
        </w:rPr>
        <w:t xml:space="preserve">
      2) мемлекетті жұмылдыру әзірлігінде ұстау; </w:t>
      </w:r>
    </w:p>
    <w:p>
      <w:pPr>
        <w:spacing w:after="0"/>
        <w:ind w:left="0"/>
        <w:jc w:val="both"/>
      </w:pPr>
      <w:r>
        <w:rPr>
          <w:rFonts w:ascii="Times New Roman"/>
          <w:b w:val="false"/>
          <w:i w:val="false"/>
          <w:color w:val="000000"/>
          <w:sz w:val="28"/>
        </w:rPr>
        <w:t>
      3) Қазақстан Республикасының халықаралық қауіпсіздікті қамтамасыз етуге қатысуын кеңейту болып табылады.</w:t>
      </w:r>
    </w:p>
    <w:p>
      <w:pPr>
        <w:spacing w:after="0"/>
        <w:ind w:left="0"/>
        <w:jc w:val="left"/>
      </w:pPr>
      <w:r>
        <w:rPr>
          <w:rFonts w:ascii="Times New Roman"/>
          <w:b/>
          <w:i w:val="false"/>
          <w:color w:val="000000"/>
        </w:rPr>
        <w:t xml:space="preserve"> 3.3. Қазақстан Республикасының әскери қауіпсіздігін қамтамасыз ету жөніндегі шаралар 3.3.1. Қазақстан Республикасының Қарулы Күштерін, басқа да әскерлері мен әскери құралымдарын жауынгерлік әзірлікте ұстау</w:t>
      </w:r>
    </w:p>
    <w:p>
      <w:pPr>
        <w:spacing w:after="0"/>
        <w:ind w:left="0"/>
        <w:jc w:val="both"/>
      </w:pPr>
      <w:r>
        <w:rPr>
          <w:rFonts w:ascii="Times New Roman"/>
          <w:b w:val="false"/>
          <w:i w:val="false"/>
          <w:color w:val="000000"/>
          <w:sz w:val="28"/>
        </w:rPr>
        <w:t xml:space="preserve">
      53. Қазақстан Республикасында әскери жоспарлауды жетілдіру процесінде іске асырылатын негізгі шаралар: </w:t>
      </w:r>
    </w:p>
    <w:p>
      <w:pPr>
        <w:spacing w:after="0"/>
        <w:ind w:left="0"/>
        <w:jc w:val="both"/>
      </w:pPr>
      <w:r>
        <w:rPr>
          <w:rFonts w:ascii="Times New Roman"/>
          <w:b w:val="false"/>
          <w:i w:val="false"/>
          <w:color w:val="000000"/>
          <w:sz w:val="28"/>
        </w:rPr>
        <w:t xml:space="preserve">
      1) мемлекеттің әскери қауіпсіздігін және қорғанысын қамтамасыз ету міндеттерін шешу кезінде мемлекеттің әскери ұйымы жүзеге асыратын қызметті нақтылау; </w:t>
      </w:r>
    </w:p>
    <w:p>
      <w:pPr>
        <w:spacing w:after="0"/>
        <w:ind w:left="0"/>
        <w:jc w:val="both"/>
      </w:pPr>
      <w:r>
        <w:rPr>
          <w:rFonts w:ascii="Times New Roman"/>
          <w:b w:val="false"/>
          <w:i w:val="false"/>
          <w:color w:val="000000"/>
          <w:sz w:val="28"/>
        </w:rPr>
        <w:t xml:space="preserve">
      2) Қарулы Күштерді, басқа да әскерлер мен әскери құралымдарды қолдану, олардың өзара іс-қимылын және жан-жақты қамтамасыз етуді ұйымдастыру тәсілдерін нақтылау; </w:t>
      </w:r>
    </w:p>
    <w:p>
      <w:pPr>
        <w:spacing w:after="0"/>
        <w:ind w:left="0"/>
        <w:jc w:val="both"/>
      </w:pPr>
      <w:r>
        <w:rPr>
          <w:rFonts w:ascii="Times New Roman"/>
          <w:b w:val="false"/>
          <w:i w:val="false"/>
          <w:color w:val="000000"/>
          <w:sz w:val="28"/>
        </w:rPr>
        <w:t xml:space="preserve">
      3) Мемлекет қорғанысы жоспарын әзірлеу арқылы мемлекеттің әскери қауіпсіздігін және қорғанысын қамтамасыз ету кезінде мемлекеттің әскери ұйымының құрамына кіретін мемлекеттік органдар мен ұйымдар орындайтын іс-шаралардың міндеттерін, ауқымы мен мазмұнын нақтылау болып табылады. </w:t>
      </w:r>
    </w:p>
    <w:p>
      <w:pPr>
        <w:spacing w:after="0"/>
        <w:ind w:left="0"/>
        <w:jc w:val="both"/>
      </w:pPr>
      <w:r>
        <w:rPr>
          <w:rFonts w:ascii="Times New Roman"/>
          <w:b w:val="false"/>
          <w:i w:val="false"/>
          <w:color w:val="000000"/>
          <w:sz w:val="28"/>
        </w:rPr>
        <w:t xml:space="preserve">
      54. Қарулы Күштердің, басқа да әскерлер мен әскери құралымдардың құрамын, құрылымы мен орналасуын дамытудың негізгі шаралары: </w:t>
      </w:r>
    </w:p>
    <w:p>
      <w:pPr>
        <w:spacing w:after="0"/>
        <w:ind w:left="0"/>
        <w:jc w:val="both"/>
      </w:pPr>
      <w:r>
        <w:rPr>
          <w:rFonts w:ascii="Times New Roman"/>
          <w:b w:val="false"/>
          <w:i w:val="false"/>
          <w:color w:val="000000"/>
          <w:sz w:val="28"/>
        </w:rPr>
        <w:t xml:space="preserve">
      1) Қарулы Күштерді, басқа да әскерлер мен әскери құралымдарды қолдану жоспарларына сәйкес олардың міндеттерін, құрамы мен құрылымын нақтылау; </w:t>
      </w:r>
    </w:p>
    <w:p>
      <w:pPr>
        <w:spacing w:after="0"/>
        <w:ind w:left="0"/>
        <w:jc w:val="both"/>
      </w:pPr>
      <w:r>
        <w:rPr>
          <w:rFonts w:ascii="Times New Roman"/>
          <w:b w:val="false"/>
          <w:i w:val="false"/>
          <w:color w:val="000000"/>
          <w:sz w:val="28"/>
        </w:rPr>
        <w:t xml:space="preserve">
      2) Қарулы Күштердің, басқа да әскерлер мен әскери құралымдардың жауынгерлік құрамын мемлекетке төнетін әскери қатерлерге сәйкес келтіру; </w:t>
      </w:r>
    </w:p>
    <w:p>
      <w:pPr>
        <w:spacing w:after="0"/>
        <w:ind w:left="0"/>
        <w:jc w:val="both"/>
      </w:pPr>
      <w:r>
        <w:rPr>
          <w:rFonts w:ascii="Times New Roman"/>
          <w:b w:val="false"/>
          <w:i w:val="false"/>
          <w:color w:val="000000"/>
          <w:sz w:val="28"/>
        </w:rPr>
        <w:t xml:space="preserve">
      3) стратегиялық бағыттарда түраралық әскерлер (күштер) топтарын құруды аяқтау; </w:t>
      </w:r>
    </w:p>
    <w:p>
      <w:pPr>
        <w:spacing w:after="0"/>
        <w:ind w:left="0"/>
        <w:jc w:val="both"/>
      </w:pPr>
      <w:r>
        <w:rPr>
          <w:rFonts w:ascii="Times New Roman"/>
          <w:b w:val="false"/>
          <w:i w:val="false"/>
          <w:color w:val="000000"/>
          <w:sz w:val="28"/>
        </w:rPr>
        <w:t xml:space="preserve">
      4) радиолокациялық өрісті ұлғайту және мемлекеттің әуе шабуылына қарсы қорғаныс әскерлерінің мүмкіндіктерін арттыру; </w:t>
      </w:r>
    </w:p>
    <w:p>
      <w:pPr>
        <w:spacing w:after="0"/>
        <w:ind w:left="0"/>
        <w:jc w:val="both"/>
      </w:pPr>
      <w:r>
        <w:rPr>
          <w:rFonts w:ascii="Times New Roman"/>
          <w:b w:val="false"/>
          <w:i w:val="false"/>
          <w:color w:val="000000"/>
          <w:sz w:val="28"/>
        </w:rPr>
        <w:t xml:space="preserve">
      5) әскери-теңіз топтарының жауынгерлік әлеуетін Каспий теңізіндегі әскери қатерлерге ден қою үшін жеткілікті деңгейде ұстау; </w:t>
      </w:r>
    </w:p>
    <w:p>
      <w:pPr>
        <w:spacing w:after="0"/>
        <w:ind w:left="0"/>
        <w:jc w:val="both"/>
      </w:pPr>
      <w:r>
        <w:rPr>
          <w:rFonts w:ascii="Times New Roman"/>
          <w:b w:val="false"/>
          <w:i w:val="false"/>
          <w:color w:val="000000"/>
          <w:sz w:val="28"/>
        </w:rPr>
        <w:t>
      6) аумақтық әскерлерді мемлекеттің әскери қауіпсіздігінің жалпы жүйесіне ықпалдастыруды аяқтау;</w:t>
      </w:r>
    </w:p>
    <w:p>
      <w:pPr>
        <w:spacing w:after="0"/>
        <w:ind w:left="0"/>
        <w:jc w:val="both"/>
      </w:pPr>
      <w:r>
        <w:rPr>
          <w:rFonts w:ascii="Times New Roman"/>
          <w:b w:val="false"/>
          <w:i w:val="false"/>
          <w:color w:val="000000"/>
          <w:sz w:val="28"/>
        </w:rPr>
        <w:t xml:space="preserve">
      7) қорғаныс мүдделерінде мемлекет аумағын жедел жабдықтау болып табылады. </w:t>
      </w:r>
    </w:p>
    <w:p>
      <w:pPr>
        <w:spacing w:after="0"/>
        <w:ind w:left="0"/>
        <w:jc w:val="both"/>
      </w:pPr>
      <w:r>
        <w:rPr>
          <w:rFonts w:ascii="Times New Roman"/>
          <w:b w:val="false"/>
          <w:i w:val="false"/>
          <w:color w:val="000000"/>
          <w:sz w:val="28"/>
        </w:rPr>
        <w:t xml:space="preserve">
      55. Әскерлерді (күштерді) даярлау жүйесін жетілдіру жөніндегі негізгі шаралар: </w:t>
      </w:r>
    </w:p>
    <w:p>
      <w:pPr>
        <w:spacing w:after="0"/>
        <w:ind w:left="0"/>
        <w:jc w:val="both"/>
      </w:pPr>
      <w:r>
        <w:rPr>
          <w:rFonts w:ascii="Times New Roman"/>
          <w:b w:val="false"/>
          <w:i w:val="false"/>
          <w:color w:val="000000"/>
          <w:sz w:val="28"/>
        </w:rPr>
        <w:t>
      1) Қарулы Күштердің, басқа да әскерлер мен әскери құралымдардың, оның ішінде құрамында Қазақстан Республикасы болатын ұжымдық қауіпсіздік ұйымы күштерінің қатысуымен бірлескен іс-қимылдарды жүргізуінің жаңа амалдары мен тәсілдерін пысықтау;</w:t>
      </w:r>
    </w:p>
    <w:p>
      <w:pPr>
        <w:spacing w:after="0"/>
        <w:ind w:left="0"/>
        <w:jc w:val="both"/>
      </w:pPr>
      <w:r>
        <w:rPr>
          <w:rFonts w:ascii="Times New Roman"/>
          <w:b w:val="false"/>
          <w:i w:val="false"/>
          <w:color w:val="000000"/>
          <w:sz w:val="28"/>
        </w:rPr>
        <w:t xml:space="preserve">
      2) әскери басқару органдарын және әскерлерді (күштерді) қойылған міндеттерді орындауға және әскерлерді (күштерді) басқаруға даярлау сапасын арттыру; </w:t>
      </w:r>
    </w:p>
    <w:p>
      <w:pPr>
        <w:spacing w:after="0"/>
        <w:ind w:left="0"/>
        <w:jc w:val="both"/>
      </w:pPr>
      <w:r>
        <w:rPr>
          <w:rFonts w:ascii="Times New Roman"/>
          <w:b w:val="false"/>
          <w:i w:val="false"/>
          <w:color w:val="000000"/>
          <w:sz w:val="28"/>
        </w:rPr>
        <w:t xml:space="preserve">
      3) жаттығуларды ұрыс қарқынында пысықтауға мүмкіндік беретін жауынгерлік іс-қимылдардың (елді мекендерде, таулы жерлерде және т.б.) жаңа тәсілдеріне оқытып-үйрету үшін оқу материалдық-техникалық базаны дамыту болып табылады. </w:t>
      </w:r>
    </w:p>
    <w:p>
      <w:pPr>
        <w:spacing w:after="0"/>
        <w:ind w:left="0"/>
        <w:jc w:val="both"/>
      </w:pPr>
      <w:r>
        <w:rPr>
          <w:rFonts w:ascii="Times New Roman"/>
          <w:b w:val="false"/>
          <w:i w:val="false"/>
          <w:color w:val="000000"/>
          <w:sz w:val="28"/>
        </w:rPr>
        <w:t xml:space="preserve">
      56. Мемлекеттің әскери ұйымын басқару жүйесін дамыту жөніндегі негізгі шаралар: </w:t>
      </w:r>
    </w:p>
    <w:p>
      <w:pPr>
        <w:spacing w:after="0"/>
        <w:ind w:left="0"/>
        <w:jc w:val="both"/>
      </w:pPr>
      <w:r>
        <w:rPr>
          <w:rFonts w:ascii="Times New Roman"/>
          <w:b w:val="false"/>
          <w:i w:val="false"/>
          <w:color w:val="000000"/>
          <w:sz w:val="28"/>
        </w:rPr>
        <w:t xml:space="preserve">
      1) Ұлттық қорғанысты басқару орталығын құру арқылы әскери қауіпсіздікті қамтамасыз ету саласындағы мемлекеттік және әскери басқаруды орталықтандыру; </w:t>
      </w:r>
    </w:p>
    <w:p>
      <w:pPr>
        <w:spacing w:after="0"/>
        <w:ind w:left="0"/>
        <w:jc w:val="both"/>
      </w:pPr>
      <w:r>
        <w:rPr>
          <w:rFonts w:ascii="Times New Roman"/>
          <w:b w:val="false"/>
          <w:i w:val="false"/>
          <w:color w:val="000000"/>
          <w:sz w:val="28"/>
        </w:rPr>
        <w:t>
      2) әскерлерді, қаруды, ресурстарды автоматтандырылған басқару жүйелерін өрістету және мемлекеттің әскери ұйымының құрамына кіретін мемлекеттік органдар мен ұйымдардың ақпараттық жүйелеріне ықпалдастыруды қамтамасыз ету;</w:t>
      </w:r>
    </w:p>
    <w:p>
      <w:pPr>
        <w:spacing w:after="0"/>
        <w:ind w:left="0"/>
        <w:jc w:val="both"/>
      </w:pPr>
      <w:r>
        <w:rPr>
          <w:rFonts w:ascii="Times New Roman"/>
          <w:b w:val="false"/>
          <w:i w:val="false"/>
          <w:color w:val="000000"/>
          <w:sz w:val="28"/>
        </w:rPr>
        <w:t>
      3) Қарулы Күштердің Жоғарғы Бас қолбасшысын және мемлекеттік басқару органдарын оқшаулауға жол бермеу үшін ақпараттық ресурстар мен жүйелердің, байланыс инфрақұрылымының, арнайы мақсаттағы телекоммуникация желiлерiнің тиімді жұмысын қолдау, сондай-ақ оларды үздіксіз және тұрақты пайдалануды қамтамасыз ету;</w:t>
      </w:r>
    </w:p>
    <w:p>
      <w:pPr>
        <w:spacing w:after="0"/>
        <w:ind w:left="0"/>
        <w:jc w:val="both"/>
      </w:pPr>
      <w:r>
        <w:rPr>
          <w:rFonts w:ascii="Times New Roman"/>
          <w:b w:val="false"/>
          <w:i w:val="false"/>
          <w:color w:val="000000"/>
          <w:sz w:val="28"/>
        </w:rPr>
        <w:t xml:space="preserve">
      4) әскери мақсаттағы жүйелер үшін отандық техникалық және бағдарламалық құралдарды енгізу болып табылады. </w:t>
      </w:r>
    </w:p>
    <w:p>
      <w:pPr>
        <w:spacing w:after="0"/>
        <w:ind w:left="0"/>
        <w:jc w:val="both"/>
      </w:pPr>
      <w:r>
        <w:rPr>
          <w:rFonts w:ascii="Times New Roman"/>
          <w:b w:val="false"/>
          <w:i w:val="false"/>
          <w:color w:val="000000"/>
          <w:sz w:val="28"/>
        </w:rPr>
        <w:t xml:space="preserve">
      57. Зымыран шабуылы туралы ескерту жүйесін дамыту жөніндегі негізгі шаралар: </w:t>
      </w:r>
    </w:p>
    <w:p>
      <w:pPr>
        <w:spacing w:after="0"/>
        <w:ind w:left="0"/>
        <w:jc w:val="both"/>
      </w:pPr>
      <w:r>
        <w:rPr>
          <w:rFonts w:ascii="Times New Roman"/>
          <w:b w:val="false"/>
          <w:i w:val="false"/>
          <w:color w:val="000000"/>
          <w:sz w:val="28"/>
        </w:rPr>
        <w:t xml:space="preserve">
      1) Қазақстан Республикасының және Ресей Федерациясының бірыңғай ӘШҚҚ өңірлік жүйесін дамыту; </w:t>
      </w:r>
    </w:p>
    <w:p>
      <w:pPr>
        <w:spacing w:after="0"/>
        <w:ind w:left="0"/>
        <w:jc w:val="both"/>
      </w:pPr>
      <w:r>
        <w:rPr>
          <w:rFonts w:ascii="Times New Roman"/>
          <w:b w:val="false"/>
          <w:i w:val="false"/>
          <w:color w:val="000000"/>
          <w:sz w:val="28"/>
        </w:rPr>
        <w:t xml:space="preserve">
      2) Қазақстан Республикасында зымыран шабуылы туралы ескерту жүйесінің базалық элементтерін құру болып табылады. </w:t>
      </w:r>
    </w:p>
    <w:p>
      <w:pPr>
        <w:spacing w:after="0"/>
        <w:ind w:left="0"/>
        <w:jc w:val="both"/>
      </w:pPr>
      <w:r>
        <w:rPr>
          <w:rFonts w:ascii="Times New Roman"/>
          <w:b w:val="false"/>
          <w:i w:val="false"/>
          <w:color w:val="000000"/>
          <w:sz w:val="28"/>
        </w:rPr>
        <w:t xml:space="preserve">
      58. Ақпараттық-психологиялық ықпал етуге қарсы іс-қимыл жүйесін дамыту жөніндегі негізгі шаралар: </w:t>
      </w:r>
    </w:p>
    <w:p>
      <w:pPr>
        <w:spacing w:after="0"/>
        <w:ind w:left="0"/>
        <w:jc w:val="both"/>
      </w:pPr>
      <w:r>
        <w:rPr>
          <w:rFonts w:ascii="Times New Roman"/>
          <w:b w:val="false"/>
          <w:i w:val="false"/>
          <w:color w:val="000000"/>
          <w:sz w:val="28"/>
        </w:rPr>
        <w:t>
      1) әскери қызметшілердің соғыс уақытындағы іс-қимылдарға моральдық-психологиялық тұрақтылығын арттыру мүдделерінде идеологиялық және тәрбие жұмысына қазіргі заманғы әдістемелерді енгізу;</w:t>
      </w:r>
    </w:p>
    <w:p>
      <w:pPr>
        <w:spacing w:after="0"/>
        <w:ind w:left="0"/>
        <w:jc w:val="both"/>
      </w:pPr>
      <w:r>
        <w:rPr>
          <w:rFonts w:ascii="Times New Roman"/>
          <w:b w:val="false"/>
          <w:i w:val="false"/>
          <w:color w:val="000000"/>
          <w:sz w:val="28"/>
        </w:rPr>
        <w:t>
      2) әскери ұжымдардағы жоғары жауынгерлік рухты қолдау;</w:t>
      </w:r>
    </w:p>
    <w:p>
      <w:pPr>
        <w:spacing w:after="0"/>
        <w:ind w:left="0"/>
        <w:jc w:val="both"/>
      </w:pPr>
      <w:r>
        <w:rPr>
          <w:rFonts w:ascii="Times New Roman"/>
          <w:b w:val="false"/>
          <w:i w:val="false"/>
          <w:color w:val="000000"/>
          <w:sz w:val="28"/>
        </w:rPr>
        <w:t>
      3) әскери қызмет беделін, әскери қызметшінің мәртебесін арттыру және Қазақстан армиясының имиджін көтеру;</w:t>
      </w:r>
    </w:p>
    <w:p>
      <w:pPr>
        <w:spacing w:after="0"/>
        <w:ind w:left="0"/>
        <w:jc w:val="both"/>
      </w:pPr>
      <w:r>
        <w:rPr>
          <w:rFonts w:ascii="Times New Roman"/>
          <w:b w:val="false"/>
          <w:i w:val="false"/>
          <w:color w:val="000000"/>
          <w:sz w:val="28"/>
        </w:rPr>
        <w:t xml:space="preserve">
      4) әскери қызметшілерде Қазақстан Республикасының Конституциясын, Қазақстан Республикасының заңдарын құрметтеуге бағытталған құндылықтарды қалыптастыру, оларды өз халқына адалдық рухында, Отанды қорғау бойынша әскери борышын мүлтіксіз орындауға тәрбиелеу болып табылады. </w:t>
      </w:r>
    </w:p>
    <w:p>
      <w:pPr>
        <w:spacing w:after="0"/>
        <w:ind w:left="0"/>
        <w:jc w:val="both"/>
      </w:pPr>
      <w:r>
        <w:rPr>
          <w:rFonts w:ascii="Times New Roman"/>
          <w:b w:val="false"/>
          <w:i w:val="false"/>
          <w:color w:val="000000"/>
          <w:sz w:val="28"/>
        </w:rPr>
        <w:t>
      59. Киберқауіпсіздікті арттыру жөніндегі негізгі шаралар:</w:t>
      </w:r>
    </w:p>
    <w:p>
      <w:pPr>
        <w:spacing w:after="0"/>
        <w:ind w:left="0"/>
        <w:jc w:val="both"/>
      </w:pPr>
      <w:r>
        <w:rPr>
          <w:rFonts w:ascii="Times New Roman"/>
          <w:b w:val="false"/>
          <w:i w:val="false"/>
          <w:color w:val="000000"/>
          <w:sz w:val="28"/>
        </w:rPr>
        <w:t>
      1) киберқауіпсіздік саласындағы нормативтік құқықтық актілерді жетілдіру;</w:t>
      </w:r>
    </w:p>
    <w:p>
      <w:pPr>
        <w:spacing w:after="0"/>
        <w:ind w:left="0"/>
        <w:jc w:val="both"/>
      </w:pPr>
      <w:r>
        <w:rPr>
          <w:rFonts w:ascii="Times New Roman"/>
          <w:b w:val="false"/>
          <w:i w:val="false"/>
          <w:color w:val="000000"/>
          <w:sz w:val="28"/>
        </w:rPr>
        <w:t>
      2) киберқауіпсіздік жүйесінің құрамы мен құрылымын, кибербөлімшелерді қолдану нысандары мен тәсілдерін дамыту;</w:t>
      </w:r>
    </w:p>
    <w:p>
      <w:pPr>
        <w:spacing w:after="0"/>
        <w:ind w:left="0"/>
        <w:jc w:val="both"/>
      </w:pPr>
      <w:r>
        <w:rPr>
          <w:rFonts w:ascii="Times New Roman"/>
          <w:b w:val="false"/>
          <w:i w:val="false"/>
          <w:color w:val="000000"/>
          <w:sz w:val="28"/>
        </w:rPr>
        <w:t xml:space="preserve">
      3) кибербарлауды және киберқорғауды жүргізу үшін кибербөлімшелерді арнайы құралдармен және бағдарламалық қамтылыммен кезең-кезеңімен қамтамасыз ету; </w:t>
      </w:r>
    </w:p>
    <w:p>
      <w:pPr>
        <w:spacing w:after="0"/>
        <w:ind w:left="0"/>
        <w:jc w:val="both"/>
      </w:pPr>
      <w:r>
        <w:rPr>
          <w:rFonts w:ascii="Times New Roman"/>
          <w:b w:val="false"/>
          <w:i w:val="false"/>
          <w:color w:val="000000"/>
          <w:sz w:val="28"/>
        </w:rPr>
        <w:t>
      4) кибербөлімшелер үшін кадрлар даярлау;</w:t>
      </w:r>
    </w:p>
    <w:p>
      <w:pPr>
        <w:spacing w:after="0"/>
        <w:ind w:left="0"/>
        <w:jc w:val="both"/>
      </w:pPr>
      <w:r>
        <w:rPr>
          <w:rFonts w:ascii="Times New Roman"/>
          <w:b w:val="false"/>
          <w:i w:val="false"/>
          <w:color w:val="000000"/>
          <w:sz w:val="28"/>
        </w:rPr>
        <w:t>
      5) киберқауіпсіздікті қамтамасыз ету кезінде мемлекеттің әскери ұйымының өзара іс-қимылын ұйымдастыру болып табылады.</w:t>
      </w:r>
    </w:p>
    <w:p>
      <w:pPr>
        <w:spacing w:after="0"/>
        <w:ind w:left="0"/>
        <w:jc w:val="both"/>
      </w:pPr>
      <w:r>
        <w:rPr>
          <w:rFonts w:ascii="Times New Roman"/>
          <w:b w:val="false"/>
          <w:i w:val="false"/>
          <w:color w:val="000000"/>
          <w:sz w:val="28"/>
        </w:rPr>
        <w:t xml:space="preserve">
      60. Диверсиялар мен террористік актілердіңалдын алу және жолын кесу жөніндегі негізгі шаралар: </w:t>
      </w:r>
    </w:p>
    <w:p>
      <w:pPr>
        <w:spacing w:after="0"/>
        <w:ind w:left="0"/>
        <w:jc w:val="both"/>
      </w:pPr>
      <w:r>
        <w:rPr>
          <w:rFonts w:ascii="Times New Roman"/>
          <w:b w:val="false"/>
          <w:i w:val="false"/>
          <w:color w:val="000000"/>
          <w:sz w:val="28"/>
        </w:rPr>
        <w:t xml:space="preserve">
      1) күштер мен құралдарды шұғыл іс-қимылдарға, қысқа мерзімдерде басқару жүйесін өрістетуге әзірлікте ұстау және оларды қазіргі заманғы қару-жарақпен және техникамен жарақтандыру; </w:t>
      </w:r>
    </w:p>
    <w:p>
      <w:pPr>
        <w:spacing w:after="0"/>
        <w:ind w:left="0"/>
        <w:jc w:val="both"/>
      </w:pPr>
      <w:r>
        <w:rPr>
          <w:rFonts w:ascii="Times New Roman"/>
          <w:b w:val="false"/>
          <w:i w:val="false"/>
          <w:color w:val="000000"/>
          <w:sz w:val="28"/>
        </w:rPr>
        <w:t xml:space="preserve">
      2) қатерлерді болжаудың, алдын алудың, оларға ден қоюдың тиімді жүйесін құру және олардың салдарын жою; </w:t>
      </w:r>
    </w:p>
    <w:p>
      <w:pPr>
        <w:spacing w:after="0"/>
        <w:ind w:left="0"/>
        <w:jc w:val="both"/>
      </w:pPr>
      <w:r>
        <w:rPr>
          <w:rFonts w:ascii="Times New Roman"/>
          <w:b w:val="false"/>
          <w:i w:val="false"/>
          <w:color w:val="000000"/>
          <w:sz w:val="28"/>
        </w:rPr>
        <w:t>
      3) бірлескен жоспарларға сәйкес құқық қорғау, арнаулы мемлекеттік, орталық және жергілікті атқарушы органдардың үйлесімділігін қамтамасыз ету;</w:t>
      </w:r>
    </w:p>
    <w:p>
      <w:pPr>
        <w:spacing w:after="0"/>
        <w:ind w:left="0"/>
        <w:jc w:val="both"/>
      </w:pPr>
      <w:r>
        <w:rPr>
          <w:rFonts w:ascii="Times New Roman"/>
          <w:b w:val="false"/>
          <w:i w:val="false"/>
          <w:color w:val="000000"/>
          <w:sz w:val="28"/>
        </w:rPr>
        <w:t>
      4) жедел ақпаратпен өзара алмасу мақсатында қолданыстағы ақпараттық жүйелерді бірыңғай блокқа ықпалдастыру;</w:t>
      </w:r>
    </w:p>
    <w:p>
      <w:pPr>
        <w:spacing w:after="0"/>
        <w:ind w:left="0"/>
        <w:jc w:val="both"/>
      </w:pPr>
      <w:r>
        <w:rPr>
          <w:rFonts w:ascii="Times New Roman"/>
          <w:b w:val="false"/>
          <w:i w:val="false"/>
          <w:color w:val="000000"/>
          <w:sz w:val="28"/>
        </w:rPr>
        <w:t xml:space="preserve">
      5) қазіргі заманғы технологияларды ықпалдастырудың, енгізудің перспективалық жүйелері негізінде қауіпсіздікті қамтамасыз етудің қолданыстағы нысандары мен тәсілдерін жетілдіру және жаңаларын әзірлеу; </w:t>
      </w:r>
    </w:p>
    <w:p>
      <w:pPr>
        <w:spacing w:after="0"/>
        <w:ind w:left="0"/>
        <w:jc w:val="both"/>
      </w:pPr>
      <w:r>
        <w:rPr>
          <w:rFonts w:ascii="Times New Roman"/>
          <w:b w:val="false"/>
          <w:i w:val="false"/>
          <w:color w:val="000000"/>
          <w:sz w:val="28"/>
        </w:rPr>
        <w:t xml:space="preserve">
      6) әлеуетті құрауышқа жүктелген міндеттерді шешудің барынша мүмкін болатын деңгейіне қол жеткізу мақсатында ұтымды және теңгерімді қаржы-бюджет саясатын жүргізу болып табылады. </w:t>
      </w:r>
    </w:p>
    <w:p>
      <w:pPr>
        <w:spacing w:after="0"/>
        <w:ind w:left="0"/>
        <w:jc w:val="both"/>
      </w:pPr>
      <w:r>
        <w:rPr>
          <w:rFonts w:ascii="Times New Roman"/>
          <w:b w:val="false"/>
          <w:i w:val="false"/>
          <w:color w:val="000000"/>
          <w:sz w:val="28"/>
        </w:rPr>
        <w:t xml:space="preserve">
      61. Мемлекеттік шекараны сенімді күзетуді (қорғауды) қамтамасыз ету жөніндегі негізгі шаралар: </w:t>
      </w:r>
    </w:p>
    <w:p>
      <w:pPr>
        <w:spacing w:after="0"/>
        <w:ind w:left="0"/>
        <w:jc w:val="both"/>
      </w:pPr>
      <w:r>
        <w:rPr>
          <w:rFonts w:ascii="Times New Roman"/>
          <w:b w:val="false"/>
          <w:i w:val="false"/>
          <w:color w:val="000000"/>
          <w:sz w:val="28"/>
        </w:rPr>
        <w:t xml:space="preserve">
      1) Қазақстан Республикасының шекаралық кеңістігінде заңдылықты, белгіленген құқық тәртібін ұстау; </w:t>
      </w:r>
    </w:p>
    <w:p>
      <w:pPr>
        <w:spacing w:after="0"/>
        <w:ind w:left="0"/>
        <w:jc w:val="both"/>
      </w:pPr>
      <w:r>
        <w:rPr>
          <w:rFonts w:ascii="Times New Roman"/>
          <w:b w:val="false"/>
          <w:i w:val="false"/>
          <w:color w:val="000000"/>
          <w:sz w:val="28"/>
        </w:rPr>
        <w:t>
      2) Мемлекеттік шекараның санатталуына және шекаралық кеңістіктегі қатерлерге сәйкес ондағы бөлімшелердің жауынгерлік әлеуетін арттыру;</w:t>
      </w:r>
    </w:p>
    <w:p>
      <w:pPr>
        <w:spacing w:after="0"/>
        <w:ind w:left="0"/>
        <w:jc w:val="both"/>
      </w:pPr>
      <w:r>
        <w:rPr>
          <w:rFonts w:ascii="Times New Roman"/>
          <w:b w:val="false"/>
          <w:i w:val="false"/>
          <w:color w:val="000000"/>
          <w:sz w:val="28"/>
        </w:rPr>
        <w:t xml:space="preserve">
      3) ҚР ҰҚК Шекара қызметін қазіргі заманғы қару-жарақпен және әскери техникамен, шекараны күзетудің техникалық құралдарымен жарақтандыру; </w:t>
      </w:r>
    </w:p>
    <w:p>
      <w:pPr>
        <w:spacing w:after="0"/>
        <w:ind w:left="0"/>
        <w:jc w:val="both"/>
      </w:pPr>
      <w:r>
        <w:rPr>
          <w:rFonts w:ascii="Times New Roman"/>
          <w:b w:val="false"/>
          <w:i w:val="false"/>
          <w:color w:val="000000"/>
          <w:sz w:val="28"/>
        </w:rPr>
        <w:t xml:space="preserve">
      4) Мемлекеттік шекараның инфрақұрылымын оның санатталуына сәйкес келтіру; </w:t>
      </w:r>
    </w:p>
    <w:p>
      <w:pPr>
        <w:spacing w:after="0"/>
        <w:ind w:left="0"/>
        <w:jc w:val="both"/>
      </w:pPr>
      <w:r>
        <w:rPr>
          <w:rFonts w:ascii="Times New Roman"/>
          <w:b w:val="false"/>
          <w:i w:val="false"/>
          <w:color w:val="000000"/>
          <w:sz w:val="28"/>
        </w:rPr>
        <w:t>
      5) Мемлекеттік шекараны күзету мәселелерінде ҰҚК Шекара қызметінің орталық, жергілікті атқарушы органдармен және шекара маңындағы аудандардың тұрғындарымен өзара іс-қимылының тиімділігін арттыру болып табылады.</w:t>
      </w:r>
    </w:p>
    <w:p>
      <w:pPr>
        <w:spacing w:after="0"/>
        <w:ind w:left="0"/>
        <w:jc w:val="both"/>
      </w:pPr>
      <w:r>
        <w:rPr>
          <w:rFonts w:ascii="Times New Roman"/>
          <w:b w:val="false"/>
          <w:i w:val="false"/>
          <w:color w:val="000000"/>
          <w:sz w:val="28"/>
        </w:rPr>
        <w:t xml:space="preserve">
      62. Аумақтық қорғанысты Қазақстан Республикасы әскери қауіпсіздігінің жалпы жүйесіне ықпалдастыру жөніндегі негізгі шаралар: </w:t>
      </w:r>
    </w:p>
    <w:p>
      <w:pPr>
        <w:spacing w:after="0"/>
        <w:ind w:left="0"/>
        <w:jc w:val="both"/>
      </w:pPr>
      <w:r>
        <w:rPr>
          <w:rFonts w:ascii="Times New Roman"/>
          <w:b w:val="false"/>
          <w:i w:val="false"/>
          <w:color w:val="000000"/>
          <w:sz w:val="28"/>
        </w:rPr>
        <w:t xml:space="preserve">
      1) аумақтық қорғаныс құралымдарын аумақтық әскерлерге қайта құру және оларды Қарулы Күштер резервіне қосу; </w:t>
      </w:r>
    </w:p>
    <w:p>
      <w:pPr>
        <w:spacing w:after="0"/>
        <w:ind w:left="0"/>
        <w:jc w:val="both"/>
      </w:pPr>
      <w:r>
        <w:rPr>
          <w:rFonts w:ascii="Times New Roman"/>
          <w:b w:val="false"/>
          <w:i w:val="false"/>
          <w:color w:val="000000"/>
          <w:sz w:val="28"/>
        </w:rPr>
        <w:t>
      2) аумақтық қорғаныс мәселелері бойынша Қарулы Күштердің, басқа да әскерлер мен әскери құралымдардың және жергілікті атқарушы органдардың нормативтік құқықтық актілерін нақтылау;</w:t>
      </w:r>
    </w:p>
    <w:p>
      <w:pPr>
        <w:spacing w:after="0"/>
        <w:ind w:left="0"/>
        <w:jc w:val="both"/>
      </w:pPr>
      <w:r>
        <w:rPr>
          <w:rFonts w:ascii="Times New Roman"/>
          <w:b w:val="false"/>
          <w:i w:val="false"/>
          <w:color w:val="000000"/>
          <w:sz w:val="28"/>
        </w:rPr>
        <w:t xml:space="preserve">
      3) аумақтық әскерлердің жауынгерлік әлеуетін күшейту және олардың жауынгерлік мүмкіндіктерін арттыру; </w:t>
      </w:r>
    </w:p>
    <w:p>
      <w:pPr>
        <w:spacing w:after="0"/>
        <w:ind w:left="0"/>
        <w:jc w:val="both"/>
      </w:pPr>
      <w:r>
        <w:rPr>
          <w:rFonts w:ascii="Times New Roman"/>
          <w:b w:val="false"/>
          <w:i w:val="false"/>
          <w:color w:val="000000"/>
          <w:sz w:val="28"/>
        </w:rPr>
        <w:t>
      4) төтенше немесе соғыс жағдайы режимдерін енгізу және қамтамасыз ету кезінде Қарулы Күштердің, аумақтық әскерлердің, басқа да әскерлер мен әскери құралымдардың, орталық және жергілікті атқарушы органдардың, арнаулы мемлекеттік және құқық қорғау органдарының бірлескен қызметін жүргізу үшін жедел үйлесімділікті қамтамасыз ету болып табылады.</w:t>
      </w:r>
    </w:p>
    <w:p>
      <w:pPr>
        <w:spacing w:after="0"/>
        <w:ind w:left="0"/>
        <w:jc w:val="both"/>
      </w:pPr>
      <w:r>
        <w:rPr>
          <w:rFonts w:ascii="Times New Roman"/>
          <w:b w:val="false"/>
          <w:i w:val="false"/>
          <w:color w:val="000000"/>
          <w:sz w:val="28"/>
        </w:rPr>
        <w:t xml:space="preserve">
      63. Қарулы Күштерді, басқа да әскерлер мен әскери құралымдарды техникалық жарақтандыру жөніндегі негізгі шаралар: </w:t>
      </w:r>
    </w:p>
    <w:p>
      <w:pPr>
        <w:spacing w:after="0"/>
        <w:ind w:left="0"/>
        <w:jc w:val="both"/>
      </w:pPr>
      <w:r>
        <w:rPr>
          <w:rFonts w:ascii="Times New Roman"/>
          <w:b w:val="false"/>
          <w:i w:val="false"/>
          <w:color w:val="000000"/>
          <w:sz w:val="28"/>
        </w:rPr>
        <w:t xml:space="preserve">
      1) әскерлердің (күштердің) қару-жарақпен және әскери техникамен жабдықталуын арттыру; </w:t>
      </w:r>
    </w:p>
    <w:p>
      <w:pPr>
        <w:spacing w:after="0"/>
        <w:ind w:left="0"/>
        <w:jc w:val="both"/>
      </w:pPr>
      <w:r>
        <w:rPr>
          <w:rFonts w:ascii="Times New Roman"/>
          <w:b w:val="false"/>
          <w:i w:val="false"/>
          <w:color w:val="000000"/>
          <w:sz w:val="28"/>
        </w:rPr>
        <w:t xml:space="preserve">
      2) қару-жарақтың, әскери техниканың перспективалық технологияларды қолдана отырып жасалған және әскерлердің (күштердің) барлау, соққы беру, оқ ату және көліктік мүмкіндіктерін арттыруға мүмкіндік беретін үлгілерімен жарақтандыру; </w:t>
      </w:r>
    </w:p>
    <w:p>
      <w:pPr>
        <w:spacing w:after="0"/>
        <w:ind w:left="0"/>
        <w:jc w:val="both"/>
      </w:pPr>
      <w:r>
        <w:rPr>
          <w:rFonts w:ascii="Times New Roman"/>
          <w:b w:val="false"/>
          <w:i w:val="false"/>
          <w:color w:val="000000"/>
          <w:sz w:val="28"/>
        </w:rPr>
        <w:t xml:space="preserve">
      3) жаңа әскери стандарттарды, оның ішінде қару-жарақ пен әскери техниканың отандық үлгілерін шығару үшін әзірлеу; </w:t>
      </w:r>
    </w:p>
    <w:p>
      <w:pPr>
        <w:spacing w:after="0"/>
        <w:ind w:left="0"/>
        <w:jc w:val="both"/>
      </w:pPr>
      <w:r>
        <w:rPr>
          <w:rFonts w:ascii="Times New Roman"/>
          <w:b w:val="false"/>
          <w:i w:val="false"/>
          <w:color w:val="000000"/>
          <w:sz w:val="28"/>
        </w:rPr>
        <w:t xml:space="preserve">
      4) технологиялар трансферті кезінде қару-жарақ пен әскери техниканы бірегей өндірушінің стандарттарын отандық жағдайларға бейімдеу; </w:t>
      </w:r>
    </w:p>
    <w:p>
      <w:pPr>
        <w:spacing w:after="0"/>
        <w:ind w:left="0"/>
        <w:jc w:val="both"/>
      </w:pPr>
      <w:r>
        <w:rPr>
          <w:rFonts w:ascii="Times New Roman"/>
          <w:b w:val="false"/>
          <w:i w:val="false"/>
          <w:color w:val="000000"/>
          <w:sz w:val="28"/>
        </w:rPr>
        <w:t xml:space="preserve">
      5) белгіленген қағидаларға сәйкес Қарулы Күштердің, басқа да әскерлер мен әскери құралымдардың мұқтажы үшін қару-жарақты, әскери техника мен әскери мүлікті сатып алуды бақылау болып табылады. </w:t>
      </w:r>
    </w:p>
    <w:p>
      <w:pPr>
        <w:spacing w:after="0"/>
        <w:ind w:left="0"/>
        <w:jc w:val="both"/>
      </w:pPr>
      <w:r>
        <w:rPr>
          <w:rFonts w:ascii="Times New Roman"/>
          <w:b w:val="false"/>
          <w:i w:val="false"/>
          <w:color w:val="000000"/>
          <w:sz w:val="28"/>
        </w:rPr>
        <w:t xml:space="preserve">
      64. Материалдық-техникалық қамтамасыз ету жүйесін дамыту жөніндегі негізгі шаралар: </w:t>
      </w:r>
    </w:p>
    <w:p>
      <w:pPr>
        <w:spacing w:after="0"/>
        <w:ind w:left="0"/>
        <w:jc w:val="both"/>
      </w:pPr>
      <w:r>
        <w:rPr>
          <w:rFonts w:ascii="Times New Roman"/>
          <w:b w:val="false"/>
          <w:i w:val="false"/>
          <w:color w:val="000000"/>
          <w:sz w:val="28"/>
        </w:rPr>
        <w:t xml:space="preserve">
      1) өңірлік қағидат бойынша Қарулы Күштердің, басқа да әскерлер мен әскери құралымдардың МТҚ құрылымдарын ықпалдастыруды аяқтау; </w:t>
      </w:r>
    </w:p>
    <w:p>
      <w:pPr>
        <w:spacing w:after="0"/>
        <w:ind w:left="0"/>
        <w:jc w:val="both"/>
      </w:pPr>
      <w:r>
        <w:rPr>
          <w:rFonts w:ascii="Times New Roman"/>
          <w:b w:val="false"/>
          <w:i w:val="false"/>
          <w:color w:val="000000"/>
          <w:sz w:val="28"/>
        </w:rPr>
        <w:t>
      2) белгіленген нормаларға сәйкес Қарулы Күштер, басқа да әскерлер мен әскери құралымдар материалдық-техникалық құралдарының қорларын толықтыру және жаңарту;</w:t>
      </w:r>
    </w:p>
    <w:p>
      <w:pPr>
        <w:spacing w:after="0"/>
        <w:ind w:left="0"/>
        <w:jc w:val="both"/>
      </w:pPr>
      <w:r>
        <w:rPr>
          <w:rFonts w:ascii="Times New Roman"/>
          <w:b w:val="false"/>
          <w:i w:val="false"/>
          <w:color w:val="000000"/>
          <w:sz w:val="28"/>
        </w:rPr>
        <w:t xml:space="preserve">
      3) материалдық-техникалық қамтамасыз ету қызметтерін қазіргі заманғы техникалық және арнайы құралдармен қайта жарақтандыру болып табылады. </w:t>
      </w:r>
    </w:p>
    <w:p>
      <w:pPr>
        <w:spacing w:after="0"/>
        <w:ind w:left="0"/>
        <w:jc w:val="both"/>
      </w:pPr>
      <w:r>
        <w:rPr>
          <w:rFonts w:ascii="Times New Roman"/>
          <w:b w:val="false"/>
          <w:i w:val="false"/>
          <w:color w:val="000000"/>
          <w:sz w:val="28"/>
        </w:rPr>
        <w:t xml:space="preserve">
      65. Әскери білімді дамыту жөніндегі негізгі шаралар: </w:t>
      </w:r>
    </w:p>
    <w:p>
      <w:pPr>
        <w:spacing w:after="0"/>
        <w:ind w:left="0"/>
        <w:jc w:val="both"/>
      </w:pPr>
      <w:r>
        <w:rPr>
          <w:rFonts w:ascii="Times New Roman"/>
          <w:b w:val="false"/>
          <w:i w:val="false"/>
          <w:color w:val="000000"/>
          <w:sz w:val="28"/>
        </w:rPr>
        <w:t xml:space="preserve">
      1) әскери мамандарды, әскери ғылыми кадрларды даярлау жүйесін, сондай-ақ әскери оқу орындарының құрамы мен құрылымын және олардағы оқу-тәрбие процесін Қарулы Күштердің, басқа да әскерлер мен әскери құралымдардың қажеттіліктеріне сәйкес келтіру; </w:t>
      </w:r>
    </w:p>
    <w:p>
      <w:pPr>
        <w:spacing w:after="0"/>
        <w:ind w:left="0"/>
        <w:jc w:val="both"/>
      </w:pPr>
      <w:r>
        <w:rPr>
          <w:rFonts w:ascii="Times New Roman"/>
          <w:b w:val="false"/>
          <w:i w:val="false"/>
          <w:color w:val="000000"/>
          <w:sz w:val="28"/>
        </w:rPr>
        <w:t xml:space="preserve">
      2) мемлекеттің әскери ұйымы үшін қажетті мамандықтарды енгізу және дамыту; </w:t>
      </w:r>
    </w:p>
    <w:p>
      <w:pPr>
        <w:spacing w:after="0"/>
        <w:ind w:left="0"/>
        <w:jc w:val="both"/>
      </w:pPr>
      <w:r>
        <w:rPr>
          <w:rFonts w:ascii="Times New Roman"/>
          <w:b w:val="false"/>
          <w:i w:val="false"/>
          <w:color w:val="000000"/>
          <w:sz w:val="28"/>
        </w:rPr>
        <w:t>
      3) оқу процесіне қазіргі заманғы оқыту әдістемелері мен технологияларын енгізу, оқу, ғылыми және әдістемелік жұмыс, профессорлық-оқытушылар құрамын кәсіби даярлау деңгейін көтеру есебінен әскери мамандар мен ғылыми кадрларды даярлау сапасын арттыру;</w:t>
      </w:r>
    </w:p>
    <w:p>
      <w:pPr>
        <w:spacing w:after="0"/>
        <w:ind w:left="0"/>
        <w:jc w:val="both"/>
      </w:pPr>
      <w:r>
        <w:rPr>
          <w:rFonts w:ascii="Times New Roman"/>
          <w:b w:val="false"/>
          <w:i w:val="false"/>
          <w:color w:val="000000"/>
          <w:sz w:val="28"/>
        </w:rPr>
        <w:t xml:space="preserve">
      4) азаматтық жоғары оқу орындары жанындағы әскери кафедралардың құрамы мен құрылымын оңтайландыру, оларда әскери оқу орындарында алынатын әскери мамандықтар бойынша мамандарды даярлаудың қайталануын болдырмау; </w:t>
      </w:r>
    </w:p>
    <w:p>
      <w:pPr>
        <w:spacing w:after="0"/>
        <w:ind w:left="0"/>
        <w:jc w:val="both"/>
      </w:pPr>
      <w:r>
        <w:rPr>
          <w:rFonts w:ascii="Times New Roman"/>
          <w:b w:val="false"/>
          <w:i w:val="false"/>
          <w:color w:val="000000"/>
          <w:sz w:val="28"/>
        </w:rPr>
        <w:t xml:space="preserve">
      5) оқу бағдарламаларына әскери өнер мен әскери құрылысты дамыту үрдістерін, террористік және экстремистік ұйымдардың, көтерілісшілер әскерлерінің, жекеменшік әскери және күзет компанияларының, арнайы операциялар күштерінің қатысуымен қарулы, оның ішінде "гибридті" күрес әдістерін пайдалана отырып, күрес тәжірибесін зерделеуге арналған оқу материалдарын енгізу; </w:t>
      </w:r>
    </w:p>
    <w:p>
      <w:pPr>
        <w:spacing w:after="0"/>
        <w:ind w:left="0"/>
        <w:jc w:val="both"/>
      </w:pPr>
      <w:r>
        <w:rPr>
          <w:rFonts w:ascii="Times New Roman"/>
          <w:b w:val="false"/>
          <w:i w:val="false"/>
          <w:color w:val="000000"/>
          <w:sz w:val="28"/>
        </w:rPr>
        <w:t xml:space="preserve">
      6) әскери оқу орындарының оқу және ғылыми зертханалық базасын жетілдіру, әскери қызметшілердің шеберліктерін дамыту және практикалық дағдыларын дарыту үшін оқу процесіне тренажерларды, симуляторларды енгізу болып табылады. </w:t>
      </w:r>
    </w:p>
    <w:p>
      <w:pPr>
        <w:spacing w:after="0"/>
        <w:ind w:left="0"/>
        <w:jc w:val="both"/>
      </w:pPr>
      <w:r>
        <w:rPr>
          <w:rFonts w:ascii="Times New Roman"/>
          <w:b w:val="false"/>
          <w:i w:val="false"/>
          <w:color w:val="000000"/>
          <w:sz w:val="28"/>
        </w:rPr>
        <w:t xml:space="preserve">
      66. Әскери ғылымды дамыту жөніндегі негізгі шаралар: </w:t>
      </w:r>
    </w:p>
    <w:p>
      <w:pPr>
        <w:spacing w:after="0"/>
        <w:ind w:left="0"/>
        <w:jc w:val="both"/>
      </w:pPr>
      <w:r>
        <w:rPr>
          <w:rFonts w:ascii="Times New Roman"/>
          <w:b w:val="false"/>
          <w:i w:val="false"/>
          <w:color w:val="000000"/>
          <w:sz w:val="28"/>
        </w:rPr>
        <w:t xml:space="preserve">
      1) әскери ғылыми кадрларды көбейту есебінен Қарулы Күштерде, басқа да әскерлер мен әскери құралымдарда әскери-ғылыми әлеуетті арттыру; </w:t>
      </w:r>
    </w:p>
    <w:p>
      <w:pPr>
        <w:spacing w:after="0"/>
        <w:ind w:left="0"/>
        <w:jc w:val="both"/>
      </w:pPr>
      <w:r>
        <w:rPr>
          <w:rFonts w:ascii="Times New Roman"/>
          <w:b w:val="false"/>
          <w:i w:val="false"/>
          <w:color w:val="000000"/>
          <w:sz w:val="28"/>
        </w:rPr>
        <w:t xml:space="preserve">
      2) әскери-техникалық мамандықтар және әскери ғылымның жалпы теориясы, әскери өнер теориясы және әскери құрылыс теориясы бойынша әскери ғылыми кадрлар даярлауды басым тәртіппен жүзеге асыру; </w:t>
      </w:r>
    </w:p>
    <w:p>
      <w:pPr>
        <w:spacing w:after="0"/>
        <w:ind w:left="0"/>
        <w:jc w:val="both"/>
      </w:pPr>
      <w:r>
        <w:rPr>
          <w:rFonts w:ascii="Times New Roman"/>
          <w:b w:val="false"/>
          <w:i w:val="false"/>
          <w:color w:val="000000"/>
          <w:sz w:val="28"/>
        </w:rPr>
        <w:t xml:space="preserve">
      3) ғылыми-зерттеу базасын, оның ішінде әскери іс-қимылдарды модельдеу және әскери-техникалық бағыттар бойынша зертханаларды дамыту; </w:t>
      </w:r>
    </w:p>
    <w:p>
      <w:pPr>
        <w:spacing w:after="0"/>
        <w:ind w:left="0"/>
        <w:jc w:val="both"/>
      </w:pPr>
      <w:r>
        <w:rPr>
          <w:rFonts w:ascii="Times New Roman"/>
          <w:b w:val="false"/>
          <w:i w:val="false"/>
          <w:color w:val="000000"/>
          <w:sz w:val="28"/>
        </w:rPr>
        <w:t xml:space="preserve">
      4) әскери проблематикамен айналысатын қоғамдық, жаратылыстану, техникалық ғылымдарды дамытуды жалғастыру; </w:t>
      </w:r>
    </w:p>
    <w:p>
      <w:pPr>
        <w:spacing w:after="0"/>
        <w:ind w:left="0"/>
        <w:jc w:val="both"/>
      </w:pPr>
      <w:r>
        <w:rPr>
          <w:rFonts w:ascii="Times New Roman"/>
          <w:b w:val="false"/>
          <w:i w:val="false"/>
          <w:color w:val="000000"/>
          <w:sz w:val="28"/>
        </w:rPr>
        <w:t>
      5) әскери-ғылыми зерттеулерді орындау кезінде ғылымның басқа да салаларынан жетекші мамандарды пайдалану болып табылады.</w:t>
      </w:r>
    </w:p>
    <w:p>
      <w:pPr>
        <w:spacing w:after="0"/>
        <w:ind w:left="0"/>
        <w:jc w:val="left"/>
      </w:pPr>
      <w:r>
        <w:rPr>
          <w:rFonts w:ascii="Times New Roman"/>
          <w:b/>
          <w:i w:val="false"/>
          <w:color w:val="000000"/>
        </w:rPr>
        <w:t xml:space="preserve"> 3.3.2. Мемлекетті жұмылдыру әзірлігінде ұстау</w:t>
      </w:r>
    </w:p>
    <w:p>
      <w:pPr>
        <w:spacing w:after="0"/>
        <w:ind w:left="0"/>
        <w:jc w:val="both"/>
      </w:pPr>
      <w:r>
        <w:rPr>
          <w:rFonts w:ascii="Times New Roman"/>
          <w:b w:val="false"/>
          <w:i w:val="false"/>
          <w:color w:val="000000"/>
          <w:sz w:val="28"/>
        </w:rPr>
        <w:t xml:space="preserve">
      67. Қазақстан Республикасының жұмылдырудайындығының негізгі шаралары: </w:t>
      </w:r>
    </w:p>
    <w:p>
      <w:pPr>
        <w:spacing w:after="0"/>
        <w:ind w:left="0"/>
        <w:jc w:val="both"/>
      </w:pPr>
      <w:r>
        <w:rPr>
          <w:rFonts w:ascii="Times New Roman"/>
          <w:b w:val="false"/>
          <w:i w:val="false"/>
          <w:color w:val="000000"/>
          <w:sz w:val="28"/>
        </w:rPr>
        <w:t xml:space="preserve">
      1) мемлекетте жұмылдыруды қамтамасыз етудің жай-күйін және оны үйлестіруді бақылау, бағалау жүйесін жетілдіру; </w:t>
      </w:r>
    </w:p>
    <w:p>
      <w:pPr>
        <w:spacing w:after="0"/>
        <w:ind w:left="0"/>
        <w:jc w:val="both"/>
      </w:pPr>
      <w:r>
        <w:rPr>
          <w:rFonts w:ascii="Times New Roman"/>
          <w:b w:val="false"/>
          <w:i w:val="false"/>
          <w:color w:val="000000"/>
          <w:sz w:val="28"/>
        </w:rPr>
        <w:t xml:space="preserve">
      2) мемлекеттің жұмылдырудайындығы және жұмылдыру саласындағы нормативтік құқықтық актілерді жетілдіру; </w:t>
      </w:r>
    </w:p>
    <w:p>
      <w:pPr>
        <w:spacing w:after="0"/>
        <w:ind w:left="0"/>
        <w:jc w:val="both"/>
      </w:pPr>
      <w:r>
        <w:rPr>
          <w:rFonts w:ascii="Times New Roman"/>
          <w:b w:val="false"/>
          <w:i w:val="false"/>
          <w:color w:val="000000"/>
          <w:sz w:val="28"/>
        </w:rPr>
        <w:t xml:space="preserve">
      3) мемлекеттің аумағын және экономикасын жұмылдыруға, соғыс жағдайына және соғыс уақытына даярлау; </w:t>
      </w:r>
    </w:p>
    <w:p>
      <w:pPr>
        <w:spacing w:after="0"/>
        <w:ind w:left="0"/>
        <w:jc w:val="both"/>
      </w:pPr>
      <w:r>
        <w:rPr>
          <w:rFonts w:ascii="Times New Roman"/>
          <w:b w:val="false"/>
          <w:i w:val="false"/>
          <w:color w:val="000000"/>
          <w:sz w:val="28"/>
        </w:rPr>
        <w:t xml:space="preserve">
      4) тұрғындарды, Қарулы Күштерді, басқа да әскерлер мен әскери құралымдарды жұмылдыруға, соғыс жағдайына және соғыс уақытына даярлау; </w:t>
      </w:r>
    </w:p>
    <w:p>
      <w:pPr>
        <w:spacing w:after="0"/>
        <w:ind w:left="0"/>
        <w:jc w:val="both"/>
      </w:pPr>
      <w:r>
        <w:rPr>
          <w:rFonts w:ascii="Times New Roman"/>
          <w:b w:val="false"/>
          <w:i w:val="false"/>
          <w:color w:val="000000"/>
          <w:sz w:val="28"/>
        </w:rPr>
        <w:t xml:space="preserve">
      5) жұмылдыру жүргізілген кезде Қарулы Күштерді, басқа да әскерлер мен әскери құралымдарды жасақтау үшін әскери-есептік мамандықтар бойынша азаматтарды даярлау; </w:t>
      </w:r>
    </w:p>
    <w:p>
      <w:pPr>
        <w:spacing w:after="0"/>
        <w:ind w:left="0"/>
        <w:jc w:val="both"/>
      </w:pPr>
      <w:r>
        <w:rPr>
          <w:rFonts w:ascii="Times New Roman"/>
          <w:b w:val="false"/>
          <w:i w:val="false"/>
          <w:color w:val="000000"/>
          <w:sz w:val="28"/>
        </w:rPr>
        <w:t xml:space="preserve">
      6) жұмылдыру, соғыс жағдайы кезеңінде және соғыс уақытында жұмылдыру тапсырыстарын орындау үшін жұмылдыру резервін құру; </w:t>
      </w:r>
    </w:p>
    <w:p>
      <w:pPr>
        <w:spacing w:after="0"/>
        <w:ind w:left="0"/>
        <w:jc w:val="both"/>
      </w:pPr>
      <w:r>
        <w:rPr>
          <w:rFonts w:ascii="Times New Roman"/>
          <w:b w:val="false"/>
          <w:i w:val="false"/>
          <w:color w:val="000000"/>
          <w:sz w:val="28"/>
        </w:rPr>
        <w:t>
      7) Қарулы Күштердің, басқа да әскерлер мен әскери құралымдардың орналасу географиясына және оларды қолдану жоспарларына сүйене отырып, мемлекеттік материалдық резерв жүйесін дамыту;</w:t>
      </w:r>
    </w:p>
    <w:p>
      <w:pPr>
        <w:spacing w:after="0"/>
        <w:ind w:left="0"/>
        <w:jc w:val="both"/>
      </w:pPr>
      <w:r>
        <w:rPr>
          <w:rFonts w:ascii="Times New Roman"/>
          <w:b w:val="false"/>
          <w:i w:val="false"/>
          <w:color w:val="000000"/>
          <w:sz w:val="28"/>
        </w:rPr>
        <w:t xml:space="preserve">
      8) маңызды азаматтық өнімге құжаттаманың, тәуекелі жоғары объектілерге және тұрғындардың тыныс-тіршілігін қамтамасыз ету жүйесіне жобалық құжаттаманың сақтандыру қорын құру; </w:t>
      </w:r>
    </w:p>
    <w:p>
      <w:pPr>
        <w:spacing w:after="0"/>
        <w:ind w:left="0"/>
        <w:jc w:val="both"/>
      </w:pPr>
      <w:r>
        <w:rPr>
          <w:rFonts w:ascii="Times New Roman"/>
          <w:b w:val="false"/>
          <w:i w:val="false"/>
          <w:color w:val="000000"/>
          <w:sz w:val="28"/>
        </w:rPr>
        <w:t xml:space="preserve">
      9) жастарды әскери қызметке даярлау жүйесін жетілдіру; </w:t>
      </w:r>
    </w:p>
    <w:p>
      <w:pPr>
        <w:spacing w:after="0"/>
        <w:ind w:left="0"/>
        <w:jc w:val="both"/>
      </w:pPr>
      <w:r>
        <w:rPr>
          <w:rFonts w:ascii="Times New Roman"/>
          <w:b w:val="false"/>
          <w:i w:val="false"/>
          <w:color w:val="000000"/>
          <w:sz w:val="28"/>
        </w:rPr>
        <w:t xml:space="preserve">
      10) халықты зақымдау құралдарынан қорғану тәсілдеріне оқытып-үйрету; </w:t>
      </w:r>
    </w:p>
    <w:p>
      <w:pPr>
        <w:spacing w:after="0"/>
        <w:ind w:left="0"/>
        <w:jc w:val="both"/>
      </w:pPr>
      <w:r>
        <w:rPr>
          <w:rFonts w:ascii="Times New Roman"/>
          <w:b w:val="false"/>
          <w:i w:val="false"/>
          <w:color w:val="000000"/>
          <w:sz w:val="28"/>
        </w:rPr>
        <w:t xml:space="preserve">
      11) соғыс уақытында Қарулы Күштердің, басқа да әскерлер мен әскери құралымдардың қажеттіліктерін қамтамасыз ету үшін материалдық құндылықтар қорларын күтіп ұстау; </w:t>
      </w:r>
    </w:p>
    <w:p>
      <w:pPr>
        <w:spacing w:after="0"/>
        <w:ind w:left="0"/>
        <w:jc w:val="both"/>
      </w:pPr>
      <w:r>
        <w:rPr>
          <w:rFonts w:ascii="Times New Roman"/>
          <w:b w:val="false"/>
          <w:i w:val="false"/>
          <w:color w:val="000000"/>
          <w:sz w:val="28"/>
        </w:rPr>
        <w:t xml:space="preserve">
      12) мемлекеттің жұмылдырудайындығы және жұмылдыру мәселелерінде мемлекеттік органдар мен жұмылдыру тапсырмалары мен тапсырыстары бар ұйымдарды даярлау жүйесін жетілдіру болып табылады. </w:t>
      </w:r>
    </w:p>
    <w:p>
      <w:pPr>
        <w:spacing w:after="0"/>
        <w:ind w:left="0"/>
        <w:jc w:val="both"/>
      </w:pPr>
      <w:r>
        <w:rPr>
          <w:rFonts w:ascii="Times New Roman"/>
          <w:b w:val="false"/>
          <w:i w:val="false"/>
          <w:color w:val="000000"/>
          <w:sz w:val="28"/>
        </w:rPr>
        <w:t>
      68. Қорғаныс өнеркәсібі кешенін (бұдан әрі – ҚӨК) дамыту жөніндегі негізгі шаралар:</w:t>
      </w:r>
    </w:p>
    <w:p>
      <w:pPr>
        <w:spacing w:after="0"/>
        <w:ind w:left="0"/>
        <w:jc w:val="both"/>
      </w:pPr>
      <w:r>
        <w:rPr>
          <w:rFonts w:ascii="Times New Roman"/>
          <w:b w:val="false"/>
          <w:i w:val="false"/>
          <w:color w:val="000000"/>
          <w:sz w:val="28"/>
        </w:rPr>
        <w:t>
      1) қорғаныс өнеркәсібін басқару жүйесін дамыту;</w:t>
      </w:r>
    </w:p>
    <w:p>
      <w:pPr>
        <w:spacing w:after="0"/>
        <w:ind w:left="0"/>
        <w:jc w:val="both"/>
      </w:pPr>
      <w:r>
        <w:rPr>
          <w:rFonts w:ascii="Times New Roman"/>
          <w:b w:val="false"/>
          <w:i w:val="false"/>
          <w:color w:val="000000"/>
          <w:sz w:val="28"/>
        </w:rPr>
        <w:t>
      2) қорғаныс өнеркәсібі саласындағы нормативтік құқықтық актілерді жетілдіру;</w:t>
      </w:r>
    </w:p>
    <w:p>
      <w:pPr>
        <w:spacing w:after="0"/>
        <w:ind w:left="0"/>
        <w:jc w:val="both"/>
      </w:pPr>
      <w:r>
        <w:rPr>
          <w:rFonts w:ascii="Times New Roman"/>
          <w:b w:val="false"/>
          <w:i w:val="false"/>
          <w:color w:val="000000"/>
          <w:sz w:val="28"/>
        </w:rPr>
        <w:t>
      3) бірыңғай мемлекеттік әскери-техникалық саясатты жүргізу және мемлекеттік қорғаныстық тапсырысты жан-жақты қамтамасыз ету;</w:t>
      </w:r>
    </w:p>
    <w:p>
      <w:pPr>
        <w:spacing w:after="0"/>
        <w:ind w:left="0"/>
        <w:jc w:val="both"/>
      </w:pPr>
      <w:r>
        <w:rPr>
          <w:rFonts w:ascii="Times New Roman"/>
          <w:b w:val="false"/>
          <w:i w:val="false"/>
          <w:color w:val="000000"/>
          <w:sz w:val="28"/>
        </w:rPr>
        <w:t>
      4) Қарулы Күштердің, басқа да әскерлер мен әскери құралымдардың қажеттіліктерін қанағаттандыру үшін қорғаныс кәсіпорындарын дамыту;</w:t>
      </w:r>
    </w:p>
    <w:p>
      <w:pPr>
        <w:spacing w:after="0"/>
        <w:ind w:left="0"/>
        <w:jc w:val="both"/>
      </w:pPr>
      <w:r>
        <w:rPr>
          <w:rFonts w:ascii="Times New Roman"/>
          <w:b w:val="false"/>
          <w:i w:val="false"/>
          <w:color w:val="000000"/>
          <w:sz w:val="28"/>
        </w:rPr>
        <w:t>
      5) ҚӨК өндірісінің тиімділігін арттыру, қару-жарақтың, әскери және арнайы техниканың, әскери мүліктің жаңа және қазіргі заманғы үлгілерін әзірлеу және шығару үшін озық технологияларды енгізу;</w:t>
      </w:r>
    </w:p>
    <w:p>
      <w:pPr>
        <w:spacing w:after="0"/>
        <w:ind w:left="0"/>
        <w:jc w:val="both"/>
      </w:pPr>
      <w:r>
        <w:rPr>
          <w:rFonts w:ascii="Times New Roman"/>
          <w:b w:val="false"/>
          <w:i w:val="false"/>
          <w:color w:val="000000"/>
          <w:sz w:val="28"/>
        </w:rPr>
        <w:t>
      6) Қарулы Күштер, басқа да әскерлер мен әскери құралымдар үшін оқ-дәрілердің негізгі түрлерін шығару жөніндегі кәсіпорындарды салуды аяқтау;</w:t>
      </w:r>
    </w:p>
    <w:p>
      <w:pPr>
        <w:spacing w:after="0"/>
        <w:ind w:left="0"/>
        <w:jc w:val="both"/>
      </w:pPr>
      <w:r>
        <w:rPr>
          <w:rFonts w:ascii="Times New Roman"/>
          <w:b w:val="false"/>
          <w:i w:val="false"/>
          <w:color w:val="000000"/>
          <w:sz w:val="28"/>
        </w:rPr>
        <w:t>
      7) инвестицияларды тарту, сондай-ақ қорғаныс өнеркәсібінің ғылыми-техникалық және өндірістік-технологиялық базасын жаңарту, ғылыми-зерттеу және тәжірибелік-конструкторлық жұмыстарды жүргізу үшін инновациялық қызметті жандандыру;</w:t>
      </w:r>
    </w:p>
    <w:p>
      <w:pPr>
        <w:spacing w:after="0"/>
        <w:ind w:left="0"/>
        <w:jc w:val="both"/>
      </w:pPr>
      <w:r>
        <w:rPr>
          <w:rFonts w:ascii="Times New Roman"/>
          <w:b w:val="false"/>
          <w:i w:val="false"/>
          <w:color w:val="000000"/>
          <w:sz w:val="28"/>
        </w:rPr>
        <w:t>
      8) шығарылатын өнім, жұмыстар мен көрсетілетін қызметтер сапасын арттыру, өткізу нарықтарын кеңейту, әскери өнімнің номенклатурасын және мөлшерін арттыру жолымен кәсіпорындардың экспорттық әлеуетін дамыту;</w:t>
      </w:r>
    </w:p>
    <w:p>
      <w:pPr>
        <w:spacing w:after="0"/>
        <w:ind w:left="0"/>
        <w:jc w:val="both"/>
      </w:pPr>
      <w:r>
        <w:rPr>
          <w:rFonts w:ascii="Times New Roman"/>
          <w:b w:val="false"/>
          <w:i w:val="false"/>
          <w:color w:val="000000"/>
          <w:sz w:val="28"/>
        </w:rPr>
        <w:t>
      9) сертификаттауды жетілдіру және Қарулы Күштердің, басқа да әскерлер мен әскери құралымдардың әскери өнімге мемлекеттік сынауларды, оларды қабылдауды жүргізуі;</w:t>
      </w:r>
    </w:p>
    <w:p>
      <w:pPr>
        <w:spacing w:after="0"/>
        <w:ind w:left="0"/>
        <w:jc w:val="both"/>
      </w:pPr>
      <w:r>
        <w:rPr>
          <w:rFonts w:ascii="Times New Roman"/>
          <w:b w:val="false"/>
          <w:i w:val="false"/>
          <w:color w:val="000000"/>
          <w:sz w:val="28"/>
        </w:rPr>
        <w:t>
      10) қазіргі заманғы қару-жарақ пен әскери техниканы жеткізу және Қазақстан Республикасының аумағында перспективалы қарулану жүйелерін шығару бойынша бірлескен өндірістерді құру үшін шетел компанияларымен өзара тиімді ынтымақтастыққа жағдай жасау;</w:t>
      </w:r>
    </w:p>
    <w:p>
      <w:pPr>
        <w:spacing w:after="0"/>
        <w:ind w:left="0"/>
        <w:jc w:val="both"/>
      </w:pPr>
      <w:r>
        <w:rPr>
          <w:rFonts w:ascii="Times New Roman"/>
          <w:b w:val="false"/>
          <w:i w:val="false"/>
          <w:color w:val="000000"/>
          <w:sz w:val="28"/>
        </w:rPr>
        <w:t>
      11) қорғаныс өнеркәсібі кәсіпорындарының мұқтажын қамтамасыз ету үшін білікті кадрлар даярлау;</w:t>
      </w:r>
    </w:p>
    <w:p>
      <w:pPr>
        <w:spacing w:after="0"/>
        <w:ind w:left="0"/>
        <w:jc w:val="both"/>
      </w:pPr>
      <w:r>
        <w:rPr>
          <w:rFonts w:ascii="Times New Roman"/>
          <w:b w:val="false"/>
          <w:i w:val="false"/>
          <w:color w:val="000000"/>
          <w:sz w:val="28"/>
        </w:rPr>
        <w:t>
      12) қару-жарақ, әскери және арнайы техника, әскери мүлік бұйымдарына құжаттаманың сақтандыру қорын құру болып табылады.</w:t>
      </w:r>
    </w:p>
    <w:p>
      <w:pPr>
        <w:spacing w:after="0"/>
        <w:ind w:left="0"/>
        <w:jc w:val="both"/>
      </w:pPr>
      <w:r>
        <w:rPr>
          <w:rFonts w:ascii="Times New Roman"/>
          <w:b w:val="false"/>
          <w:i w:val="false"/>
          <w:color w:val="000000"/>
          <w:sz w:val="28"/>
        </w:rPr>
        <w:t>
      69. Мемлекеттің жұмылдыру дайындығының көзделген шараларын іске асыру жұмылдыру, соғыс жағдайы кезеңінде және соғыс уақытында басқару жүйесінің тұрақтылығын арттыруға мүмкіндік береді.</w:t>
      </w:r>
    </w:p>
    <w:p>
      <w:pPr>
        <w:spacing w:after="0"/>
        <w:ind w:left="0"/>
        <w:jc w:val="left"/>
      </w:pPr>
      <w:r>
        <w:rPr>
          <w:rFonts w:ascii="Times New Roman"/>
          <w:b/>
          <w:i w:val="false"/>
          <w:color w:val="000000"/>
        </w:rPr>
        <w:t xml:space="preserve"> 3.3.3. Қазақстан Республикасының халықаралық қауіпсіздікті қамтамасыз етуге қатысуын кеңейту</w:t>
      </w:r>
    </w:p>
    <w:p>
      <w:pPr>
        <w:spacing w:after="0"/>
        <w:ind w:left="0"/>
        <w:jc w:val="both"/>
      </w:pPr>
      <w:r>
        <w:rPr>
          <w:rFonts w:ascii="Times New Roman"/>
          <w:b w:val="false"/>
          <w:i w:val="false"/>
          <w:color w:val="000000"/>
          <w:sz w:val="28"/>
        </w:rPr>
        <w:t>
      70. Қазақстан Республикасының халықаралық әскери ынтымақтастығын дамыту халықаралық қауіпсіздікті қамтамасыз ету саласындағы қызметті кеңейтуге және мемлекетке төнетін әскери қатерлерді төмендетуге бағытталған.</w:t>
      </w:r>
    </w:p>
    <w:p>
      <w:pPr>
        <w:spacing w:after="0"/>
        <w:ind w:left="0"/>
        <w:jc w:val="both"/>
      </w:pPr>
      <w:r>
        <w:rPr>
          <w:rFonts w:ascii="Times New Roman"/>
          <w:b w:val="false"/>
          <w:i w:val="false"/>
          <w:color w:val="000000"/>
          <w:sz w:val="28"/>
        </w:rPr>
        <w:t>
      71. Қазақстан Республикасының халықаралық әскери ынтымақтастығын дамыту жөніндегі негізгі шаралар:</w:t>
      </w:r>
    </w:p>
    <w:p>
      <w:pPr>
        <w:spacing w:after="0"/>
        <w:ind w:left="0"/>
        <w:jc w:val="both"/>
      </w:pPr>
      <w:r>
        <w:rPr>
          <w:rFonts w:ascii="Times New Roman"/>
          <w:b w:val="false"/>
          <w:i w:val="false"/>
          <w:color w:val="000000"/>
          <w:sz w:val="28"/>
        </w:rPr>
        <w:t>
      1) жаппай қырып-жоятын қаруды таратпау режимдерін нығайтуға жәрдемдесу;</w:t>
      </w:r>
    </w:p>
    <w:p>
      <w:pPr>
        <w:spacing w:after="0"/>
        <w:ind w:left="0"/>
        <w:jc w:val="both"/>
      </w:pPr>
      <w:r>
        <w:rPr>
          <w:rFonts w:ascii="Times New Roman"/>
          <w:b w:val="false"/>
          <w:i w:val="false"/>
          <w:color w:val="000000"/>
          <w:sz w:val="28"/>
        </w:rPr>
        <w:t>
      2) қару мен әскери техника, әскери және қос мақсаттағы технологиялар саудасы, осы қызмет саласындағы халықаралық шарттар нормаларын сақтау;</w:t>
      </w:r>
    </w:p>
    <w:p>
      <w:pPr>
        <w:spacing w:after="0"/>
        <w:ind w:left="0"/>
        <w:jc w:val="both"/>
      </w:pPr>
      <w:r>
        <w:rPr>
          <w:rFonts w:ascii="Times New Roman"/>
          <w:b w:val="false"/>
          <w:i w:val="false"/>
          <w:color w:val="000000"/>
          <w:sz w:val="28"/>
        </w:rPr>
        <w:t>
      3) терроризмге, экстремизмге, сепаратизмге және есірткі бизнесіне қарсы халықаралық күрес жүргізуге белсенді түрде қатысу болып табылады.</w:t>
      </w:r>
    </w:p>
    <w:p>
      <w:pPr>
        <w:spacing w:after="0"/>
        <w:ind w:left="0"/>
        <w:jc w:val="both"/>
      </w:pPr>
      <w:r>
        <w:rPr>
          <w:rFonts w:ascii="Times New Roman"/>
          <w:b w:val="false"/>
          <w:i w:val="false"/>
          <w:color w:val="000000"/>
          <w:sz w:val="28"/>
        </w:rPr>
        <w:t>
      72. Ұжымдық қауіпсіздікті қамтамасыз ету үшін Қазақстан Республикасының ынтымақтастығын дамыту жөніндегі негізгі шаралар:</w:t>
      </w:r>
    </w:p>
    <w:p>
      <w:pPr>
        <w:spacing w:after="0"/>
        <w:ind w:left="0"/>
        <w:jc w:val="both"/>
      </w:pPr>
      <w:r>
        <w:rPr>
          <w:rFonts w:ascii="Times New Roman"/>
          <w:b w:val="false"/>
          <w:i w:val="false"/>
          <w:color w:val="000000"/>
          <w:sz w:val="28"/>
        </w:rPr>
        <w:t>
      1) ұжымдық қауіпсіздікті қамтамасыз ету мәселелерінде мемлекеттің тиімді және тең құқықты қатысуын қамтамасыз ету;</w:t>
      </w:r>
    </w:p>
    <w:p>
      <w:pPr>
        <w:spacing w:after="0"/>
        <w:ind w:left="0"/>
        <w:jc w:val="both"/>
      </w:pPr>
      <w:r>
        <w:rPr>
          <w:rFonts w:ascii="Times New Roman"/>
          <w:b w:val="false"/>
          <w:i w:val="false"/>
          <w:color w:val="000000"/>
          <w:sz w:val="28"/>
        </w:rPr>
        <w:t>
      2) ұжымдық қауіпсіздікті қамтамасыз ету кезінде әскерлер (күштер) контингенттерін тағайындалуы бойынша міндеттерді орындауға даярлауды жүзеге асыру;</w:t>
      </w:r>
    </w:p>
    <w:p>
      <w:pPr>
        <w:spacing w:after="0"/>
        <w:ind w:left="0"/>
        <w:jc w:val="both"/>
      </w:pPr>
      <w:r>
        <w:rPr>
          <w:rFonts w:ascii="Times New Roman"/>
          <w:b w:val="false"/>
          <w:i w:val="false"/>
          <w:color w:val="000000"/>
          <w:sz w:val="28"/>
        </w:rPr>
        <w:t>
      3) ұжымдық қауіпсіздік күштерін қолдану мен қамтамасыз етуді бірлесіп жоспарлауға қатысу;</w:t>
      </w:r>
    </w:p>
    <w:p>
      <w:pPr>
        <w:spacing w:after="0"/>
        <w:ind w:left="0"/>
        <w:jc w:val="both"/>
      </w:pPr>
      <w:r>
        <w:rPr>
          <w:rFonts w:ascii="Times New Roman"/>
          <w:b w:val="false"/>
          <w:i w:val="false"/>
          <w:color w:val="000000"/>
          <w:sz w:val="28"/>
        </w:rPr>
        <w:t>
      4) ұжымдық қауіпсіздік күштері мен құралдарының өзара іс-қимылын жетілдіру, бірлескен іс-қимылдарды жүргізудің нысандары мен тәсілдерін дамыту;</w:t>
      </w:r>
    </w:p>
    <w:p>
      <w:pPr>
        <w:spacing w:after="0"/>
        <w:ind w:left="0"/>
        <w:jc w:val="both"/>
      </w:pPr>
      <w:r>
        <w:rPr>
          <w:rFonts w:ascii="Times New Roman"/>
          <w:b w:val="false"/>
          <w:i w:val="false"/>
          <w:color w:val="000000"/>
          <w:sz w:val="28"/>
        </w:rPr>
        <w:t>
      5) Қазақстан Республикасының ұжымдық қауіпсіздік күштері құрамына қатысуы үшін құқықтық және ұйымдық негіздерді жетілдіру және дағдарыс жағдайларында әскери және әскери-техникалық көмек көрсету болып табылады.</w:t>
      </w:r>
    </w:p>
    <w:p>
      <w:pPr>
        <w:spacing w:after="0"/>
        <w:ind w:left="0"/>
        <w:jc w:val="both"/>
      </w:pPr>
      <w:r>
        <w:rPr>
          <w:rFonts w:ascii="Times New Roman"/>
          <w:b w:val="false"/>
          <w:i w:val="false"/>
          <w:color w:val="000000"/>
          <w:sz w:val="28"/>
        </w:rPr>
        <w:t>
      73. Қазақстан Республикасының бітімгершілік қызметке қатысуын кеңейту жөніндегі негізгі шаралар:</w:t>
      </w:r>
    </w:p>
    <w:p>
      <w:pPr>
        <w:spacing w:after="0"/>
        <w:ind w:left="0"/>
        <w:jc w:val="both"/>
      </w:pPr>
      <w:r>
        <w:rPr>
          <w:rFonts w:ascii="Times New Roman"/>
          <w:b w:val="false"/>
          <w:i w:val="false"/>
          <w:color w:val="000000"/>
          <w:sz w:val="28"/>
        </w:rPr>
        <w:t>
      1) мемлекеттің бітімгершілік бөлімшелерінің әлеуетін және мүмкіндіктерін арттыру, техникалық және жедел үйлесімділікті қамтамасыз ету үшін оларды халықаралық және өңірлік ұйымдардың стандарттарына сәйкес келтіру;</w:t>
      </w:r>
    </w:p>
    <w:p>
      <w:pPr>
        <w:spacing w:after="0"/>
        <w:ind w:left="0"/>
        <w:jc w:val="both"/>
      </w:pPr>
      <w:r>
        <w:rPr>
          <w:rFonts w:ascii="Times New Roman"/>
          <w:b w:val="false"/>
          <w:i w:val="false"/>
          <w:color w:val="000000"/>
          <w:sz w:val="28"/>
        </w:rPr>
        <w:t>
      2) бітімгершілік бөлімшелердің бірлескен оқу-жаттығуларға және халықаралық ұйымдар өткізетін іс-шаралар шеңберінде бейбітшілікті қолдау жөніндегі операцияларды жоспарлау, жүргізу және жан-жақты қамтамасыз ету бойынша тәжірибе алмасуға қатысуын кеңейту;</w:t>
      </w:r>
    </w:p>
    <w:p>
      <w:pPr>
        <w:spacing w:after="0"/>
        <w:ind w:left="0"/>
        <w:jc w:val="both"/>
      </w:pPr>
      <w:r>
        <w:rPr>
          <w:rFonts w:ascii="Times New Roman"/>
          <w:b w:val="false"/>
          <w:i w:val="false"/>
          <w:color w:val="000000"/>
          <w:sz w:val="28"/>
        </w:rPr>
        <w:t>
      3) терроризмге қарсы операцияларды және бейбітшілікті қолдау жөніндегі операцияларды жоспарлау, жүргізу және жан-жақты қамтамасыз ету мәселелерінде тәжірибе алмасу үшін ҰҚШҰ-ға, ШЫҰ-ға, НАТО-ға мүше мемлекеттермен бірлескен оқу-жаттығуларға қатысу;</w:t>
      </w:r>
    </w:p>
    <w:p>
      <w:pPr>
        <w:spacing w:after="0"/>
        <w:ind w:left="0"/>
        <w:jc w:val="both"/>
      </w:pPr>
      <w:r>
        <w:rPr>
          <w:rFonts w:ascii="Times New Roman"/>
          <w:b w:val="false"/>
          <w:i w:val="false"/>
          <w:color w:val="000000"/>
          <w:sz w:val="28"/>
        </w:rPr>
        <w:t>
      4) жекеменшік әскери және күзет компанияларының қызметін реттеу, мониторингтеу және бақылауды жүзеге асыру мәселелері жөніндегі халықаралық нормативтік құқықтық актілерді әзірлеу үшін БҰҰ шеңберінде Үкіметаралық жұмыс тобының жұмысына қатысу;</w:t>
      </w:r>
    </w:p>
    <w:p>
      <w:pPr>
        <w:spacing w:after="0"/>
        <w:ind w:left="0"/>
        <w:jc w:val="both"/>
      </w:pPr>
      <w:r>
        <w:rPr>
          <w:rFonts w:ascii="Times New Roman"/>
          <w:b w:val="false"/>
          <w:i w:val="false"/>
          <w:color w:val="000000"/>
          <w:sz w:val="28"/>
        </w:rPr>
        <w:t>
      5) Қазақстан Республикасының аумағында өңірлік бітімгершілік орталығын дамыту;</w:t>
      </w:r>
    </w:p>
    <w:p>
      <w:pPr>
        <w:spacing w:after="0"/>
        <w:ind w:left="0"/>
        <w:jc w:val="both"/>
      </w:pPr>
      <w:r>
        <w:rPr>
          <w:rFonts w:ascii="Times New Roman"/>
          <w:b w:val="false"/>
          <w:i w:val="false"/>
          <w:color w:val="000000"/>
          <w:sz w:val="28"/>
        </w:rPr>
        <w:t>
      6) штабтық офицерлерді даярлау және оларды әскери байқаушылар ретінде БҰҰ миссияларына жіберу;</w:t>
      </w:r>
    </w:p>
    <w:p>
      <w:pPr>
        <w:spacing w:after="0"/>
        <w:ind w:left="0"/>
        <w:jc w:val="both"/>
      </w:pPr>
      <w:r>
        <w:rPr>
          <w:rFonts w:ascii="Times New Roman"/>
          <w:b w:val="false"/>
          <w:i w:val="false"/>
          <w:color w:val="000000"/>
          <w:sz w:val="28"/>
        </w:rPr>
        <w:t>
      7) бітімгершілік бөлімшелерін БҰҰ Қауіпсіздік Кеңесінің қарары негізінде міндеттерді орындау үшін БҰҰ миссияларына жіберу болып табылады.</w:t>
      </w:r>
    </w:p>
    <w:p>
      <w:pPr>
        <w:spacing w:after="0"/>
        <w:ind w:left="0"/>
        <w:jc w:val="both"/>
      </w:pPr>
      <w:r>
        <w:rPr>
          <w:rFonts w:ascii="Times New Roman"/>
          <w:b w:val="false"/>
          <w:i w:val="false"/>
          <w:color w:val="000000"/>
          <w:sz w:val="28"/>
        </w:rPr>
        <w:t>
      74. Көрсетілген шараларды іске асыру Қазақстан Республикасының халықаралық қауіпсіздікті қамтамасыз етуге қатысуын кеңейтуге мүмкіндік береді.</w:t>
      </w:r>
    </w:p>
    <w:p>
      <w:pPr>
        <w:spacing w:after="0"/>
        <w:ind w:left="0"/>
        <w:jc w:val="left"/>
      </w:pPr>
      <w:r>
        <w:rPr>
          <w:rFonts w:ascii="Times New Roman"/>
          <w:b/>
          <w:i w:val="false"/>
          <w:color w:val="000000"/>
        </w:rPr>
        <w:t xml:space="preserve"> 4. Қорытынды</w:t>
      </w:r>
    </w:p>
    <w:p>
      <w:pPr>
        <w:spacing w:after="0"/>
        <w:ind w:left="0"/>
        <w:jc w:val="both"/>
      </w:pPr>
      <w:r>
        <w:rPr>
          <w:rFonts w:ascii="Times New Roman"/>
          <w:b w:val="false"/>
          <w:i w:val="false"/>
          <w:color w:val="000000"/>
          <w:sz w:val="28"/>
        </w:rPr>
        <w:t xml:space="preserve">
      75. Әскери доктринаны іске асыру Қарулы Күштердің, басқа да әскерлер мен әскери құралымдардың жауынгерлік әзірлігін және мемлекеттің жұмылдыру әзірлігін мемлекетке төнген әскери қатерлерге барабар ден қою, Қазақстан Республикасының халықаралық қауіпсіздікті қамтамасыз етуге қатысуын кеңейту үшін қажетті деңгейде ұстауға мүмкіндік береді. </w:t>
      </w:r>
    </w:p>
    <w:p>
      <w:pPr>
        <w:spacing w:after="0"/>
        <w:ind w:left="0"/>
        <w:jc w:val="both"/>
      </w:pPr>
      <w:r>
        <w:rPr>
          <w:rFonts w:ascii="Times New Roman"/>
          <w:b w:val="false"/>
          <w:i w:val="false"/>
          <w:color w:val="000000"/>
          <w:sz w:val="28"/>
        </w:rPr>
        <w:t>
      76. Әскери доктринаның ережелерін іске асыру бөлінетін бюджет қаражаты шегінде Мемлекеттік жоспарлау жүйесінің құжаттары шеңберінде жүзеге асырылатын болады.</w:t>
      </w:r>
    </w:p>
    <w:p>
      <w:pPr>
        <w:spacing w:after="0"/>
        <w:ind w:left="0"/>
        <w:jc w:val="both"/>
      </w:pPr>
      <w:r>
        <w:rPr>
          <w:rFonts w:ascii="Times New Roman"/>
          <w:b w:val="false"/>
          <w:i w:val="false"/>
          <w:color w:val="000000"/>
          <w:sz w:val="28"/>
        </w:rPr>
        <w:t>
      77. Әлемдегі және өңірдегі әскери-саяси жағдай, әскери жанжалдар сипаты және қарулы күрестің мазмұны өзгерген жағдайларда Әскери доктринаның ережелері нақтылануы және толықтырылуы мүмкін.</w:t>
      </w:r>
    </w:p>
    <w:p>
      <w:pPr>
        <w:spacing w:after="0"/>
        <w:ind w:left="0"/>
        <w:jc w:val="both"/>
      </w:pPr>
      <w:r>
        <w:rPr>
          <w:rFonts w:ascii="Times New Roman"/>
          <w:b w:val="false"/>
          <w:i w:val="false"/>
          <w:color w:val="000000"/>
          <w:sz w:val="28"/>
        </w:rPr>
        <w:t>
      78. Әскери доктринаның ережелері Қазақстан Республикасы Президентінің Қазақстан халқына жолдауларында нақтыланады және Қазақстан Республикасындағы мемлекеттік және әскери жоспарлау жүйесінде түзетіледі.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