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e173" w14:textId="589e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11 сәуірдегі № 191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"Қазақстанда баламалы және жаңартылатын энергетиканы дамыту жөніндегі 2013 – 2020 жылдарға арналған іс-шаралар жоспарын бекіту туралы" Қазақстан Республикасы Үкіметінің 2013 жылғы 25 қаңтардағы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"Қазақстанда баламалы және жаңартылатын энергетиканы дамыту жөніндегі 2013 – 2020 жылдарға арналған іс-шаралар жоспарын бекіту туралы" Қазақстан Республикасы Үкіметінің 2013 жылғы 25 қаңтардағы № 43 қаулысына өзгерістер енгізу туралы" Қазақстан Республикасы Үкіметінің 2014 жылғы 28 шілдедегі № 835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