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1ac0" w14:textId="30c1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w:t>
      </w:r>
    </w:p>
    <w:p>
      <w:pPr>
        <w:spacing w:after="0"/>
        <w:ind w:left="0"/>
        <w:jc w:val="both"/>
      </w:pPr>
      <w:r>
        <w:rPr>
          <w:rFonts w:ascii="Times New Roman"/>
          <w:b w:val="false"/>
          <w:i w:val="false"/>
          <w:color w:val="000000"/>
          <w:sz w:val="28"/>
        </w:rPr>
        <w:t>Қазақстан Республикасы Үкіметінің 2016 жылғы 20 желтоқсандағы № 832 қаулысы.</w:t>
      </w:r>
    </w:p>
    <w:p>
      <w:pPr>
        <w:spacing w:after="0"/>
        <w:ind w:left="0"/>
        <w:jc w:val="both"/>
      </w:pPr>
      <w:bookmarkStart w:name="z744" w:id="0"/>
      <w:r>
        <w:rPr>
          <w:rFonts w:ascii="Times New Roman"/>
          <w:b w:val="false"/>
          <w:i w:val="false"/>
          <w:color w:val="000000"/>
          <w:sz w:val="28"/>
        </w:rPr>
        <w:t xml:space="preserve">
      </w:t>
      </w:r>
      <w:r>
        <w:rPr>
          <w:rFonts w:ascii="Times New Roman"/>
          <w:b/>
          <w:i w:val="false"/>
          <w:color w:val="000000"/>
          <w:sz w:val="28"/>
        </w:rPr>
        <w:t>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i w:val="false"/>
          <w:color w:val="ff0000"/>
          <w:sz w:val="28"/>
        </w:rPr>
        <w:t xml:space="preserve"> қараңыз.</w:t>
      </w:r>
    </w:p>
    <w:bookmarkStart w:name="z0"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ҚАУЛЫ ЕТЕДІ: </w:t>
      </w:r>
    </w:p>
    <w:bookmarkEnd w:id="1"/>
    <w:bookmarkStart w:name="z1" w:id="2"/>
    <w:p>
      <w:pPr>
        <w:spacing w:after="0"/>
        <w:ind w:left="0"/>
        <w:jc w:val="both"/>
      </w:pPr>
      <w:r>
        <w:rPr>
          <w:rFonts w:ascii="Times New Roman"/>
          <w:b w:val="false"/>
          <w:i w:val="false"/>
          <w:color w:val="000000"/>
          <w:sz w:val="28"/>
        </w:rPr>
        <w:t xml:space="preserve">
      1. Қоса беріліп отырған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w:t>
      </w:r>
      <w:r>
        <w:rPr>
          <w:rFonts w:ascii="Times New Roman"/>
          <w:b w:val="false"/>
          <w:i w:val="false"/>
          <w:color w:val="000000"/>
          <w:sz w:val="28"/>
        </w:rPr>
        <w:t xml:space="preserve"> (бұдан әрі – бірыңғай талаптар) бекітілсін.</w:t>
      </w:r>
    </w:p>
    <w:bookmarkEnd w:id="2"/>
    <w:bookmarkStart w:name="z2"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3"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bookmarkStart w:name="z4" w:id="5"/>
    <w:p>
      <w:pPr>
        <w:spacing w:after="0"/>
        <w:ind w:left="0"/>
        <w:jc w:val="both"/>
      </w:pPr>
      <w:r>
        <w:rPr>
          <w:rFonts w:ascii="Times New Roman"/>
          <w:b w:val="false"/>
          <w:i w:val="false"/>
          <w:color w:val="000000"/>
          <w:sz w:val="28"/>
        </w:rPr>
        <w:t xml:space="preserve">
      Бірыңғай талаптардың </w:t>
      </w:r>
      <w:r>
        <w:rPr>
          <w:rFonts w:ascii="Times New Roman"/>
          <w:b w:val="false"/>
          <w:i w:val="false"/>
          <w:color w:val="000000"/>
          <w:sz w:val="28"/>
        </w:rPr>
        <w:t>140-тармағы</w:t>
      </w:r>
      <w:r>
        <w:rPr>
          <w:rFonts w:ascii="Times New Roman"/>
          <w:b w:val="false"/>
          <w:i w:val="false"/>
          <w:color w:val="000000"/>
          <w:sz w:val="28"/>
        </w:rPr>
        <w:t xml:space="preserve"> 2018 жылғы 1 қаңтарға дейін қолданылады.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Ақпараттық-коммуникациялық технологиялар және ақпараттық қауіпсіздікті қамтамасыз ету саласындағы бірыңғай талаптар</w:t>
      </w:r>
    </w:p>
    <w:p>
      <w:pPr>
        <w:spacing w:after="0"/>
        <w:ind w:left="0"/>
        <w:jc w:val="both"/>
      </w:pPr>
      <w:r>
        <w:rPr>
          <w:rFonts w:ascii="Times New Roman"/>
          <w:b w:val="false"/>
          <w:i w:val="false"/>
          <w:color w:val="ff0000"/>
          <w:sz w:val="28"/>
        </w:rPr>
        <w:t xml:space="preserve">
      Ескерту. Бүкіл мәтін бойынша "локальдық желі", "локальдық желінің", "оқшау желі", "оқшау желісінің" деген сөздер тиісінше "жергілікті желі", "жергілікті желінің", "жергілікті желісінің" деген сөздермен ауыстырылды - ҚР Үкіметінің 18.01.2021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 (бұдан әрі – БТ) "Ақпараттандыру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әзірленді және ақпараттық-коммуникациялық технологиялар және ақпараттық қауіпсіздікті қамтамасыз ету саласындағы талаптарды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Ақпараттық қауіпсіздікті қамтамасыз ету саласына қатысты БТ ережелерін мемлекеттік органдар, жергілікті атқарушы органдар, мемлекеттік заңды тұлғалар, квазимемлекеттік сектор субъектілері,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ақпараттық-коммуникациялық инфрақұрылымның өте маңызды объектілерінің иелері мен иеленушілері міндетті түрде қолдануы тиіс.</w:t>
      </w:r>
    </w:p>
    <w:bookmarkEnd w:id="8"/>
    <w:bookmarkStart w:name="z10" w:id="9"/>
    <w:p>
      <w:pPr>
        <w:spacing w:after="0"/>
        <w:ind w:left="0"/>
        <w:jc w:val="both"/>
      </w:pPr>
      <w:r>
        <w:rPr>
          <w:rFonts w:ascii="Times New Roman"/>
          <w:b w:val="false"/>
          <w:i w:val="false"/>
          <w:color w:val="000000"/>
          <w:sz w:val="28"/>
        </w:rPr>
        <w:t>
      3. БТ ережелері:</w:t>
      </w:r>
    </w:p>
    <w:bookmarkEnd w:id="9"/>
    <w:bookmarkStart w:name="z761" w:id="10"/>
    <w:p>
      <w:pPr>
        <w:spacing w:after="0"/>
        <w:ind w:left="0"/>
        <w:jc w:val="both"/>
      </w:pPr>
      <w:r>
        <w:rPr>
          <w:rFonts w:ascii="Times New Roman"/>
          <w:b w:val="false"/>
          <w:i w:val="false"/>
          <w:color w:val="000000"/>
          <w:sz w:val="28"/>
        </w:rPr>
        <w:t>
      1) Қазақстан Республикасының Ұлттық Банкі мен оның құрылымына кіретін ұйымдар интернет-ресурстарды, "электрондық үкімет" ақпараттық-коммуникациялық инфрақұрылымы объектілерімен интеграцияланбайтын ақпараттық жүйелерді, жергілікті желілерді және телекоммуникациялар желілерін құру немесе дамыту, пайдалану бойынша жұмыстарды жүзеге асырған кезде, сондай-ақ ақпараттандыру саласындағы тауарларды, жұмыстарды және көрсетілетін қызметтерді сатып алуды жүргізген кезде туындайтын қатынастарға;</w:t>
      </w:r>
    </w:p>
    <w:bookmarkEnd w:id="10"/>
    <w:bookmarkStart w:name="z762" w:id="11"/>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 сондай-ақ арнайы мақсаттағы телекоммуникациялар және/немесе президенттік, үкіметтік, құпияландырылған, шифрланған және кодталған байланыс желілеріне;</w:t>
      </w:r>
    </w:p>
    <w:bookmarkEnd w:id="11"/>
    <w:bookmarkStart w:name="z763" w:id="12"/>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Қазақстан Республикасы Ұлттық Банкінің "электрондық үкімет" ақпараттық-коммуникациялық инфрақұрылымы объектілерімен интеграцияланбайтын ақпараттық жүйелерімен интеграцияланатын ақпараттық жүйелерді құру немесе дамыту жөніндегі жұмыстарды жүзеге асырған кезде туындайтын қатынастарға;</w:t>
      </w:r>
    </w:p>
    <w:bookmarkEnd w:id="12"/>
    <w:bookmarkStart w:name="z764" w:id="13"/>
    <w:p>
      <w:pPr>
        <w:spacing w:after="0"/>
        <w:ind w:left="0"/>
        <w:jc w:val="both"/>
      </w:pPr>
      <w:r>
        <w:rPr>
          <w:rFonts w:ascii="Times New Roman"/>
          <w:b w:val="false"/>
          <w:i w:val="false"/>
          <w:color w:val="000000"/>
          <w:sz w:val="28"/>
        </w:rPr>
        <w:t>
      4) осындай ережелерді орындау "Қазақстан Республикасындағы банктер және банк қызметі туралы" ҚР Заңының 50-бабының 4-тармағын бұзуға әкеп соғатын жағдайларда ұйымдарда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4. БТ мақсаты мемлекеттік органдар, жергілікті өзін-өзі басқару органдары, мемлекеттік заңды тұлғалар, квазимемлекеттік сектор субъектілері,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ақпараттық-коммуникациялық инфрақұрылымның өте маңызды объектілерінің иелері мен иеленушілері ақпараттық-коммуникациялық технологиялар және ақпараттық қауіпсіздікті қамтамасыз ету саласында міндетті түрде орындауға тиіс талаптарды белгілеу болып табылады.</w:t>
      </w:r>
    </w:p>
    <w:bookmarkEnd w:id="14"/>
    <w:bookmarkStart w:name="z14" w:id="15"/>
    <w:p>
      <w:pPr>
        <w:spacing w:after="0"/>
        <w:ind w:left="0"/>
        <w:jc w:val="both"/>
      </w:pPr>
      <w:r>
        <w:rPr>
          <w:rFonts w:ascii="Times New Roman"/>
          <w:b w:val="false"/>
          <w:i w:val="false"/>
          <w:color w:val="000000"/>
          <w:sz w:val="28"/>
        </w:rPr>
        <w:t>
      5. БТ міндеттері:</w:t>
      </w:r>
    </w:p>
    <w:bookmarkEnd w:id="15"/>
    <w:bookmarkStart w:name="z15" w:id="16"/>
    <w:p>
      <w:pPr>
        <w:spacing w:after="0"/>
        <w:ind w:left="0"/>
        <w:jc w:val="both"/>
      </w:pPr>
      <w:r>
        <w:rPr>
          <w:rFonts w:ascii="Times New Roman"/>
          <w:b w:val="false"/>
          <w:i w:val="false"/>
          <w:color w:val="000000"/>
          <w:sz w:val="28"/>
        </w:rPr>
        <w:t>
      1) мемлекеттік басқарудың ағымдағы және стратегиялық міндеттерін шешу үшін мемлекеттік органдарды ақпараттандыруды ұйымдастыру және басқару қағидаттарын айқындау;</w:t>
      </w:r>
    </w:p>
    <w:bookmarkEnd w:id="16"/>
    <w:bookmarkStart w:name="z16" w:id="17"/>
    <w:p>
      <w:pPr>
        <w:spacing w:after="0"/>
        <w:ind w:left="0"/>
        <w:jc w:val="both"/>
      </w:pPr>
      <w:r>
        <w:rPr>
          <w:rFonts w:ascii="Times New Roman"/>
          <w:b w:val="false"/>
          <w:i w:val="false"/>
          <w:color w:val="000000"/>
          <w:sz w:val="28"/>
        </w:rPr>
        <w:t>
      2) "электрондық үкіметтің" ақпараттандыру объектілерінің ақпараттық қауіпсіздігін қамтамасыз ету мен басқарудың бірыңғай қағидаттарын айқындау;</w:t>
      </w:r>
    </w:p>
    <w:bookmarkEnd w:id="17"/>
    <w:bookmarkStart w:name="z17" w:id="18"/>
    <w:p>
      <w:pPr>
        <w:spacing w:after="0"/>
        <w:ind w:left="0"/>
        <w:jc w:val="both"/>
      </w:pPr>
      <w:r>
        <w:rPr>
          <w:rFonts w:ascii="Times New Roman"/>
          <w:b w:val="false"/>
          <w:i w:val="false"/>
          <w:color w:val="000000"/>
          <w:sz w:val="28"/>
        </w:rPr>
        <w:t>
      3) ақпараттық-коммуникациялық инфрақұрылым объектілерінің компоненттерін біріздендіру жөніндегі талаптарды белгілеу;</w:t>
      </w:r>
    </w:p>
    <w:bookmarkEnd w:id="18"/>
    <w:bookmarkStart w:name="z18" w:id="19"/>
    <w:p>
      <w:pPr>
        <w:spacing w:after="0"/>
        <w:ind w:left="0"/>
        <w:jc w:val="both"/>
      </w:pPr>
      <w:r>
        <w:rPr>
          <w:rFonts w:ascii="Times New Roman"/>
          <w:b w:val="false"/>
          <w:i w:val="false"/>
          <w:color w:val="000000"/>
          <w:sz w:val="28"/>
        </w:rPr>
        <w:t>
      4) серверлік үй-жайлардың ақпараттық-коммуникациялық инфрақұрылымын құрылымдау мен ұйымдастыру жөніндегі талаптарды белгілеу;</w:t>
      </w:r>
    </w:p>
    <w:bookmarkEnd w:id="19"/>
    <w:bookmarkStart w:name="z19" w:id="20"/>
    <w:p>
      <w:pPr>
        <w:spacing w:after="0"/>
        <w:ind w:left="0"/>
        <w:jc w:val="both"/>
      </w:pPr>
      <w:r>
        <w:rPr>
          <w:rFonts w:ascii="Times New Roman"/>
          <w:b w:val="false"/>
          <w:i w:val="false"/>
          <w:color w:val="000000"/>
          <w:sz w:val="28"/>
        </w:rPr>
        <w:t>
      5) ақпараттандыру объектілерінің барлық өміршеңдік кезеңдерінде ақпараттық-коммуникациялық технологиялар мен ақпараттық қауіпсіздік саласындағы стандарттар ұсынымдарының міндетті қолданылуын белгілеу;</w:t>
      </w:r>
    </w:p>
    <w:bookmarkEnd w:id="20"/>
    <w:bookmarkStart w:name="z20" w:id="21"/>
    <w:p>
      <w:pPr>
        <w:spacing w:after="0"/>
        <w:ind w:left="0"/>
        <w:jc w:val="both"/>
      </w:pPr>
      <w:r>
        <w:rPr>
          <w:rFonts w:ascii="Times New Roman"/>
          <w:b w:val="false"/>
          <w:i w:val="false"/>
          <w:color w:val="000000"/>
          <w:sz w:val="28"/>
        </w:rPr>
        <w:t>
      6) мемлекеттік және мемлекеттік емес электрондық ақпараттық ресурстардың, бағдарламалық қамтылымның, ақпараттық жүйелердің және оларды қолдайтын ақпараттық-коммуникациялық инфрақұрылымның қорғалу деңгейін арттыру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6. Осы БТ мақсаттары үшін оларда мынадай анықтамалар пайдаланылады:</w:t>
      </w:r>
    </w:p>
    <w:bookmarkEnd w:id="22"/>
    <w:bookmarkStart w:name="z958" w:id="23"/>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генерациялауды, қалыптастыруды, таратуды немесе басқаруды іске асыратын бағдарламалық қамтылым немесе ақпараттық-бағдарламалық кешен;</w:t>
      </w:r>
    </w:p>
    <w:bookmarkEnd w:id="23"/>
    <w:bookmarkStart w:name="z959" w:id="24"/>
    <w:p>
      <w:pPr>
        <w:spacing w:after="0"/>
        <w:ind w:left="0"/>
        <w:jc w:val="both"/>
      </w:pPr>
      <w:r>
        <w:rPr>
          <w:rFonts w:ascii="Times New Roman"/>
          <w:b w:val="false"/>
          <w:i w:val="false"/>
          <w:color w:val="000000"/>
          <w:sz w:val="28"/>
        </w:rPr>
        <w:t>
      2) ақпаратты өңдеу құралдарымен байланысты активтер (бұдан әрі – актив) – ақпарат болып табылатын немесе ақпаратты қамтитын немесе ақпаратты өңдеу, сақтау, беру үшін қызмет ететін және мақсаттарға қол жеткізу мен қызметінің үздіксіздігі мүддесінде ұйым үшін құндылығы бар материалдық немесе материалдық емес объект;</w:t>
      </w:r>
    </w:p>
    <w:bookmarkEnd w:id="24"/>
    <w:bookmarkStart w:name="z960" w:id="25"/>
    <w:p>
      <w:pPr>
        <w:spacing w:after="0"/>
        <w:ind w:left="0"/>
        <w:jc w:val="both"/>
      </w:pPr>
      <w:r>
        <w:rPr>
          <w:rFonts w:ascii="Times New Roman"/>
          <w:b w:val="false"/>
          <w:i w:val="false"/>
          <w:color w:val="000000"/>
          <w:sz w:val="28"/>
        </w:rPr>
        <w:t>
      3) ақпаратты өңдеу құралдарымен байланысты активті таңбалау – активті кейіннен сәйкестендіру (тану), оның қасиеттері мен сипаттамаларын көрсету мақсатында оған шартты белгілерді, әріптерді, цифрларды, графикалық белгілерді немесе жазуларды түсіру;</w:t>
      </w:r>
    </w:p>
    <w:bookmarkEnd w:id="25"/>
    <w:bookmarkStart w:name="z961" w:id="26"/>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ТҚ) – ақпараттандыру объектілерінің және (немесе) ұйымның АҚ-ны қамтамасыз ету процестеріне қатысты саясатты, қағидаларды, қорғау шараларын белгілейтін құжаттама;</w:t>
      </w:r>
    </w:p>
    <w:bookmarkEnd w:id="26"/>
    <w:bookmarkStart w:name="z962" w:id="27"/>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оқиғаларының пайда болуына алғышарт жасайтын жағдайлар мен факторлар жиынтығы;</w:t>
      </w:r>
    </w:p>
    <w:bookmarkEnd w:id="27"/>
    <w:bookmarkStart w:name="z963" w:id="28"/>
    <w:p>
      <w:pPr>
        <w:spacing w:after="0"/>
        <w:ind w:left="0"/>
        <w:jc w:val="both"/>
      </w:pPr>
      <w:r>
        <w:rPr>
          <w:rFonts w:ascii="Times New Roman"/>
          <w:b w:val="false"/>
          <w:i w:val="false"/>
          <w:color w:val="000000"/>
          <w:sz w:val="28"/>
        </w:rPr>
        <w:t>
      6) ақпараттық қауіпсіздік оқиғаларының мониторингі (бұдан әрі – АҚ оқиғаларының мониторингі) – ақпараттық қауіпсіздік оқиғаларын анықтау және сәйкестендіру мақсатында ақпараттандыру объектісін ұдайы байқауда ұстау;</w:t>
      </w:r>
    </w:p>
    <w:bookmarkEnd w:id="28"/>
    <w:bookmarkStart w:name="z964" w:id="29"/>
    <w:p>
      <w:pPr>
        <w:spacing w:after="0"/>
        <w:ind w:left="0"/>
        <w:jc w:val="both"/>
      </w:pPr>
      <w:r>
        <w:rPr>
          <w:rFonts w:ascii="Times New Roman"/>
          <w:b w:val="false"/>
          <w:i w:val="false"/>
          <w:color w:val="000000"/>
          <w:sz w:val="28"/>
        </w:rPr>
        <w:t>
      7)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29"/>
    <w:bookmarkStart w:name="z965" w:id="30"/>
    <w:p>
      <w:pPr>
        <w:spacing w:after="0"/>
        <w:ind w:left="0"/>
        <w:jc w:val="both"/>
      </w:pPr>
      <w:r>
        <w:rPr>
          <w:rFonts w:ascii="Times New Roman"/>
          <w:b w:val="false"/>
          <w:i w:val="false"/>
          <w:color w:val="000000"/>
          <w:sz w:val="28"/>
        </w:rPr>
        <w:t>
      8)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30"/>
    <w:bookmarkStart w:name="z966" w:id="31"/>
    <w:p>
      <w:pPr>
        <w:spacing w:after="0"/>
        <w:ind w:left="0"/>
        <w:jc w:val="both"/>
      </w:pPr>
      <w:r>
        <w:rPr>
          <w:rFonts w:ascii="Times New Roman"/>
          <w:b w:val="false"/>
          <w:i w:val="false"/>
          <w:color w:val="000000"/>
          <w:sz w:val="28"/>
        </w:rPr>
        <w:t>
      9) ақпараттық қауіпсіздіктің ішкі аудиті – ұйымдағы ақпараттандыру объектілерінің ақпараттық қауіпсіздігінің ағымдағы жай-күйінің сапалық және сандық сипаттамаларын бақылаудың объективті, құжатталған, өз мүдделерінде ұйымның өзі жүзеге асыратын процесі;</w:t>
      </w:r>
    </w:p>
    <w:bookmarkEnd w:id="31"/>
    <w:bookmarkStart w:name="z967" w:id="32"/>
    <w:p>
      <w:pPr>
        <w:spacing w:after="0"/>
        <w:ind w:left="0"/>
        <w:jc w:val="both"/>
      </w:pPr>
      <w:r>
        <w:rPr>
          <w:rFonts w:ascii="Times New Roman"/>
          <w:b w:val="false"/>
          <w:i w:val="false"/>
          <w:color w:val="000000"/>
          <w:sz w:val="28"/>
        </w:rPr>
        <w:t>
      10) бағдарламалық робот – іздеу жүйесінің немесе мониторинг жүйесінің веб-парақтарды автоматты түрде және (немесе) берілген кесте бойынша қарап шығуды орындайтын, веб-парақтарда табылған сілтемелермен өтіп, олардың мазмұнын оқитын және индекстейтін бағдарламалық қамтылымы;</w:t>
      </w:r>
    </w:p>
    <w:bookmarkEnd w:id="32"/>
    <w:bookmarkStart w:name="z968" w:id="33"/>
    <w:p>
      <w:pPr>
        <w:spacing w:after="0"/>
        <w:ind w:left="0"/>
        <w:jc w:val="both"/>
      </w:pPr>
      <w:r>
        <w:rPr>
          <w:rFonts w:ascii="Times New Roman"/>
          <w:b w:val="false"/>
          <w:i w:val="false"/>
          <w:color w:val="000000"/>
          <w:sz w:val="28"/>
        </w:rPr>
        <w:t>
      11) деректердің таралып кетуіне жол бермеу жүйесі (DLP) – қолжетімділігі шектеулі электрондық ақпараттық ресурстардың таралып кетуіне жол бермеуге арналған ақпаратты қорғау құралы;</w:t>
      </w:r>
    </w:p>
    <w:bookmarkEnd w:id="33"/>
    <w:bookmarkStart w:name="z969" w:id="34"/>
    <w:p>
      <w:pPr>
        <w:spacing w:after="0"/>
        <w:ind w:left="0"/>
        <w:jc w:val="both"/>
      </w:pPr>
      <w:r>
        <w:rPr>
          <w:rFonts w:ascii="Times New Roman"/>
          <w:b w:val="false"/>
          <w:i w:val="false"/>
          <w:color w:val="000000"/>
          <w:sz w:val="28"/>
        </w:rPr>
        <w:t>
      12) жабдықты жүктелген (қызу) резервтеу – ақпараттық жүйенің, электрондық ақпараттық ресурстың өткізу қабілетін, сенімділігі мен істен шығуға төзімділігін икемді және жедел ұлғайту мақсатында қосымша (артық) серверлік және телекоммуникациялық жабдықты, бағдарламалық қамтылымды пайдалану және оларды белсенді режимде ұстау;</w:t>
      </w:r>
    </w:p>
    <w:bookmarkEnd w:id="34"/>
    <w:bookmarkStart w:name="z970" w:id="35"/>
    <w:p>
      <w:pPr>
        <w:spacing w:after="0"/>
        <w:ind w:left="0"/>
        <w:jc w:val="both"/>
      </w:pPr>
      <w:r>
        <w:rPr>
          <w:rFonts w:ascii="Times New Roman"/>
          <w:b w:val="false"/>
          <w:i w:val="false"/>
          <w:color w:val="000000"/>
          <w:sz w:val="28"/>
        </w:rPr>
        <w:t>
      13) жабдықты жүктелмеген (суық) резервтеу – ақпараттық жүйені немесе электрондық ақпараттық ресурсты жедел қалпына келтіру мақсатында жұмысқа дайындалған және белсенді емес режимде тұрған қосымша серверлік және телекоммуникациялық жабдықты, бағдарламалық қамтылымды пайдалану;</w:t>
      </w:r>
    </w:p>
    <w:bookmarkEnd w:id="35"/>
    <w:bookmarkStart w:name="z971" w:id="36"/>
    <w:p>
      <w:pPr>
        <w:spacing w:after="0"/>
        <w:ind w:left="0"/>
        <w:jc w:val="both"/>
      </w:pPr>
      <w:r>
        <w:rPr>
          <w:rFonts w:ascii="Times New Roman"/>
          <w:b w:val="false"/>
          <w:i w:val="false"/>
          <w:color w:val="000000"/>
          <w:sz w:val="28"/>
        </w:rPr>
        <w:t>
      14) желіаралық экран – ақпараттық-коммуникациялық инфрақұрылымда жұмыс істейтін, берілген қағидаларға сәйкес желілік трафикті бақылау мен сүзгілеуді жүзеге асыратын ақпараттық-бағдарламалық немесе бағдарламалық кешен;</w:t>
      </w:r>
    </w:p>
    <w:bookmarkEnd w:id="36"/>
    <w:bookmarkStart w:name="z972" w:id="37"/>
    <w:p>
      <w:pPr>
        <w:spacing w:after="0"/>
        <w:ind w:left="0"/>
        <w:jc w:val="both"/>
      </w:pPr>
      <w:r>
        <w:rPr>
          <w:rFonts w:ascii="Times New Roman"/>
          <w:b w:val="false"/>
          <w:i w:val="false"/>
          <w:color w:val="000000"/>
          <w:sz w:val="28"/>
        </w:rPr>
        <w:t>
      15) жұмыс станциясы – қолданбалы міндеттерді шешуге арналған жергілікті желі құрамындағы стационарлық компьютер;</w:t>
      </w:r>
    </w:p>
    <w:bookmarkEnd w:id="37"/>
    <w:bookmarkStart w:name="z973" w:id="38"/>
    <w:p>
      <w:pPr>
        <w:spacing w:after="0"/>
        <w:ind w:left="0"/>
        <w:jc w:val="both"/>
      </w:pPr>
      <w:r>
        <w:rPr>
          <w:rFonts w:ascii="Times New Roman"/>
          <w:b w:val="false"/>
          <w:i w:val="false"/>
          <w:color w:val="000000"/>
          <w:sz w:val="28"/>
        </w:rPr>
        <w:t>
      16) жүйелік бағдарламалық қамтылым – есептеу жабдығының жұмысын қамтамасыз етуге арналған бағдарламалық қамтылым жиынтығы;</w:t>
      </w:r>
    </w:p>
    <w:bookmarkEnd w:id="38"/>
    <w:bookmarkStart w:name="z974" w:id="39"/>
    <w:p>
      <w:pPr>
        <w:spacing w:after="0"/>
        <w:ind w:left="0"/>
        <w:jc w:val="both"/>
      </w:pPr>
      <w:r>
        <w:rPr>
          <w:rFonts w:ascii="Times New Roman"/>
          <w:b w:val="false"/>
          <w:i w:val="false"/>
          <w:color w:val="000000"/>
          <w:sz w:val="28"/>
        </w:rPr>
        <w:t>
      17) интернет-браузер – интернет-ресурстардың мазмұнын көрнекі көрсетуге және онымен интерактивті өзара іс-қимыл жасауға арналған қолданбалы бағдарламалық қамтылым;</w:t>
      </w:r>
    </w:p>
    <w:bookmarkEnd w:id="39"/>
    <w:bookmarkStart w:name="z975" w:id="40"/>
    <w:p>
      <w:pPr>
        <w:spacing w:after="0"/>
        <w:ind w:left="0"/>
        <w:jc w:val="both"/>
      </w:pPr>
      <w:r>
        <w:rPr>
          <w:rFonts w:ascii="Times New Roman"/>
          <w:b w:val="false"/>
          <w:i w:val="false"/>
          <w:color w:val="000000"/>
          <w:sz w:val="28"/>
        </w:rPr>
        <w:t>
      18) кодталған байланыс – кодтау құжаттары мен техникасы пайдаланылатын қорғалған байланыс;</w:t>
      </w:r>
    </w:p>
    <w:bookmarkEnd w:id="40"/>
    <w:bookmarkStart w:name="z976" w:id="41"/>
    <w:p>
      <w:pPr>
        <w:spacing w:after="0"/>
        <w:ind w:left="0"/>
        <w:jc w:val="both"/>
      </w:pPr>
      <w:r>
        <w:rPr>
          <w:rFonts w:ascii="Times New Roman"/>
          <w:b w:val="false"/>
          <w:i w:val="false"/>
          <w:color w:val="000000"/>
          <w:sz w:val="28"/>
        </w:rPr>
        <w:t>
      19)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41"/>
    <w:bookmarkStart w:name="z977" w:id="42"/>
    <w:p>
      <w:pPr>
        <w:spacing w:after="0"/>
        <w:ind w:left="0"/>
        <w:jc w:val="both"/>
      </w:pPr>
      <w:r>
        <w:rPr>
          <w:rFonts w:ascii="Times New Roman"/>
          <w:b w:val="false"/>
          <w:i w:val="false"/>
          <w:color w:val="000000"/>
          <w:sz w:val="28"/>
        </w:rPr>
        <w:t>
      20) кросстық үй-жай – қосу, тарату пункттері мен құрылғыларын орналастыруға арналған телекоммуникациялық үй-жай;</w:t>
      </w:r>
    </w:p>
    <w:bookmarkEnd w:id="42"/>
    <w:bookmarkStart w:name="z978" w:id="43"/>
    <w:p>
      <w:pPr>
        <w:spacing w:after="0"/>
        <w:ind w:left="0"/>
        <w:jc w:val="both"/>
      </w:pPr>
      <w:r>
        <w:rPr>
          <w:rFonts w:ascii="Times New Roman"/>
          <w:b w:val="false"/>
          <w:i w:val="false"/>
          <w:color w:val="000000"/>
          <w:sz w:val="28"/>
        </w:rPr>
        <w:t>
      21) қолданбалы бағдарламалық қамтылым (бұдан әрі – ҚБҚ) – пәндік саланың белгілі бір сыныбындағы қолданбалы міндетін шешуге арналған бағдарламалық қамтылым кешені;</w:t>
      </w:r>
    </w:p>
    <w:bookmarkEnd w:id="43"/>
    <w:bookmarkStart w:name="z979" w:id="44"/>
    <w:p>
      <w:pPr>
        <w:spacing w:after="0"/>
        <w:ind w:left="0"/>
        <w:jc w:val="both"/>
      </w:pPr>
      <w:r>
        <w:rPr>
          <w:rFonts w:ascii="Times New Roman"/>
          <w:b w:val="false"/>
          <w:i w:val="false"/>
          <w:color w:val="000000"/>
          <w:sz w:val="28"/>
        </w:rPr>
        <w:t>
      22) құпияландырылған байланыс – құпияландыру аппаратурасы пайдаланылатын қорғалған байланыс;</w:t>
      </w:r>
    </w:p>
    <w:bookmarkEnd w:id="44"/>
    <w:bookmarkStart w:name="z980" w:id="45"/>
    <w:p>
      <w:pPr>
        <w:spacing w:after="0"/>
        <w:ind w:left="0"/>
        <w:jc w:val="both"/>
      </w:pPr>
      <w:r>
        <w:rPr>
          <w:rFonts w:ascii="Times New Roman"/>
          <w:b w:val="false"/>
          <w:i w:val="false"/>
          <w:color w:val="000000"/>
          <w:sz w:val="28"/>
        </w:rPr>
        <w:t>
      23) масштабталу – ақпараттандыру объектісінің өңделетін ақпарат көлемінің және (немесе) бір мезгілде жұмыс істейтін пайдаланушылар санының өсуіне қарай өзінің өнімділігін арттыру мүмкіндігін қамтамасыз ету қабілеті;</w:t>
      </w:r>
    </w:p>
    <w:bookmarkEnd w:id="45"/>
    <w:bookmarkStart w:name="z981" w:id="46"/>
    <w:p>
      <w:pPr>
        <w:spacing w:after="0"/>
        <w:ind w:left="0"/>
        <w:jc w:val="both"/>
      </w:pPr>
      <w:r>
        <w:rPr>
          <w:rFonts w:ascii="Times New Roman"/>
          <w:b w:val="false"/>
          <w:i w:val="false"/>
          <w:color w:val="000000"/>
          <w:sz w:val="28"/>
        </w:rPr>
        <w:t>
      24) мемлекеттік органдардың серверлік орталығы (бұдан әрі – МО серверлік орталығы) – меншік иесі және иеленушісі "электрондық үкімет" ақпараттық-коммуникациялық инфрақұрылымының операторы болып табылатын, "электрондық үкіметтің" ақпараттандыру объектілерін орналастыруға арналған серверлік үй-жай (деректерді өңдеу орталығы);</w:t>
      </w:r>
    </w:p>
    <w:bookmarkEnd w:id="46"/>
    <w:bookmarkStart w:name="z982" w:id="47"/>
    <w:p>
      <w:pPr>
        <w:spacing w:after="0"/>
        <w:ind w:left="0"/>
        <w:jc w:val="both"/>
      </w:pPr>
      <w:r>
        <w:rPr>
          <w:rFonts w:ascii="Times New Roman"/>
          <w:b w:val="false"/>
          <w:i w:val="false"/>
          <w:color w:val="000000"/>
          <w:sz w:val="28"/>
        </w:rPr>
        <w:t>
      25)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47"/>
    <w:bookmarkStart w:name="z983" w:id="48"/>
    <w:p>
      <w:pPr>
        <w:spacing w:after="0"/>
        <w:ind w:left="0"/>
        <w:jc w:val="both"/>
      </w:pPr>
      <w:r>
        <w:rPr>
          <w:rFonts w:ascii="Times New Roman"/>
          <w:b w:val="false"/>
          <w:i w:val="false"/>
          <w:color w:val="000000"/>
          <w:sz w:val="28"/>
        </w:rPr>
        <w:t>
      26)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48"/>
    <w:bookmarkStart w:name="z984" w:id="49"/>
    <w:p>
      <w:pPr>
        <w:spacing w:after="0"/>
        <w:ind w:left="0"/>
        <w:jc w:val="both"/>
      </w:pPr>
      <w:r>
        <w:rPr>
          <w:rFonts w:ascii="Times New Roman"/>
          <w:b w:val="false"/>
          <w:i w:val="false"/>
          <w:color w:val="000000"/>
          <w:sz w:val="28"/>
        </w:rPr>
        <w:t>
      27) прокси-сервер – өзі арқылы ақпаратты желілік шабуылдардан қорғау мақсатында онымен алмасу жүретін компьютерлер/серверлер арасындағы интернет-байланысқа қатысатын аралық сервер;</w:t>
      </w:r>
    </w:p>
    <w:bookmarkEnd w:id="49"/>
    <w:bookmarkStart w:name="z985" w:id="50"/>
    <w:p>
      <w:pPr>
        <w:spacing w:after="0"/>
        <w:ind w:left="0"/>
        <w:jc w:val="both"/>
      </w:pPr>
      <w:r>
        <w:rPr>
          <w:rFonts w:ascii="Times New Roman"/>
          <w:b w:val="false"/>
          <w:i w:val="false"/>
          <w:color w:val="000000"/>
          <w:sz w:val="28"/>
        </w:rPr>
        <w:t>
      28) серверлік үй-жай (деректерді өңдеу орталығы) – серверлік, активті және пассивті желілік (телекоммуникациялық) жабдықты және құрылымдалған кәбілдік жүйелердің жабдығын орналастыруға арналған үй-жай;</w:t>
      </w:r>
    </w:p>
    <w:bookmarkEnd w:id="50"/>
    <w:bookmarkStart w:name="z986" w:id="51"/>
    <w:p>
      <w:pPr>
        <w:spacing w:after="0"/>
        <w:ind w:left="0"/>
        <w:jc w:val="both"/>
      </w:pPr>
      <w:r>
        <w:rPr>
          <w:rFonts w:ascii="Times New Roman"/>
          <w:b w:val="false"/>
          <w:i w:val="false"/>
          <w:color w:val="000000"/>
          <w:sz w:val="28"/>
        </w:rPr>
        <w:t>
      29) тіркеу куәлігі (бұдан әрі – цифрлық сертификат) – электрондық цифрлық қолтаңбаның "Электрондық құжат және электрондық цифрлық қолтаңба туралы" Қазақстан Республикасының Заңында белгіленген талаптарға сәйкестігін растау үшін куәландырушы орталық беретін электрондық құжат;</w:t>
      </w:r>
    </w:p>
    <w:bookmarkEnd w:id="51"/>
    <w:bookmarkStart w:name="z987" w:id="52"/>
    <w:p>
      <w:pPr>
        <w:spacing w:after="0"/>
        <w:ind w:left="0"/>
        <w:jc w:val="both"/>
      </w:pPr>
      <w:r>
        <w:rPr>
          <w:rFonts w:ascii="Times New Roman"/>
          <w:b w:val="false"/>
          <w:i w:val="false"/>
          <w:color w:val="000000"/>
          <w:sz w:val="28"/>
        </w:rPr>
        <w:t>
      30) сыртқы шеңбердің жергілікті желісі (бұдан әрі – сыртқы шеңбердің ЖЖ) – ақпараттандыру субъектілерінің уәкілетті орган айқындаған, ақпараттандыру субъектілері үшін қолжетімділікті байланыс операторлары Интернетке қол жеткізудің бірыңғай шлюзі арқылы ғана ұсынатын, Интернетке қосылған ақпараттандыру субъектілерінің телекоммуникациялық желісінің сыртқы шеңберіне жатқызылған жергілікті желісі;</w:t>
      </w:r>
    </w:p>
    <w:bookmarkEnd w:id="52"/>
    <w:bookmarkStart w:name="z988" w:id="53"/>
    <w:p>
      <w:pPr>
        <w:spacing w:after="0"/>
        <w:ind w:left="0"/>
        <w:jc w:val="both"/>
      </w:pPr>
      <w:r>
        <w:rPr>
          <w:rFonts w:ascii="Times New Roman"/>
          <w:b w:val="false"/>
          <w:i w:val="false"/>
          <w:color w:val="000000"/>
          <w:sz w:val="28"/>
        </w:rPr>
        <w:t>
      31) терминалдық жүйе – терминалдық ортада қосымшалармен не клиенттік-серверлік архитектурада талғампаз клиент-бағдарламалармен жұмыс істеуге арналған талғампаз немесе нөлдік клиент;</w:t>
      </w:r>
    </w:p>
    <w:bookmarkEnd w:id="53"/>
    <w:bookmarkStart w:name="z989" w:id="54"/>
    <w:p>
      <w:pPr>
        <w:spacing w:after="0"/>
        <w:ind w:left="0"/>
        <w:jc w:val="both"/>
      </w:pPr>
      <w:r>
        <w:rPr>
          <w:rFonts w:ascii="Times New Roman"/>
          <w:b w:val="false"/>
          <w:i w:val="false"/>
          <w:color w:val="000000"/>
          <w:sz w:val="28"/>
        </w:rPr>
        <w:t>
      32) уақыт көзінің инфрақұрылымы – серверлердің, жұмыс станцияларының және телекоммуникациялық жабдықтың ішкі сағаттарын синхрондау міндетін орындайтын, уақытты синхрондаудың желілік хаттамасын пайдаланатын иерархиялық байланысқан серверлік жабдық;</w:t>
      </w:r>
    </w:p>
    <w:bookmarkEnd w:id="54"/>
    <w:bookmarkStart w:name="z990" w:id="55"/>
    <w:p>
      <w:pPr>
        <w:spacing w:after="0"/>
        <w:ind w:left="0"/>
        <w:jc w:val="both"/>
      </w:pPr>
      <w:r>
        <w:rPr>
          <w:rFonts w:ascii="Times New Roman"/>
          <w:b w:val="false"/>
          <w:i w:val="false"/>
          <w:color w:val="000000"/>
          <w:sz w:val="28"/>
        </w:rPr>
        <w:t>
      33)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іс-қимылын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өзін-өзі басқару органдары, сондай-ақ өзге де ақпараттандыру субъектілері;</w:t>
      </w:r>
    </w:p>
    <w:bookmarkEnd w:id="55"/>
    <w:bookmarkStart w:name="z991" w:id="56"/>
    <w:p>
      <w:pPr>
        <w:spacing w:after="0"/>
        <w:ind w:left="0"/>
        <w:jc w:val="both"/>
      </w:pPr>
      <w:r>
        <w:rPr>
          <w:rFonts w:ascii="Times New Roman"/>
          <w:b w:val="false"/>
          <w:i w:val="false"/>
          <w:color w:val="000000"/>
          <w:sz w:val="28"/>
        </w:rPr>
        <w:t>
      34)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иесі және иеленушісі, сондай-ақ ақпараттық-коммуникациялық инфрақұрылымның аса маңызды объектілерінің меншік иесі және иеленушісі;</w:t>
      </w:r>
    </w:p>
    <w:bookmarkEnd w:id="56"/>
    <w:bookmarkStart w:name="z992" w:id="57"/>
    <w:p>
      <w:pPr>
        <w:spacing w:after="0"/>
        <w:ind w:left="0"/>
        <w:jc w:val="both"/>
      </w:pPr>
      <w:r>
        <w:rPr>
          <w:rFonts w:ascii="Times New Roman"/>
          <w:b w:val="false"/>
          <w:i w:val="false"/>
          <w:color w:val="000000"/>
          <w:sz w:val="28"/>
        </w:rPr>
        <w:t>
      35) үкіметтік байланыс – мемлекеттік басқару мұқтажына арналған арнайы қорғалған байланыс;</w:t>
      </w:r>
    </w:p>
    <w:bookmarkEnd w:id="57"/>
    <w:bookmarkStart w:name="z993" w:id="58"/>
    <w:p>
      <w:pPr>
        <w:spacing w:after="0"/>
        <w:ind w:left="0"/>
        <w:jc w:val="both"/>
      </w:pPr>
      <w:r>
        <w:rPr>
          <w:rFonts w:ascii="Times New Roman"/>
          <w:b w:val="false"/>
          <w:i w:val="false"/>
          <w:color w:val="000000"/>
          <w:sz w:val="28"/>
        </w:rPr>
        <w:t>
      36) федеративті сәйкестендіру – сенімді қатынастар орнатқан жүйелердегі және желілердегі электрондық ақпараттық ресурстарға қол жеткізу үшін пайдаланушының бірыңғай атын және аутентификациялық сәйкестендіргішті пайдалануға мүмкіндік беретін технологиялар кешені;</w:t>
      </w:r>
    </w:p>
    <w:bookmarkEnd w:id="58"/>
    <w:bookmarkStart w:name="z994" w:id="59"/>
    <w:p>
      <w:pPr>
        <w:spacing w:after="0"/>
        <w:ind w:left="0"/>
        <w:jc w:val="both"/>
      </w:pPr>
      <w:r>
        <w:rPr>
          <w:rFonts w:ascii="Times New Roman"/>
          <w:b w:val="false"/>
          <w:i w:val="false"/>
          <w:color w:val="000000"/>
          <w:sz w:val="28"/>
        </w:rPr>
        <w:t>
      37) шифрланған байланыс – қол шифрлары, шифрлау машиналары, желілік шифрлау аппаратурасы және есептеу техникасының арнаулы құралдары пайдаланылатын қорғалған байланыс;</w:t>
      </w:r>
    </w:p>
    <w:bookmarkEnd w:id="59"/>
    <w:bookmarkStart w:name="z995" w:id="60"/>
    <w:p>
      <w:pPr>
        <w:spacing w:after="0"/>
        <w:ind w:left="0"/>
        <w:jc w:val="both"/>
      </w:pPr>
      <w:r>
        <w:rPr>
          <w:rFonts w:ascii="Times New Roman"/>
          <w:b w:val="false"/>
          <w:i w:val="false"/>
          <w:color w:val="000000"/>
          <w:sz w:val="28"/>
        </w:rPr>
        <w:t>
      38) ішкі шеңбердің жергілікті желісі (бұдан әрі – ішкі шеңбердің ЖЖ) – ақпараттандыру субъектілерінің уәкілетті орган айқындаған, мемлекеттік органдардың бірыңғай көліктік ортасына қосылған ақпараттандыру субъектілерінің телекоммуникациялық желісінің ішкі шеңберіне жатқызылған жергілікті желісі;</w:t>
      </w:r>
    </w:p>
    <w:bookmarkEnd w:id="60"/>
    <w:bookmarkStart w:name="z996" w:id="61"/>
    <w:p>
      <w:pPr>
        <w:spacing w:after="0"/>
        <w:ind w:left="0"/>
        <w:jc w:val="both"/>
      </w:pPr>
      <w:r>
        <w:rPr>
          <w:rFonts w:ascii="Times New Roman"/>
          <w:b w:val="false"/>
          <w:i w:val="false"/>
          <w:color w:val="000000"/>
          <w:sz w:val="28"/>
        </w:rPr>
        <w:t>
      39)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61"/>
    <w:bookmarkStart w:name="z997" w:id="62"/>
    <w:p>
      <w:pPr>
        <w:spacing w:after="0"/>
        <w:ind w:left="0"/>
        <w:jc w:val="both"/>
      </w:pPr>
      <w:r>
        <w:rPr>
          <w:rFonts w:ascii="Times New Roman"/>
          <w:b w:val="false"/>
          <w:i w:val="false"/>
          <w:color w:val="000000"/>
          <w:sz w:val="28"/>
        </w:rPr>
        <w:t>
      40) "электрондық үкіметтің" сыртқы шлюзі (бұдан әрі – ЭҮСШ) – МО БКО-да тұрған ақпараттық жүйелердің МО БКО-дан тыс тұрған ақпараттық жүйелермен өзара іс-қимылын қамтамасыз етуге арналған "электрондық үкімет" шлюзінің кіші жүйесі.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0" w:id="63"/>
    <w:p>
      <w:pPr>
        <w:spacing w:after="0"/>
        <w:ind w:left="0"/>
        <w:jc w:val="both"/>
      </w:pPr>
      <w:r>
        <w:rPr>
          <w:rFonts w:ascii="Times New Roman"/>
          <w:b w:val="false"/>
          <w:i w:val="false"/>
          <w:color w:val="000000"/>
          <w:sz w:val="28"/>
        </w:rPr>
        <w:t xml:space="preserve">
      6-1. Цифрлық трансформациялау шеңберінде МО мен ЖАО-ны цифрландыру "электрондық үкімет" ақпараттандыру объектілерін құру және дамыту не "электрондық үкімет" архитектурасына сәйкес "электрондық үкімет" ақпараттандыру объектілерін немесе ақпараттық-коммуникациялық көрсетілетін қызметтерді сатып алу жолымен, оның ішінде мыналар ескеріле отырып жүзеге асырылады: </w:t>
      </w:r>
    </w:p>
    <w:bookmarkEnd w:id="63"/>
    <w:bookmarkStart w:name="z861" w:id="64"/>
    <w:p>
      <w:pPr>
        <w:spacing w:after="0"/>
        <w:ind w:left="0"/>
        <w:jc w:val="both"/>
      </w:pPr>
      <w:r>
        <w:rPr>
          <w:rFonts w:ascii="Times New Roman"/>
          <w:b w:val="false"/>
          <w:i w:val="false"/>
          <w:color w:val="000000"/>
          <w:sz w:val="28"/>
        </w:rPr>
        <w:t>
      1) платформалылық – "электрондық үкімет" ақпараттық-коммуникациялық инфрақұрылымының ведомствоаралық орталықтандырылған технологиялық платформаларын және мемлекеттік басқарудың әртүрлі салалары (аялары) шеңберінде ортақ техникалық міндеттерді шешу құралдарын қалыптастыру және тұрақты дамыту;</w:t>
      </w:r>
    </w:p>
    <w:bookmarkEnd w:id="64"/>
    <w:bookmarkStart w:name="z862" w:id="65"/>
    <w:p>
      <w:pPr>
        <w:spacing w:after="0"/>
        <w:ind w:left="0"/>
        <w:jc w:val="both"/>
      </w:pPr>
      <w:r>
        <w:rPr>
          <w:rFonts w:ascii="Times New Roman"/>
          <w:b w:val="false"/>
          <w:i w:val="false"/>
          <w:color w:val="000000"/>
          <w:sz w:val="28"/>
        </w:rPr>
        <w:t>
      2) шешімдердің әмбебаптығы – үлгілік қолданбалы міндеттерді шешу және қамтамасыз етуші үлгілік мемлекеттік функцияларды автоматтандыру үшін дайын бағдарламалық қамтылым мен сервистік бағдарламалық өнімдерді айқындау және олардың пайдаланылуын қамтамасыз ету;</w:t>
      </w:r>
    </w:p>
    <w:bookmarkEnd w:id="65"/>
    <w:bookmarkStart w:name="z863" w:id="66"/>
    <w:p>
      <w:pPr>
        <w:spacing w:after="0"/>
        <w:ind w:left="0"/>
        <w:jc w:val="both"/>
      </w:pPr>
      <w:r>
        <w:rPr>
          <w:rFonts w:ascii="Times New Roman"/>
          <w:b w:val="false"/>
          <w:i w:val="false"/>
          <w:color w:val="000000"/>
          <w:sz w:val="28"/>
        </w:rPr>
        <w:t>
      3) шешімдерді компонентпен құру – итеративті түрде жоспарланып, әзірленіп және енгізіліп, бүкіл шешім функционалының бір бөлігін және оны пайдаланудан түсетін пайданы кезең-кезеңімен ұсынатын микросервистер форматы бойынша "электрондық үкімет" ақпараттандыру объектілерінің жекелеген стандартты компоненттерін әзірлеуді және енгізуді қамтамасыз ету;</w:t>
      </w:r>
    </w:p>
    <w:bookmarkEnd w:id="66"/>
    <w:bookmarkStart w:name="z864" w:id="67"/>
    <w:p>
      <w:pPr>
        <w:spacing w:after="0"/>
        <w:ind w:left="0"/>
        <w:jc w:val="both"/>
      </w:pPr>
      <w:r>
        <w:rPr>
          <w:rFonts w:ascii="Times New Roman"/>
          <w:b w:val="false"/>
          <w:i w:val="false"/>
          <w:color w:val="000000"/>
          <w:sz w:val="28"/>
        </w:rPr>
        <w:t>
      4) нәтижелілік – "электрондық үкімет" ақпараттандыру объектілерін пайдаланудан барынша пайда алу, құрылымдық компоненттер мен шығындарды оңтайландыру жолымен шығасылар мен тәуекелдерді қысқарту;</w:t>
      </w:r>
    </w:p>
    <w:bookmarkEnd w:id="67"/>
    <w:bookmarkStart w:name="z865" w:id="68"/>
    <w:p>
      <w:pPr>
        <w:spacing w:after="0"/>
        <w:ind w:left="0"/>
        <w:jc w:val="both"/>
      </w:pPr>
      <w:r>
        <w:rPr>
          <w:rFonts w:ascii="Times New Roman"/>
          <w:b w:val="false"/>
          <w:i w:val="false"/>
          <w:color w:val="000000"/>
          <w:sz w:val="28"/>
        </w:rPr>
        <w:t>
      5) техникалық әралуандықты оңтайландыру – еркін бағдарламалық қамтылымның негізделген қолданылуын және техникалық әралуандықты жүйелі басқаруды қамтамасыз ету.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69"/>
    <w:p>
      <w:pPr>
        <w:spacing w:after="0"/>
        <w:ind w:left="0"/>
        <w:jc w:val="both"/>
      </w:pPr>
      <w:r>
        <w:rPr>
          <w:rFonts w:ascii="Times New Roman"/>
          <w:b w:val="false"/>
          <w:i w:val="false"/>
          <w:color w:val="000000"/>
          <w:sz w:val="28"/>
        </w:rPr>
        <w:t>
      7. Осы БТ мақсаттары үшін мынадай қысқартулар пайдаланылады:</w:t>
      </w:r>
    </w:p>
    <w:bookmarkEnd w:id="69"/>
    <w:bookmarkStart w:name="z48" w:id="70"/>
    <w:p>
      <w:pPr>
        <w:spacing w:after="0"/>
        <w:ind w:left="0"/>
        <w:jc w:val="both"/>
      </w:pPr>
      <w:r>
        <w:rPr>
          <w:rFonts w:ascii="Times New Roman"/>
          <w:b w:val="false"/>
          <w:i w:val="false"/>
          <w:color w:val="000000"/>
          <w:sz w:val="28"/>
        </w:rPr>
        <w:t>
      1) АБК – аппараттық-бағдарламалық кешен;</w:t>
      </w:r>
    </w:p>
    <w:bookmarkEnd w:id="70"/>
    <w:bookmarkStart w:name="z49" w:id="71"/>
    <w:p>
      <w:pPr>
        <w:spacing w:after="0"/>
        <w:ind w:left="0"/>
        <w:jc w:val="both"/>
      </w:pPr>
      <w:r>
        <w:rPr>
          <w:rFonts w:ascii="Times New Roman"/>
          <w:b w:val="false"/>
          <w:i w:val="false"/>
          <w:color w:val="000000"/>
          <w:sz w:val="28"/>
        </w:rPr>
        <w:t>
      2) АҚ – ақпараттық қауіпсіздік;</w:t>
      </w:r>
    </w:p>
    <w:bookmarkEnd w:id="71"/>
    <w:bookmarkStart w:name="z50" w:id="72"/>
    <w:p>
      <w:pPr>
        <w:spacing w:after="0"/>
        <w:ind w:left="0"/>
        <w:jc w:val="both"/>
      </w:pPr>
      <w:r>
        <w:rPr>
          <w:rFonts w:ascii="Times New Roman"/>
          <w:b w:val="false"/>
          <w:i w:val="false"/>
          <w:color w:val="000000"/>
          <w:sz w:val="28"/>
        </w:rPr>
        <w:t>
      3) АЖ – ақпараттық жүйе;</w:t>
      </w:r>
    </w:p>
    <w:bookmarkEnd w:id="72"/>
    <w:bookmarkStart w:name="z51" w:id="73"/>
    <w:p>
      <w:pPr>
        <w:spacing w:after="0"/>
        <w:ind w:left="0"/>
        <w:jc w:val="both"/>
      </w:pPr>
      <w:r>
        <w:rPr>
          <w:rFonts w:ascii="Times New Roman"/>
          <w:b w:val="false"/>
          <w:i w:val="false"/>
          <w:color w:val="000000"/>
          <w:sz w:val="28"/>
        </w:rPr>
        <w:t>
      4) АКИ – ақпараттық-коммуникациялық инфрақұрылым;</w:t>
      </w:r>
    </w:p>
    <w:bookmarkEnd w:id="73"/>
    <w:bookmarkStart w:name="z52" w:id="74"/>
    <w:p>
      <w:pPr>
        <w:spacing w:after="0"/>
        <w:ind w:left="0"/>
        <w:jc w:val="both"/>
      </w:pPr>
      <w:r>
        <w:rPr>
          <w:rFonts w:ascii="Times New Roman"/>
          <w:b w:val="false"/>
          <w:i w:val="false"/>
          <w:color w:val="000000"/>
          <w:sz w:val="28"/>
        </w:rPr>
        <w:t>
      5) АКТ – ақпараттық-коммуникациялық технологиялар;</w:t>
      </w:r>
    </w:p>
    <w:bookmarkEnd w:id="74"/>
    <w:bookmarkStart w:name="z53" w:id="75"/>
    <w:p>
      <w:pPr>
        <w:spacing w:after="0"/>
        <w:ind w:left="0"/>
        <w:jc w:val="both"/>
      </w:pPr>
      <w:r>
        <w:rPr>
          <w:rFonts w:ascii="Times New Roman"/>
          <w:b w:val="false"/>
          <w:i w:val="false"/>
          <w:color w:val="000000"/>
          <w:sz w:val="28"/>
        </w:rPr>
        <w:t>
      6) БҚ – бағдарламалық қамтылым;</w:t>
      </w:r>
    </w:p>
    <w:bookmarkEnd w:id="75"/>
    <w:bookmarkStart w:name="z54" w:id="76"/>
    <w:p>
      <w:pPr>
        <w:spacing w:after="0"/>
        <w:ind w:left="0"/>
        <w:jc w:val="both"/>
      </w:pPr>
      <w:r>
        <w:rPr>
          <w:rFonts w:ascii="Times New Roman"/>
          <w:b w:val="false"/>
          <w:i w:val="false"/>
          <w:color w:val="000000"/>
          <w:sz w:val="28"/>
        </w:rPr>
        <w:t>
      7) ЖАО – жергілікті атқарушы органдар;</w:t>
      </w:r>
    </w:p>
    <w:bookmarkEnd w:id="76"/>
    <w:bookmarkStart w:name="z55" w:id="77"/>
    <w:p>
      <w:pPr>
        <w:spacing w:after="0"/>
        <w:ind w:left="0"/>
        <w:jc w:val="both"/>
      </w:pPr>
      <w:r>
        <w:rPr>
          <w:rFonts w:ascii="Times New Roman"/>
          <w:b w:val="false"/>
          <w:i w:val="false"/>
          <w:color w:val="000000"/>
          <w:sz w:val="28"/>
        </w:rPr>
        <w:t>
      8) ЕБҚ – еркін бағдарламалық қамтылым;</w:t>
      </w:r>
    </w:p>
    <w:bookmarkEnd w:id="77"/>
    <w:bookmarkStart w:name="z56" w:id="78"/>
    <w:p>
      <w:pPr>
        <w:spacing w:after="0"/>
        <w:ind w:left="0"/>
        <w:jc w:val="both"/>
      </w:pPr>
      <w:r>
        <w:rPr>
          <w:rFonts w:ascii="Times New Roman"/>
          <w:b w:val="false"/>
          <w:i w:val="false"/>
          <w:color w:val="000000"/>
          <w:sz w:val="28"/>
        </w:rPr>
        <w:t>
      9) ИҚБШ – Интернетке қолжетімділіктің бірыңғай шлюзі;</w:t>
      </w:r>
    </w:p>
    <w:bookmarkEnd w:id="78"/>
    <w:bookmarkStart w:name="z57" w:id="79"/>
    <w:p>
      <w:pPr>
        <w:spacing w:after="0"/>
        <w:ind w:left="0"/>
        <w:jc w:val="both"/>
      </w:pPr>
      <w:r>
        <w:rPr>
          <w:rFonts w:ascii="Times New Roman"/>
          <w:b w:val="false"/>
          <w:i w:val="false"/>
          <w:color w:val="000000"/>
          <w:sz w:val="28"/>
        </w:rPr>
        <w:t>
      10) ИР – интернет-ресурс;</w:t>
      </w:r>
    </w:p>
    <w:bookmarkEnd w:id="79"/>
    <w:bookmarkStart w:name="z58" w:id="80"/>
    <w:p>
      <w:pPr>
        <w:spacing w:after="0"/>
        <w:ind w:left="0"/>
        <w:jc w:val="both"/>
      </w:pPr>
      <w:r>
        <w:rPr>
          <w:rFonts w:ascii="Times New Roman"/>
          <w:b w:val="false"/>
          <w:i w:val="false"/>
          <w:color w:val="000000"/>
          <w:sz w:val="28"/>
        </w:rPr>
        <w:t>
      11) МО – орталық атқарушы орган, Қазақстан Республикасының Президентіне тікелей бағынатын және есеп беретін мемлекеттік орган, орталық атқарушы орган ведомствосының аумақтық бөлімшелері;</w:t>
      </w:r>
    </w:p>
    <w:bookmarkEnd w:id="80"/>
    <w:bookmarkStart w:name="z59" w:id="81"/>
    <w:p>
      <w:pPr>
        <w:spacing w:after="0"/>
        <w:ind w:left="0"/>
        <w:jc w:val="both"/>
      </w:pPr>
      <w:r>
        <w:rPr>
          <w:rFonts w:ascii="Times New Roman"/>
          <w:b w:val="false"/>
          <w:i w:val="false"/>
          <w:color w:val="000000"/>
          <w:sz w:val="28"/>
        </w:rPr>
        <w:t>
      12) МО БКО – мемлекеттік органдардың бірыңғай көліктік ортасы;</w:t>
      </w:r>
    </w:p>
    <w:bookmarkEnd w:id="81"/>
    <w:bookmarkStart w:name="z60" w:id="82"/>
    <w:p>
      <w:pPr>
        <w:spacing w:after="0"/>
        <w:ind w:left="0"/>
        <w:jc w:val="both"/>
      </w:pPr>
      <w:r>
        <w:rPr>
          <w:rFonts w:ascii="Times New Roman"/>
          <w:b w:val="false"/>
          <w:i w:val="false"/>
          <w:color w:val="000000"/>
          <w:sz w:val="28"/>
        </w:rPr>
        <w:t>
      13) МО ИРБТ – мемлекеттік органдардың интернет-ресурстарының бірыңғай тұғырнамасы;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62" w:id="83"/>
    <w:p>
      <w:pPr>
        <w:spacing w:after="0"/>
        <w:ind w:left="0"/>
        <w:jc w:val="both"/>
      </w:pPr>
      <w:r>
        <w:rPr>
          <w:rFonts w:ascii="Times New Roman"/>
          <w:b w:val="false"/>
          <w:i w:val="false"/>
          <w:color w:val="000000"/>
          <w:sz w:val="28"/>
        </w:rPr>
        <w:t>
      15) ЭАР – электрондық ақпараттық ресурстар;</w:t>
      </w:r>
    </w:p>
    <w:bookmarkEnd w:id="83"/>
    <w:bookmarkStart w:name="z63" w:id="84"/>
    <w:p>
      <w:pPr>
        <w:spacing w:after="0"/>
        <w:ind w:left="0"/>
        <w:jc w:val="both"/>
      </w:pPr>
      <w:r>
        <w:rPr>
          <w:rFonts w:ascii="Times New Roman"/>
          <w:b w:val="false"/>
          <w:i w:val="false"/>
          <w:color w:val="000000"/>
          <w:sz w:val="28"/>
        </w:rPr>
        <w:t xml:space="preserve">
      16) ЭҮ АКП – "электрондық үкіметтің" ақпараттық-коммуникациялық платформасы; </w:t>
      </w:r>
    </w:p>
    <w:bookmarkEnd w:id="84"/>
    <w:bookmarkStart w:name="z64" w:id="85"/>
    <w:p>
      <w:pPr>
        <w:spacing w:after="0"/>
        <w:ind w:left="0"/>
        <w:jc w:val="both"/>
      </w:pPr>
      <w:r>
        <w:rPr>
          <w:rFonts w:ascii="Times New Roman"/>
          <w:b w:val="false"/>
          <w:i w:val="false"/>
          <w:color w:val="000000"/>
          <w:sz w:val="28"/>
        </w:rPr>
        <w:t>
      17) ЭЦҚ – электрондық цифрлық қолтаңба;</w:t>
      </w:r>
    </w:p>
    <w:bookmarkEnd w:id="85"/>
    <w:bookmarkStart w:name="z767" w:id="86"/>
    <w:p>
      <w:pPr>
        <w:spacing w:after="0"/>
        <w:ind w:left="0"/>
        <w:jc w:val="both"/>
      </w:pPr>
      <w:r>
        <w:rPr>
          <w:rFonts w:ascii="Times New Roman"/>
          <w:b w:val="false"/>
          <w:i w:val="false"/>
          <w:color w:val="000000"/>
          <w:sz w:val="28"/>
        </w:rPr>
        <w:t>
      18) АС – уәкілетті орган айқындайтын ақпараттандыру субъектілері.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қаулыларымен.</w:t>
      </w:r>
      <w:r>
        <w:br/>
      </w:r>
      <w:r>
        <w:rPr>
          <w:rFonts w:ascii="Times New Roman"/>
          <w:b w:val="false"/>
          <w:i w:val="false"/>
          <w:color w:val="000000"/>
          <w:sz w:val="28"/>
        </w:rPr>
        <w:t>
</w:t>
      </w:r>
    </w:p>
    <w:bookmarkStart w:name="z866" w:id="87"/>
    <w:p>
      <w:pPr>
        <w:spacing w:after="0"/>
        <w:ind w:left="0"/>
        <w:jc w:val="both"/>
      </w:pPr>
      <w:r>
        <w:rPr>
          <w:rFonts w:ascii="Times New Roman"/>
          <w:b w:val="false"/>
          <w:i w:val="false"/>
          <w:color w:val="000000"/>
          <w:sz w:val="28"/>
        </w:rPr>
        <w:t>
      7-1. Платформалылық мынадай талаптарды орындауға негізделеді:</w:t>
      </w:r>
    </w:p>
    <w:bookmarkEnd w:id="87"/>
    <w:bookmarkStart w:name="z867" w:id="88"/>
    <w:p>
      <w:pPr>
        <w:spacing w:after="0"/>
        <w:ind w:left="0"/>
        <w:jc w:val="both"/>
      </w:pPr>
      <w:r>
        <w:rPr>
          <w:rFonts w:ascii="Times New Roman"/>
          <w:b w:val="false"/>
          <w:i w:val="false"/>
          <w:color w:val="000000"/>
          <w:sz w:val="28"/>
        </w:rPr>
        <w:t>
      1) "электрондық үкімет" ақпараттық-коммуникациялық инфрақұрылымының технологиялық платформалары базасында шешімдер құруды және дамытуды жүзеге асыру және (немесе) "электрондық үкімет" ақпараттық-коммуникациялық инфрақұрылымының технологиялық платформаларының функционалдық мүмкіндіктерін пайдалану;</w:t>
      </w:r>
    </w:p>
    <w:bookmarkEnd w:id="88"/>
    <w:bookmarkStart w:name="z868" w:id="89"/>
    <w:p>
      <w:pPr>
        <w:spacing w:after="0"/>
        <w:ind w:left="0"/>
        <w:jc w:val="both"/>
      </w:pPr>
      <w:r>
        <w:rPr>
          <w:rFonts w:ascii="Times New Roman"/>
          <w:b w:val="false"/>
          <w:i w:val="false"/>
          <w:color w:val="000000"/>
          <w:sz w:val="28"/>
        </w:rPr>
        <w:t>
      2) "электрондық үкімет" ақпараттық-коммуникациялық инфрақұрылымы технологиялық платформаларының функционалдық мүмкіндіктерін қайталайтын компоненттерді алып тастау;</w:t>
      </w:r>
    </w:p>
    <w:bookmarkEnd w:id="89"/>
    <w:bookmarkStart w:name="z869" w:id="90"/>
    <w:p>
      <w:pPr>
        <w:spacing w:after="0"/>
        <w:ind w:left="0"/>
        <w:jc w:val="both"/>
      </w:pPr>
      <w:r>
        <w:rPr>
          <w:rFonts w:ascii="Times New Roman"/>
          <w:b w:val="false"/>
          <w:i w:val="false"/>
          <w:color w:val="000000"/>
          <w:sz w:val="28"/>
        </w:rPr>
        <w:t>
      3) "электрондық үкімет" ақпараттық-коммуникациялық инфрақұрылымының технологиялық платформаларын пайдалана отырып, мемлекеттік функцияларды орындау процестерін және олардан туындайтын көрсетілетін қызметтерді автоматтандыруды қамтамасыз ету.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91"/>
    <w:p>
      <w:pPr>
        <w:spacing w:after="0"/>
        <w:ind w:left="0"/>
        <w:jc w:val="left"/>
      </w:pPr>
      <w:r>
        <w:rPr>
          <w:rFonts w:ascii="Times New Roman"/>
          <w:b/>
          <w:i w:val="false"/>
          <w:color w:val="000000"/>
        </w:rPr>
        <w:t xml:space="preserve"> 2-тарау. Ақпараттандыруды және ақпараттық қауіпсіздікті ұйымдастыру</w:t>
      </w:r>
      <w:r>
        <w:br/>
      </w:r>
      <w:r>
        <w:rPr>
          <w:rFonts w:ascii="Times New Roman"/>
          <w:b/>
          <w:i w:val="false"/>
          <w:color w:val="000000"/>
        </w:rPr>
        <w:t>мен басқаруға қойылатын талаптар</w:t>
      </w:r>
      <w:r>
        <w:br/>
      </w:r>
      <w:r>
        <w:rPr>
          <w:rFonts w:ascii="Times New Roman"/>
          <w:b/>
          <w:i w:val="false"/>
          <w:color w:val="000000"/>
        </w:rPr>
        <w:t>1-параграф. Мемлекеттік органды ақпараттандыруға қойылатын талаптар</w:t>
      </w:r>
    </w:p>
    <w:bookmarkEnd w:id="91"/>
    <w:p>
      <w:pPr>
        <w:spacing w:after="0"/>
        <w:ind w:left="0"/>
        <w:jc w:val="both"/>
      </w:pPr>
      <w:bookmarkStart w:name="z67" w:id="92"/>
      <w:r>
        <w:rPr>
          <w:rFonts w:ascii="Times New Roman"/>
          <w:b w:val="false"/>
          <w:i w:val="false"/>
          <w:color w:val="ff0000"/>
          <w:sz w:val="28"/>
        </w:rPr>
        <w:t xml:space="preserve">
      8. Алып тасталды - ҚР Үкіметінің 10.02.2023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енгiзiледi) қаулысымен.</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Алып тасталды - ҚР Үкіметінің 10.02.2023 </w:t>
      </w:r>
      <w:r>
        <w:rPr>
          <w:rFonts w:ascii="Times New Roman"/>
          <w:b w:val="false"/>
          <w:i w:val="false"/>
          <w:color w:val="000000"/>
          <w:sz w:val="28"/>
        </w:rPr>
        <w:t>№ 112</w:t>
      </w:r>
      <w:r>
        <w:rPr>
          <w:rFonts w:ascii="Times New Roman"/>
          <w:b w:val="false"/>
          <w:i w:val="false"/>
          <w:color w:val="000000"/>
          <w:sz w:val="28"/>
        </w:rPr>
        <w:t xml:space="preserve"> (01.01.2023 бастап қолданысқа енгiзiледi) қаулысымен.</w:t>
      </w:r>
    </w:p>
    <w:bookmarkStart w:name="z871" w:id="93"/>
    <w:p>
      <w:pPr>
        <w:spacing w:after="0"/>
        <w:ind w:left="0"/>
        <w:jc w:val="both"/>
      </w:pPr>
      <w:r>
        <w:rPr>
          <w:rFonts w:ascii="Times New Roman"/>
          <w:b w:val="false"/>
          <w:i w:val="false"/>
          <w:color w:val="000000"/>
          <w:sz w:val="28"/>
        </w:rPr>
        <w:t>
      8-2. Шешімдердің әмбебаптығы мынадай талаптарды орындауға негізделеді:</w:t>
      </w:r>
    </w:p>
    <w:bookmarkEnd w:id="93"/>
    <w:bookmarkStart w:name="z872" w:id="94"/>
    <w:p>
      <w:pPr>
        <w:spacing w:after="0"/>
        <w:ind w:left="0"/>
        <w:jc w:val="both"/>
      </w:pPr>
      <w:r>
        <w:rPr>
          <w:rFonts w:ascii="Times New Roman"/>
          <w:b w:val="false"/>
          <w:i w:val="false"/>
          <w:color w:val="000000"/>
          <w:sz w:val="28"/>
        </w:rPr>
        <w:t>
      1) үлгілік қолданбалы міндеттерді және қамтамасыз етуші үлгілік мемлекеттік функцияларды орындау процестерін автоматтандыру үшін дайын бағдарламалық қамтылым мен сервистік бағдарламалық өнімдерді пайдалану;</w:t>
      </w:r>
    </w:p>
    <w:bookmarkEnd w:id="94"/>
    <w:bookmarkStart w:name="z873" w:id="95"/>
    <w:p>
      <w:pPr>
        <w:spacing w:after="0"/>
        <w:ind w:left="0"/>
        <w:jc w:val="both"/>
      </w:pPr>
      <w:r>
        <w:rPr>
          <w:rFonts w:ascii="Times New Roman"/>
          <w:b w:val="false"/>
          <w:i w:val="false"/>
          <w:color w:val="000000"/>
          <w:sz w:val="28"/>
        </w:rPr>
        <w:t>
      2) мемлекеттік органның мемлекеттік функцияларын орындау ерекшеліктерін дайын бағдарламалық қамтылымда және сервистік бағдарламалық өнімдерде іске асырылған процестерге ендіру процесінде бағдарламалық қамтылымды теңшеу және пысықтау қажеттігінсіз бейімдеу;</w:t>
      </w:r>
    </w:p>
    <w:bookmarkEnd w:id="95"/>
    <w:bookmarkStart w:name="z874" w:id="96"/>
    <w:p>
      <w:pPr>
        <w:spacing w:after="0"/>
        <w:ind w:left="0"/>
        <w:jc w:val="both"/>
      </w:pPr>
      <w:r>
        <w:rPr>
          <w:rFonts w:ascii="Times New Roman"/>
          <w:b w:val="false"/>
          <w:i w:val="false"/>
          <w:color w:val="000000"/>
          <w:sz w:val="28"/>
        </w:rPr>
        <w:t>
      3) сервистік бағдарламалық өнімдерді пайдаланған кезде мемлекеттік органдардың ендіруге, пайдаланушыларды оқытуға, бағдарламалық қамтылымды және ақпараттық-коммуникациялық инфрақұрылым компоненттерін сатып алуға ендіруге қосымша шығындарының болмауы.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5" w:id="97"/>
    <w:p>
      <w:pPr>
        <w:spacing w:after="0"/>
        <w:ind w:left="0"/>
        <w:jc w:val="both"/>
      </w:pPr>
      <w:r>
        <w:rPr>
          <w:rFonts w:ascii="Times New Roman"/>
          <w:b w:val="false"/>
          <w:i w:val="false"/>
          <w:color w:val="000000"/>
          <w:sz w:val="28"/>
        </w:rPr>
        <w:t>
      9-1. Шешімдерді компонентпен құру мынадай талаптарды орындауға негізделеді:</w:t>
      </w:r>
    </w:p>
    <w:bookmarkEnd w:id="97"/>
    <w:bookmarkStart w:name="z876" w:id="98"/>
    <w:p>
      <w:pPr>
        <w:spacing w:after="0"/>
        <w:ind w:left="0"/>
        <w:jc w:val="both"/>
      </w:pPr>
      <w:r>
        <w:rPr>
          <w:rFonts w:ascii="Times New Roman"/>
          <w:b w:val="false"/>
          <w:i w:val="false"/>
          <w:color w:val="000000"/>
          <w:sz w:val="28"/>
        </w:rPr>
        <w:t>
      1) шешімдерді микросервистік архитектура негізінде стандартты компоненттерді қолдана отырып құру;</w:t>
      </w:r>
    </w:p>
    <w:bookmarkEnd w:id="98"/>
    <w:bookmarkStart w:name="z877" w:id="99"/>
    <w:p>
      <w:pPr>
        <w:spacing w:after="0"/>
        <w:ind w:left="0"/>
        <w:jc w:val="both"/>
      </w:pPr>
      <w:r>
        <w:rPr>
          <w:rFonts w:ascii="Times New Roman"/>
          <w:b w:val="false"/>
          <w:i w:val="false"/>
          <w:color w:val="000000"/>
          <w:sz w:val="28"/>
        </w:rPr>
        <w:t>
      2) қойылған міндеттерді шешуге және талаптарға сәйкестікті қамтамасыз етуге мүмкіндік беретін компоненттердің ең аз қажетті жиынтығын пайдалану;</w:t>
      </w:r>
    </w:p>
    <w:bookmarkEnd w:id="99"/>
    <w:bookmarkStart w:name="z878" w:id="100"/>
    <w:p>
      <w:pPr>
        <w:spacing w:after="0"/>
        <w:ind w:left="0"/>
        <w:jc w:val="both"/>
      </w:pPr>
      <w:r>
        <w:rPr>
          <w:rFonts w:ascii="Times New Roman"/>
          <w:b w:val="false"/>
          <w:i w:val="false"/>
          <w:color w:val="000000"/>
          <w:sz w:val="28"/>
        </w:rPr>
        <w:t>
      3) байланысы жоқ өзіндік мемлекеттік функцияларды және (немесе) қамтамасыз етуші үлгілік мемлекеттік функцияларды қатарлас автоматтандыратын артық компоненттерді жоққа шығару;</w:t>
      </w:r>
    </w:p>
    <w:bookmarkEnd w:id="100"/>
    <w:bookmarkStart w:name="z879" w:id="101"/>
    <w:p>
      <w:pPr>
        <w:spacing w:after="0"/>
        <w:ind w:left="0"/>
        <w:jc w:val="both"/>
      </w:pPr>
      <w:r>
        <w:rPr>
          <w:rFonts w:ascii="Times New Roman"/>
          <w:b w:val="false"/>
          <w:i w:val="false"/>
          <w:color w:val="000000"/>
          <w:sz w:val="28"/>
        </w:rPr>
        <w:t>
      4) компоненттер құрамының, құрылымының және функционалдығының Қазақстан Республикасы заңнамасының өзгерістеріне, әлеуметтік-экономикалық даму басымдықтарына, сондай-ақ мемлекеттік органдардың құрамына, құрылымына және өкілеттіктеріне бейімделуін, таратыла қолданылуын және икемділігін қамтамасыз ету;</w:t>
      </w:r>
    </w:p>
    <w:bookmarkEnd w:id="101"/>
    <w:bookmarkStart w:name="z880" w:id="102"/>
    <w:p>
      <w:pPr>
        <w:spacing w:after="0"/>
        <w:ind w:left="0"/>
        <w:jc w:val="both"/>
      </w:pPr>
      <w:r>
        <w:rPr>
          <w:rFonts w:ascii="Times New Roman"/>
          <w:b w:val="false"/>
          <w:i w:val="false"/>
          <w:color w:val="000000"/>
          <w:sz w:val="28"/>
        </w:rPr>
        <w:t>
      5) компоненттердің "электрондық үкімет" ақпараттандыру объектісінің мақсаттарына, міндеттеріне және мақсатына толық сәйкес келуі;</w:t>
      </w:r>
    </w:p>
    <w:bookmarkEnd w:id="102"/>
    <w:bookmarkStart w:name="z881" w:id="103"/>
    <w:p>
      <w:pPr>
        <w:spacing w:after="0"/>
        <w:ind w:left="0"/>
        <w:jc w:val="both"/>
      </w:pPr>
      <w:r>
        <w:rPr>
          <w:rFonts w:ascii="Times New Roman"/>
          <w:b w:val="false"/>
          <w:i w:val="false"/>
          <w:color w:val="000000"/>
          <w:sz w:val="28"/>
        </w:rPr>
        <w:t>
      6) функционалдық тәуелсіздікті және компоненттердің міндеттері мен функционалдық мүмкіндіктерінің қайталануының болмауын қамтамасыз ету;</w:t>
      </w:r>
    </w:p>
    <w:bookmarkEnd w:id="103"/>
    <w:bookmarkStart w:name="z882" w:id="104"/>
    <w:p>
      <w:pPr>
        <w:spacing w:after="0"/>
        <w:ind w:left="0"/>
        <w:jc w:val="both"/>
      </w:pPr>
      <w:r>
        <w:rPr>
          <w:rFonts w:ascii="Times New Roman"/>
          <w:b w:val="false"/>
          <w:i w:val="false"/>
          <w:color w:val="000000"/>
          <w:sz w:val="28"/>
        </w:rPr>
        <w:t>
      7) компоненттерді ашық стандарттар базасында және оны көп мәрте пайдалануды қамтамасыз ету үшін бөгде шешімдерге компонент ұсынатын қолданбалы бағдарламалаудың стандартты интерфейстері жиынтығын (application programming interface, API) пайдалана отырып қалыптастыру;</w:t>
      </w:r>
    </w:p>
    <w:bookmarkEnd w:id="104"/>
    <w:bookmarkStart w:name="z883" w:id="105"/>
    <w:p>
      <w:pPr>
        <w:spacing w:after="0"/>
        <w:ind w:left="0"/>
        <w:jc w:val="both"/>
      </w:pPr>
      <w:r>
        <w:rPr>
          <w:rFonts w:ascii="Times New Roman"/>
          <w:b w:val="false"/>
          <w:i w:val="false"/>
          <w:color w:val="000000"/>
          <w:sz w:val="28"/>
        </w:rPr>
        <w:t>
      8) архитектураның бірнеше деңгейін, соның ішінде ұсыну, бизнес-логика және деректерді сақтау деңгейлерін шешім компоненттерінің бір мезгілде қамтуын жоққа шығару арқылы архитектураны көп деңгейлі құру;</w:t>
      </w:r>
    </w:p>
    <w:bookmarkEnd w:id="105"/>
    <w:bookmarkStart w:name="z884" w:id="106"/>
    <w:p>
      <w:pPr>
        <w:spacing w:after="0"/>
        <w:ind w:left="0"/>
        <w:jc w:val="both"/>
      </w:pPr>
      <w:r>
        <w:rPr>
          <w:rFonts w:ascii="Times New Roman"/>
          <w:b w:val="false"/>
          <w:i w:val="false"/>
          <w:color w:val="000000"/>
          <w:sz w:val="28"/>
        </w:rPr>
        <w:t>
      9) пысықтау және көп мәрте пайдалану үшін компоненттердің қолжетімділігін қамтамасыз ету.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07"/>
    <w:p>
      <w:pPr>
        <w:spacing w:after="0"/>
        <w:ind w:left="0"/>
        <w:jc w:val="both"/>
      </w:pPr>
      <w:r>
        <w:rPr>
          <w:rFonts w:ascii="Times New Roman"/>
          <w:b w:val="false"/>
          <w:i w:val="false"/>
          <w:color w:val="000000"/>
          <w:sz w:val="28"/>
        </w:rPr>
        <w:t xml:space="preserve">
      10. "Электрондық үкіметтің" архитектурасын дамыту Заңның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уәкілетті орган бекітетін "электрондық үкіметтің" архитектурасын дамыту жөніндегі талаптарға сәйкес жүзеге асырылады.</w:t>
      </w:r>
    </w:p>
    <w:bookmarkEnd w:id="107"/>
    <w:bookmarkStart w:name="z885" w:id="108"/>
    <w:p>
      <w:pPr>
        <w:spacing w:after="0"/>
        <w:ind w:left="0"/>
        <w:jc w:val="both"/>
      </w:pPr>
      <w:r>
        <w:rPr>
          <w:rFonts w:ascii="Times New Roman"/>
          <w:b w:val="false"/>
          <w:i w:val="false"/>
          <w:color w:val="000000"/>
          <w:sz w:val="28"/>
        </w:rPr>
        <w:t>
      10-1. Нәтижелілік мынадай талаптарды орындауға негізделеді:</w:t>
      </w:r>
    </w:p>
    <w:bookmarkEnd w:id="108"/>
    <w:bookmarkStart w:name="z886" w:id="109"/>
    <w:p>
      <w:pPr>
        <w:spacing w:after="0"/>
        <w:ind w:left="0"/>
        <w:jc w:val="both"/>
      </w:pPr>
      <w:r>
        <w:rPr>
          <w:rFonts w:ascii="Times New Roman"/>
          <w:b w:val="false"/>
          <w:i w:val="false"/>
          <w:color w:val="000000"/>
          <w:sz w:val="28"/>
        </w:rPr>
        <w:t>
      1) шығындарды қысқарту, ақталуын қамтамасыз ету және бюджетке түсетін қаражат түсімдерінің көлемін арттыру жолымен барынша сандық экономикалық әсерді қамтамасыз ету;</w:t>
      </w:r>
    </w:p>
    <w:bookmarkEnd w:id="109"/>
    <w:bookmarkStart w:name="z887" w:id="110"/>
    <w:p>
      <w:pPr>
        <w:spacing w:after="0"/>
        <w:ind w:left="0"/>
        <w:jc w:val="both"/>
      </w:pPr>
      <w:r>
        <w:rPr>
          <w:rFonts w:ascii="Times New Roman"/>
          <w:b w:val="false"/>
          <w:i w:val="false"/>
          <w:color w:val="000000"/>
          <w:sz w:val="28"/>
        </w:rPr>
        <w:t>
      2) жеке және заңды тұлғалардың, мемлекеттік басқару саласының (аясының) және (немесе) тұтас мемлекеттің қажеттіктерін қанағаттандыруға бағытталуы;</w:t>
      </w:r>
    </w:p>
    <w:bookmarkEnd w:id="110"/>
    <w:bookmarkStart w:name="z888" w:id="111"/>
    <w:p>
      <w:pPr>
        <w:spacing w:after="0"/>
        <w:ind w:left="0"/>
        <w:jc w:val="both"/>
      </w:pPr>
      <w:r>
        <w:rPr>
          <w:rFonts w:ascii="Times New Roman"/>
          <w:b w:val="false"/>
          <w:i w:val="false"/>
          <w:color w:val="000000"/>
          <w:sz w:val="28"/>
        </w:rPr>
        <w:t>
      3) "электрондық үкімет" ақпараттандыру объектілерінің жұмыс істеу нәтижелері көрсеткіштерінің мәндері мен өлшем бірліктерінің және мемлекеттік басқару саласының (аясының) нысаналы индикаторларының үйлесімін қамтамасыз ету;</w:t>
      </w:r>
    </w:p>
    <w:bookmarkEnd w:id="111"/>
    <w:bookmarkStart w:name="z889" w:id="112"/>
    <w:p>
      <w:pPr>
        <w:spacing w:after="0"/>
        <w:ind w:left="0"/>
        <w:jc w:val="both"/>
      </w:pPr>
      <w:r>
        <w:rPr>
          <w:rFonts w:ascii="Times New Roman"/>
          <w:b w:val="false"/>
          <w:i w:val="false"/>
          <w:color w:val="000000"/>
          <w:sz w:val="28"/>
        </w:rPr>
        <w:t>
      4) өзіндік мемлекеттік функцияларды орындау процестерін автоматтандыру басымдығын қамтамасыз ету;</w:t>
      </w:r>
    </w:p>
    <w:bookmarkEnd w:id="112"/>
    <w:bookmarkStart w:name="z890" w:id="113"/>
    <w:p>
      <w:pPr>
        <w:spacing w:after="0"/>
        <w:ind w:left="0"/>
        <w:jc w:val="both"/>
      </w:pPr>
      <w:r>
        <w:rPr>
          <w:rFonts w:ascii="Times New Roman"/>
          <w:b w:val="false"/>
          <w:i w:val="false"/>
          <w:color w:val="000000"/>
          <w:sz w:val="28"/>
        </w:rPr>
        <w:t>
      5) компоненттердің санын кейіннен кеңейте отырып және (немесе) олардың функционалдық деңгейін арттыра отырып, функционалдық мүмкіндіктердің базалық жиынтығы бар шешім компоненттерінің бір бөлігін енгізу арқылы шешімдерді біртіндеп итеративті құру және дамыту.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91" w:id="114"/>
    <w:p>
      <w:pPr>
        <w:spacing w:after="0"/>
        <w:ind w:left="0"/>
        <w:jc w:val="both"/>
      </w:pPr>
      <w:r>
        <w:rPr>
          <w:rFonts w:ascii="Times New Roman"/>
          <w:b w:val="false"/>
          <w:i w:val="false"/>
          <w:color w:val="000000"/>
          <w:sz w:val="28"/>
        </w:rPr>
        <w:t>
      11-1. Техникалық әралуандықты оңтайландыру мынадай талаптардың орындалуына негізделеді:</w:t>
      </w:r>
    </w:p>
    <w:bookmarkEnd w:id="114"/>
    <w:bookmarkStart w:name="z892" w:id="115"/>
    <w:p>
      <w:pPr>
        <w:spacing w:after="0"/>
        <w:ind w:left="0"/>
        <w:jc w:val="both"/>
      </w:pPr>
      <w:r>
        <w:rPr>
          <w:rFonts w:ascii="Times New Roman"/>
          <w:b w:val="false"/>
          <w:i w:val="false"/>
          <w:color w:val="000000"/>
          <w:sz w:val="28"/>
        </w:rPr>
        <w:t>
      1) мемлекеттік органның қолданыстағы ақпараттық-коммуникациялық инфрақұрылымы компоненттерінің иеліктен шығарылуы, бағдарламалық қамтылымның атаулары мен нұсқаларынан, сондай-ақ шектеулерден тәуелсіздігі;</w:t>
      </w:r>
    </w:p>
    <w:bookmarkEnd w:id="115"/>
    <w:bookmarkStart w:name="z893" w:id="116"/>
    <w:p>
      <w:pPr>
        <w:spacing w:after="0"/>
        <w:ind w:left="0"/>
        <w:jc w:val="both"/>
      </w:pPr>
      <w:r>
        <w:rPr>
          <w:rFonts w:ascii="Times New Roman"/>
          <w:b w:val="false"/>
          <w:i w:val="false"/>
          <w:color w:val="000000"/>
          <w:sz w:val="28"/>
        </w:rPr>
        <w:t>
      2) қолданыстағы бағдарламалық қамтылымның әралуандығын оңтайландыруды және мемлекеттік органның қолданыстағы ақпараттық-коммуникациялық инфрақұрылымын оңайлатуды қамтамасыз ету;</w:t>
      </w:r>
    </w:p>
    <w:bookmarkEnd w:id="116"/>
    <w:bookmarkStart w:name="z894" w:id="117"/>
    <w:p>
      <w:pPr>
        <w:spacing w:after="0"/>
        <w:ind w:left="0"/>
        <w:jc w:val="both"/>
      </w:pPr>
      <w:r>
        <w:rPr>
          <w:rFonts w:ascii="Times New Roman"/>
          <w:b w:val="false"/>
          <w:i w:val="false"/>
          <w:color w:val="000000"/>
          <w:sz w:val="28"/>
        </w:rPr>
        <w:t>
      3) пайдалану шарттарының өзгеруі және автоматтандыру объектілерінің санын кеңейту нәтижесінде одан әрі даму үшін шектеулерді алып тастау;</w:t>
      </w:r>
    </w:p>
    <w:bookmarkEnd w:id="117"/>
    <w:bookmarkStart w:name="z895" w:id="118"/>
    <w:p>
      <w:pPr>
        <w:spacing w:after="0"/>
        <w:ind w:left="0"/>
        <w:jc w:val="both"/>
      </w:pPr>
      <w:r>
        <w:rPr>
          <w:rFonts w:ascii="Times New Roman"/>
          <w:b w:val="false"/>
          <w:i w:val="false"/>
          <w:color w:val="000000"/>
          <w:sz w:val="28"/>
        </w:rPr>
        <w:t>
      4) бағдарламалық қамтылымның өзекті нұсқаларын пайдалануды қамтамасыз ету;</w:t>
      </w:r>
    </w:p>
    <w:bookmarkEnd w:id="118"/>
    <w:bookmarkStart w:name="z896" w:id="119"/>
    <w:p>
      <w:pPr>
        <w:spacing w:after="0"/>
        <w:ind w:left="0"/>
        <w:jc w:val="both"/>
      </w:pPr>
      <w:r>
        <w:rPr>
          <w:rFonts w:ascii="Times New Roman"/>
          <w:b w:val="false"/>
          <w:i w:val="false"/>
          <w:color w:val="000000"/>
          <w:sz w:val="28"/>
        </w:rPr>
        <w:t>
      5) шешім компоненттерінің шектеусіз жұмыс істеу қабілеттілігі және проприетарлық лицензиялық бағдарламалық қамтылымға қатысты иеліктің оңтайлы жиынтық құны қамтамасыз етілген жағдайларда еркін бағдарламалық қамтылым пайдаланылатын шешімдер құруды және дамытуды жүзеге асыру.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5" w:id="120"/>
    <w:p>
      <w:pPr>
        <w:spacing w:after="0"/>
        <w:ind w:left="0"/>
        <w:jc w:val="both"/>
      </w:pPr>
      <w:r>
        <w:rPr>
          <w:rFonts w:ascii="Times New Roman"/>
          <w:b w:val="false"/>
          <w:i w:val="false"/>
          <w:color w:val="000000"/>
          <w:sz w:val="28"/>
        </w:rPr>
        <w:t>
      13. МО-ны және ЖАО-ны ақпараттандыру саласындағы тауарлармен, жұмыстармен және көрсетілетін қызметтермен қамтамасыз ету Қазақстан Республикасының арнаулы мемлекеттік органдарын қоспағанда, бюджеттік бағдарламалардың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есеп-қисаптарын ақпараттандыру саласындағы уәкілетті органның қорытындысын ескере отырып сатып алу арқылы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7" w:id="121"/>
    <w:p>
      <w:pPr>
        <w:spacing w:after="0"/>
        <w:ind w:left="0"/>
        <w:jc w:val="both"/>
      </w:pPr>
      <w:r>
        <w:rPr>
          <w:rFonts w:ascii="Times New Roman"/>
          <w:b w:val="false"/>
          <w:i w:val="false"/>
          <w:color w:val="000000"/>
          <w:sz w:val="28"/>
        </w:rPr>
        <w:t>
      13-1. МО және ұйымдар "Электрондық үкімет" ақпараттандыру объектілері туралы мәліметтерді есепке алу және "электрондық үкімет" ақпараттандыру объектілері техникалық құжаттамасының электрондық көшірмелерін орналастыру қағидаларына сәйкес "электрондық үкімет"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121"/>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 ақпараттандыру объектілері туралы мәліметтерді есепке алу және "электрондық үкімет" ақпараттандыру объектілерінің техникалық құжаттамасының электрондық көшірмелерін орналастыру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22"/>
    <w:p>
      <w:pPr>
        <w:spacing w:after="0"/>
        <w:ind w:left="0"/>
        <w:jc w:val="both"/>
      </w:pPr>
      <w:r>
        <w:rPr>
          <w:rFonts w:ascii="Times New Roman"/>
          <w:b w:val="false"/>
          <w:i w:val="false"/>
          <w:color w:val="000000"/>
          <w:sz w:val="28"/>
        </w:rPr>
        <w:t>
      14. МО-да немесе ЖАО-да ақпараттандыру саласындағы міндеттерді жүзеге асыруды:</w:t>
      </w:r>
    </w:p>
    <w:bookmarkEnd w:id="122"/>
    <w:bookmarkStart w:name="z79" w:id="123"/>
    <w:p>
      <w:pPr>
        <w:spacing w:after="0"/>
        <w:ind w:left="0"/>
        <w:jc w:val="both"/>
      </w:pPr>
      <w:r>
        <w:rPr>
          <w:rFonts w:ascii="Times New Roman"/>
          <w:b w:val="false"/>
          <w:i w:val="false"/>
          <w:color w:val="000000"/>
          <w:sz w:val="28"/>
        </w:rPr>
        <w:t>
      1) АКТ қолданудың мониторингін және талдауды;</w:t>
      </w:r>
    </w:p>
    <w:bookmarkEnd w:id="123"/>
    <w:bookmarkStart w:name="z80" w:id="124"/>
    <w:p>
      <w:pPr>
        <w:spacing w:after="0"/>
        <w:ind w:left="0"/>
        <w:jc w:val="both"/>
      </w:pPr>
      <w:r>
        <w:rPr>
          <w:rFonts w:ascii="Times New Roman"/>
          <w:b w:val="false"/>
          <w:i w:val="false"/>
          <w:color w:val="000000"/>
          <w:sz w:val="28"/>
        </w:rPr>
        <w:t>
      2) АКТ-активтерінің пайдаланылуын есепке алу мен талдау жөніндегі іс-шараларға қатысуды;</w:t>
      </w:r>
    </w:p>
    <w:bookmarkEnd w:id="124"/>
    <w:bookmarkStart w:name="z81" w:id="125"/>
    <w:p>
      <w:pPr>
        <w:spacing w:after="0"/>
        <w:ind w:left="0"/>
        <w:jc w:val="both"/>
      </w:pPr>
      <w:r>
        <w:rPr>
          <w:rFonts w:ascii="Times New Roman"/>
          <w:b w:val="false"/>
          <w:i w:val="false"/>
          <w:color w:val="000000"/>
          <w:sz w:val="28"/>
        </w:rPr>
        <w:t>
      3) МО-ның стратегиялық жоспарына ақпараттандыру мәселелері жөнінде ұсыныстар әзірлеуді;</w:t>
      </w:r>
    </w:p>
    <w:bookmarkEnd w:id="125"/>
    <w:bookmarkStart w:name="z82" w:id="126"/>
    <w:p>
      <w:pPr>
        <w:spacing w:after="0"/>
        <w:ind w:left="0"/>
        <w:jc w:val="both"/>
      </w:pPr>
      <w:r>
        <w:rPr>
          <w:rFonts w:ascii="Times New Roman"/>
          <w:b w:val="false"/>
          <w:i w:val="false"/>
          <w:color w:val="000000"/>
          <w:sz w:val="28"/>
        </w:rPr>
        <w:t>
      4) "электрондық үкіметтің" ақпараттандыру объектілерін құру, сүйемелдеу және дамыту бойынша жұмыстарды үйлестіруді;</w:t>
      </w:r>
    </w:p>
    <w:bookmarkEnd w:id="126"/>
    <w:bookmarkStart w:name="z83" w:id="127"/>
    <w:p>
      <w:pPr>
        <w:spacing w:after="0"/>
        <w:ind w:left="0"/>
        <w:jc w:val="both"/>
      </w:pPr>
      <w:r>
        <w:rPr>
          <w:rFonts w:ascii="Times New Roman"/>
          <w:b w:val="false"/>
          <w:i w:val="false"/>
          <w:color w:val="000000"/>
          <w:sz w:val="28"/>
        </w:rPr>
        <w:t>
      5) өнім берушілердің ақпараттандыру саласындағы көрсетілетін қызметтердің шарттарда көзделген сапа деңгейін қамтамасыз етуін бақылауды;</w:t>
      </w:r>
    </w:p>
    <w:bookmarkEnd w:id="127"/>
    <w:bookmarkStart w:name="z84" w:id="128"/>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құжаттамаларының электрондық көшірмелерін есепке алуды және өзектілендіруді;";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7" w:id="129"/>
    <w:p>
      <w:pPr>
        <w:spacing w:after="0"/>
        <w:ind w:left="0"/>
        <w:jc w:val="both"/>
      </w:pPr>
      <w:r>
        <w:rPr>
          <w:rFonts w:ascii="Times New Roman"/>
          <w:b w:val="false"/>
          <w:i w:val="false"/>
          <w:color w:val="000000"/>
          <w:sz w:val="28"/>
        </w:rPr>
        <w:t>
      9) АҚ жөніндегі талаптарды орындауды жүзеге асыратын ақпараттық технологиялар бөлімшесі қамтамасыз етеді.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8" w:id="130"/>
    <w:p>
      <w:pPr>
        <w:spacing w:after="0"/>
        <w:ind w:left="0"/>
        <w:jc w:val="both"/>
      </w:pPr>
      <w:r>
        <w:rPr>
          <w:rFonts w:ascii="Times New Roman"/>
          <w:b w:val="false"/>
          <w:i w:val="false"/>
          <w:color w:val="000000"/>
          <w:sz w:val="28"/>
        </w:rPr>
        <w:t>
      14-1. Меншік иелері және (немесе) иеленушілер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"электрондық үкіметтің" ақпараттандыру объектісін өнеркәсіптік пайдалануға енгізуді қамтамасыз етеді.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31"/>
    <w:p>
      <w:pPr>
        <w:spacing w:after="0"/>
        <w:ind w:left="0"/>
        <w:jc w:val="both"/>
      </w:pPr>
      <w:r>
        <w:rPr>
          <w:rFonts w:ascii="Times New Roman"/>
          <w:b w:val="false"/>
          <w:i w:val="false"/>
          <w:color w:val="000000"/>
          <w:sz w:val="28"/>
        </w:rPr>
        <w:t xml:space="preserve">
      15. МО-дағы және ЖАО-дағы жұмыс кеңістігі Қазақстан Республикасы Денсаулық сақтау министрінің 2022 жылғы 16 маусымдағы № ҚР ДСМ-52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ұйымдастырылады (Қазақстан Республикасының Әділет министрлігінде 2022 жылғы 20 маусымда № 28525 болып тіркелген).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32"/>
    <w:p>
      <w:pPr>
        <w:spacing w:after="0"/>
        <w:ind w:left="0"/>
        <w:jc w:val="both"/>
      </w:pPr>
      <w:r>
        <w:rPr>
          <w:rFonts w:ascii="Times New Roman"/>
          <w:b w:val="false"/>
          <w:i w:val="false"/>
          <w:color w:val="000000"/>
          <w:sz w:val="28"/>
        </w:rPr>
        <w:t xml:space="preserve">
      16. МО және ЖАО қызметшісінің жұмыс орны оның функционалдық міндеттеріне байланысты жабдықталады және мыналарды қамтиды: </w:t>
      </w:r>
    </w:p>
    <w:bookmarkEnd w:id="132"/>
    <w:bookmarkStart w:name="z90" w:id="133"/>
    <w:p>
      <w:pPr>
        <w:spacing w:after="0"/>
        <w:ind w:left="0"/>
        <w:jc w:val="both"/>
      </w:pPr>
      <w:r>
        <w:rPr>
          <w:rFonts w:ascii="Times New Roman"/>
          <w:b w:val="false"/>
          <w:i w:val="false"/>
          <w:color w:val="000000"/>
          <w:sz w:val="28"/>
        </w:rPr>
        <w:t>
      1) МО немесе ЖАО ішкі шеңберінің ЛЖ-сы қосылған жұмыс станциясы немесе үйлестірілген жұмыс орны не терминалды жүйе. Қажет болған кезде жұмыс орнын қосымша монитормен жабдықтауға жол беріледі;</w:t>
      </w:r>
    </w:p>
    <w:bookmarkEnd w:id="133"/>
    <w:bookmarkStart w:name="z91" w:id="134"/>
    <w:p>
      <w:pPr>
        <w:spacing w:after="0"/>
        <w:ind w:left="0"/>
        <w:jc w:val="both"/>
      </w:pPr>
      <w:r>
        <w:rPr>
          <w:rFonts w:ascii="Times New Roman"/>
          <w:b w:val="false"/>
          <w:i w:val="false"/>
          <w:color w:val="000000"/>
          <w:sz w:val="28"/>
        </w:rPr>
        <w:t xml:space="preserve">
      2) қажет болған кезде мультимедиялық ЭАР немесе бейне-конференциялық байланыс жүйесімен жұмыс істеуге арналған мультимедиялық жабдық (құлаққаптар, микрофон мен веб-камера) жиынтығы; </w:t>
      </w:r>
    </w:p>
    <w:bookmarkEnd w:id="134"/>
    <w:bookmarkStart w:name="z92" w:id="135"/>
    <w:p>
      <w:pPr>
        <w:spacing w:after="0"/>
        <w:ind w:left="0"/>
        <w:jc w:val="both"/>
      </w:pPr>
      <w:r>
        <w:rPr>
          <w:rFonts w:ascii="Times New Roman"/>
          <w:b w:val="false"/>
          <w:i w:val="false"/>
          <w:color w:val="000000"/>
          <w:sz w:val="28"/>
        </w:rPr>
        <w:t>
      3) телефон байланысы немесе IP-телефония аппараты.</w:t>
      </w:r>
    </w:p>
    <w:bookmarkEnd w:id="135"/>
    <w:bookmarkStart w:name="z93" w:id="136"/>
    <w:p>
      <w:pPr>
        <w:spacing w:after="0"/>
        <w:ind w:left="0"/>
        <w:jc w:val="both"/>
      </w:pPr>
      <w:r>
        <w:rPr>
          <w:rFonts w:ascii="Times New Roman"/>
          <w:b w:val="false"/>
          <w:i w:val="false"/>
          <w:color w:val="000000"/>
          <w:sz w:val="28"/>
        </w:rPr>
        <w:t>
      17. МО-ның және ЖАО-ның біріздендірілген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уәкілетті орган бекітеді.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8" w:id="137"/>
    <w:p>
      <w:pPr>
        <w:spacing w:after="0"/>
        <w:ind w:left="0"/>
        <w:jc w:val="both"/>
      </w:pPr>
      <w:r>
        <w:rPr>
          <w:rFonts w:ascii="Times New Roman"/>
          <w:b w:val="false"/>
          <w:i w:val="false"/>
          <w:color w:val="000000"/>
          <w:sz w:val="28"/>
        </w:rPr>
        <w:t>
      17-1. МО-ның және ЖАО-ның жұмыс орнының немесе терминалды жүйесінің уәкілетті орган бекіткен МО-ның және ЖАО-ның үйлестірілген жұмыс орнына немесе терминалды жүйесіне қойылатын талаптарға сәйкес болуы қамтамасыз етіледі.</w:t>
      </w:r>
    </w:p>
    <w:bookmarkEnd w:id="137"/>
    <w:p>
      <w:pPr>
        <w:spacing w:after="0"/>
        <w:ind w:left="0"/>
        <w:jc w:val="both"/>
      </w:pPr>
      <w:r>
        <w:rPr>
          <w:rFonts w:ascii="Times New Roman"/>
          <w:b w:val="false"/>
          <w:i w:val="false"/>
          <w:color w:val="000000"/>
          <w:sz w:val="28"/>
        </w:rPr>
        <w:t>
      Талаптар қажеттілігіне қарай жаңартылады және өзектілендіріледі.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17-1-тармақпен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138"/>
    <w:p>
      <w:pPr>
        <w:spacing w:after="0"/>
        <w:ind w:left="0"/>
        <w:jc w:val="both"/>
      </w:pPr>
      <w:r>
        <w:rPr>
          <w:rFonts w:ascii="Times New Roman"/>
          <w:b w:val="false"/>
          <w:i w:val="false"/>
          <w:color w:val="000000"/>
          <w:sz w:val="28"/>
        </w:rPr>
        <w:t>
      18. Жұмыс станцияларының сатып алынатын үлгілерін таңдау кезінде мынадай ережелерді басшылыққа алу қажет:</w:t>
      </w:r>
    </w:p>
    <w:bookmarkEnd w:id="138"/>
    <w:bookmarkStart w:name="z95" w:id="139"/>
    <w:p>
      <w:pPr>
        <w:spacing w:after="0"/>
        <w:ind w:left="0"/>
        <w:jc w:val="both"/>
      </w:pPr>
      <w:r>
        <w:rPr>
          <w:rFonts w:ascii="Times New Roman"/>
          <w:b w:val="false"/>
          <w:i w:val="false"/>
          <w:color w:val="000000"/>
          <w:sz w:val="28"/>
        </w:rPr>
        <w:t>
      1) жұмыс станцияларының аппараттық сипаттамалары пайдаланатын БҚ әзірлеуші (өндіруші) ұсынатын жүйелік талаптарға сәйкес не олардан артық;</w:t>
      </w:r>
    </w:p>
    <w:bookmarkEnd w:id="139"/>
    <w:bookmarkStart w:name="z96" w:id="140"/>
    <w:p>
      <w:pPr>
        <w:spacing w:after="0"/>
        <w:ind w:left="0"/>
        <w:jc w:val="both"/>
      </w:pPr>
      <w:r>
        <w:rPr>
          <w:rFonts w:ascii="Times New Roman"/>
          <w:b w:val="false"/>
          <w:i w:val="false"/>
          <w:color w:val="000000"/>
          <w:sz w:val="28"/>
        </w:rPr>
        <w:t>
      2) көрсетілетін қызметтердің жалпы деңгейін қамтамасыз ету үшін жұмыс станцияларының конфигурациялары біріздендіріледі;</w:t>
      </w:r>
    </w:p>
    <w:bookmarkEnd w:id="140"/>
    <w:bookmarkStart w:name="z97" w:id="141"/>
    <w:p>
      <w:pPr>
        <w:spacing w:after="0"/>
        <w:ind w:left="0"/>
        <w:jc w:val="both"/>
      </w:pPr>
      <w:r>
        <w:rPr>
          <w:rFonts w:ascii="Times New Roman"/>
          <w:b w:val="false"/>
          <w:i w:val="false"/>
          <w:color w:val="000000"/>
          <w:sz w:val="28"/>
        </w:rPr>
        <w:t>
      3) жұмыс станциялары үшін БҚ жаңартуларын орталықтандырылып автоматтандырылған тарату ұйымдастырылады;</w:t>
      </w:r>
    </w:p>
    <w:bookmarkEnd w:id="141"/>
    <w:bookmarkStart w:name="z98" w:id="142"/>
    <w:p>
      <w:pPr>
        <w:spacing w:after="0"/>
        <w:ind w:left="0"/>
        <w:jc w:val="both"/>
      </w:pPr>
      <w:r>
        <w:rPr>
          <w:rFonts w:ascii="Times New Roman"/>
          <w:b w:val="false"/>
          <w:i w:val="false"/>
          <w:color w:val="000000"/>
          <w:sz w:val="28"/>
        </w:rPr>
        <w:t>
      4) әкімшілендірудің сапасы мен жылдамдығын арттыру үшін жұмыс станцияларының әртүрлі аппараттық-бағдарламалық конфигурацияларының саны үш түрімен шектеледі:</w:t>
      </w:r>
    </w:p>
    <w:bookmarkEnd w:id="142"/>
    <w:bookmarkStart w:name="z99" w:id="143"/>
    <w:p>
      <w:pPr>
        <w:spacing w:after="0"/>
        <w:ind w:left="0"/>
        <w:jc w:val="both"/>
      </w:pPr>
      <w:r>
        <w:rPr>
          <w:rFonts w:ascii="Times New Roman"/>
          <w:b w:val="false"/>
          <w:i w:val="false"/>
          <w:color w:val="000000"/>
          <w:sz w:val="28"/>
        </w:rPr>
        <w:t>
      қолданбалы БҚ-мен жұмыс істеуге арналған жұмыс станциясы;</w:t>
      </w:r>
    </w:p>
    <w:bookmarkEnd w:id="143"/>
    <w:bookmarkStart w:name="z100" w:id="144"/>
    <w:p>
      <w:pPr>
        <w:spacing w:after="0"/>
        <w:ind w:left="0"/>
        <w:jc w:val="both"/>
      </w:pPr>
      <w:r>
        <w:rPr>
          <w:rFonts w:ascii="Times New Roman"/>
          <w:b w:val="false"/>
          <w:i w:val="false"/>
          <w:color w:val="000000"/>
          <w:sz w:val="28"/>
        </w:rPr>
        <w:t>
      графикалық пакеттермен, үлгілеудің БҚ пакеттерімен және өзгелермен жұмыс істеуге арналған қуаты жоғары жұмыс станциясы. Графикасы дамыған, процессордың өнімділігіне, жедел жады және кіші бейнежүйелерінің көлеміне қойылатын талаптары жоғары қосымшалар үшін қолданылады;</w:t>
      </w:r>
    </w:p>
    <w:bookmarkEnd w:id="144"/>
    <w:bookmarkStart w:name="z101" w:id="145"/>
    <w:p>
      <w:pPr>
        <w:spacing w:after="0"/>
        <w:ind w:left="0"/>
        <w:jc w:val="both"/>
      </w:pPr>
      <w:r>
        <w:rPr>
          <w:rFonts w:ascii="Times New Roman"/>
          <w:b w:val="false"/>
          <w:i w:val="false"/>
          <w:color w:val="000000"/>
          <w:sz w:val="28"/>
        </w:rPr>
        <w:t>
      мобильдік пайдаланушылардың жұмысына арналған ноутбук.</w:t>
      </w:r>
    </w:p>
    <w:bookmarkEnd w:id="145"/>
    <w:bookmarkStart w:name="z102" w:id="146"/>
    <w:p>
      <w:pPr>
        <w:spacing w:after="0"/>
        <w:ind w:left="0"/>
        <w:jc w:val="both"/>
      </w:pPr>
      <w:r>
        <w:rPr>
          <w:rFonts w:ascii="Times New Roman"/>
          <w:b w:val="false"/>
          <w:i w:val="false"/>
          <w:color w:val="000000"/>
          <w:sz w:val="28"/>
        </w:rPr>
        <w:t>
      19. Техникалық талаптардың ерекшелігі үшін жұмыс станцияларының мынадай басты параметрлері бөлінеді:</w:t>
      </w:r>
    </w:p>
    <w:bookmarkEnd w:id="146"/>
    <w:bookmarkStart w:name="z103" w:id="147"/>
    <w:p>
      <w:pPr>
        <w:spacing w:after="0"/>
        <w:ind w:left="0"/>
        <w:jc w:val="both"/>
      </w:pPr>
      <w:r>
        <w:rPr>
          <w:rFonts w:ascii="Times New Roman"/>
          <w:b w:val="false"/>
          <w:i w:val="false"/>
          <w:color w:val="000000"/>
          <w:sz w:val="28"/>
        </w:rPr>
        <w:t>
      1) мыналарды қамтитын өнімділік:</w:t>
      </w:r>
    </w:p>
    <w:bookmarkEnd w:id="147"/>
    <w:bookmarkStart w:name="z104" w:id="148"/>
    <w:p>
      <w:pPr>
        <w:spacing w:after="0"/>
        <w:ind w:left="0"/>
        <w:jc w:val="both"/>
      </w:pPr>
      <w:r>
        <w:rPr>
          <w:rFonts w:ascii="Times New Roman"/>
          <w:b w:val="false"/>
          <w:i w:val="false"/>
          <w:color w:val="000000"/>
          <w:sz w:val="28"/>
        </w:rPr>
        <w:t>
      процессордың тез әрекет ету параметрлері;</w:t>
      </w:r>
    </w:p>
    <w:bookmarkEnd w:id="148"/>
    <w:bookmarkStart w:name="z105" w:id="149"/>
    <w:p>
      <w:pPr>
        <w:spacing w:after="0"/>
        <w:ind w:left="0"/>
        <w:jc w:val="both"/>
      </w:pPr>
      <w:r>
        <w:rPr>
          <w:rFonts w:ascii="Times New Roman"/>
          <w:b w:val="false"/>
          <w:i w:val="false"/>
          <w:color w:val="000000"/>
          <w:sz w:val="28"/>
        </w:rPr>
        <w:t>
      жедел жадының қажетті көлемі;</w:t>
      </w:r>
    </w:p>
    <w:bookmarkEnd w:id="149"/>
    <w:bookmarkStart w:name="z106" w:id="150"/>
    <w:p>
      <w:pPr>
        <w:spacing w:after="0"/>
        <w:ind w:left="0"/>
        <w:jc w:val="both"/>
      </w:pPr>
      <w:r>
        <w:rPr>
          <w:rFonts w:ascii="Times New Roman"/>
          <w:b w:val="false"/>
          <w:i w:val="false"/>
          <w:color w:val="000000"/>
          <w:sz w:val="28"/>
        </w:rPr>
        <w:t>
      деректер таратудың ішкі шиналарының жылдамдығы;</w:t>
      </w:r>
    </w:p>
    <w:bookmarkEnd w:id="150"/>
    <w:bookmarkStart w:name="z107" w:id="151"/>
    <w:p>
      <w:pPr>
        <w:spacing w:after="0"/>
        <w:ind w:left="0"/>
        <w:jc w:val="both"/>
      </w:pPr>
      <w:r>
        <w:rPr>
          <w:rFonts w:ascii="Times New Roman"/>
          <w:b w:val="false"/>
          <w:i w:val="false"/>
          <w:color w:val="000000"/>
          <w:sz w:val="28"/>
        </w:rPr>
        <w:t>
      графикалық кіші жүйенің тез әрекет етуі;</w:t>
      </w:r>
    </w:p>
    <w:bookmarkEnd w:id="151"/>
    <w:bookmarkStart w:name="z108" w:id="152"/>
    <w:p>
      <w:pPr>
        <w:spacing w:after="0"/>
        <w:ind w:left="0"/>
        <w:jc w:val="both"/>
      </w:pPr>
      <w:r>
        <w:rPr>
          <w:rFonts w:ascii="Times New Roman"/>
          <w:b w:val="false"/>
          <w:i w:val="false"/>
          <w:color w:val="000000"/>
          <w:sz w:val="28"/>
        </w:rPr>
        <w:t>
      енгізу/шығару құрылғыларының тез әрекет етуі;</w:t>
      </w:r>
    </w:p>
    <w:bookmarkEnd w:id="152"/>
    <w:bookmarkStart w:name="z109" w:id="153"/>
    <w:p>
      <w:pPr>
        <w:spacing w:after="0"/>
        <w:ind w:left="0"/>
        <w:jc w:val="both"/>
      </w:pPr>
      <w:r>
        <w:rPr>
          <w:rFonts w:ascii="Times New Roman"/>
          <w:b w:val="false"/>
          <w:i w:val="false"/>
          <w:color w:val="000000"/>
          <w:sz w:val="28"/>
        </w:rPr>
        <w:t>
      монитор матрицасының параметрлері;</w:t>
      </w:r>
    </w:p>
    <w:bookmarkEnd w:id="153"/>
    <w:bookmarkStart w:name="z110" w:id="154"/>
    <w:p>
      <w:pPr>
        <w:spacing w:after="0"/>
        <w:ind w:left="0"/>
        <w:jc w:val="both"/>
      </w:pPr>
      <w:r>
        <w:rPr>
          <w:rFonts w:ascii="Times New Roman"/>
          <w:b w:val="false"/>
          <w:i w:val="false"/>
          <w:color w:val="000000"/>
          <w:sz w:val="28"/>
        </w:rPr>
        <w:t>
      2) тұрақты бас тартылған аппараттық құралдар мен БҚ пайдалану есебінен қамтамасыз етілетін және үздіксіз жұмыс істеуінің орташа уақытын ескере отырып анықталатын сенімділік;</w:t>
      </w:r>
    </w:p>
    <w:bookmarkEnd w:id="154"/>
    <w:bookmarkStart w:name="z111" w:id="155"/>
    <w:p>
      <w:pPr>
        <w:spacing w:after="0"/>
        <w:ind w:left="0"/>
        <w:jc w:val="both"/>
      </w:pPr>
      <w:r>
        <w:rPr>
          <w:rFonts w:ascii="Times New Roman"/>
          <w:b w:val="false"/>
          <w:i w:val="false"/>
          <w:color w:val="000000"/>
          <w:sz w:val="28"/>
        </w:rPr>
        <w:t>
      3) мыналарды:</w:t>
      </w:r>
    </w:p>
    <w:bookmarkEnd w:id="155"/>
    <w:bookmarkStart w:name="z112" w:id="156"/>
    <w:p>
      <w:pPr>
        <w:spacing w:after="0"/>
        <w:ind w:left="0"/>
        <w:jc w:val="both"/>
      </w:pPr>
      <w:r>
        <w:rPr>
          <w:rFonts w:ascii="Times New Roman"/>
          <w:b w:val="false"/>
          <w:i w:val="false"/>
          <w:color w:val="000000"/>
          <w:sz w:val="28"/>
        </w:rPr>
        <w:t>
      процессорлардың саны мен өнімділігін;</w:t>
      </w:r>
    </w:p>
    <w:bookmarkEnd w:id="156"/>
    <w:bookmarkStart w:name="z113" w:id="157"/>
    <w:p>
      <w:pPr>
        <w:spacing w:after="0"/>
        <w:ind w:left="0"/>
        <w:jc w:val="both"/>
      </w:pPr>
      <w:r>
        <w:rPr>
          <w:rFonts w:ascii="Times New Roman"/>
          <w:b w:val="false"/>
          <w:i w:val="false"/>
          <w:color w:val="000000"/>
          <w:sz w:val="28"/>
        </w:rPr>
        <w:t>
      жедел және сыртқы жады көлемін;</w:t>
      </w:r>
    </w:p>
    <w:bookmarkEnd w:id="157"/>
    <w:bookmarkStart w:name="z114" w:id="158"/>
    <w:p>
      <w:pPr>
        <w:spacing w:after="0"/>
        <w:ind w:left="0"/>
        <w:jc w:val="both"/>
      </w:pPr>
      <w:r>
        <w:rPr>
          <w:rFonts w:ascii="Times New Roman"/>
          <w:b w:val="false"/>
          <w:i w:val="false"/>
          <w:color w:val="000000"/>
          <w:sz w:val="28"/>
        </w:rPr>
        <w:t>
      кіріктірілген жинақтағыштардың сыйымдылығын арттыру мүмкіндігі есебінен дербес компьютердің архитектурасымен және құрылымымен қамтамасыз етілетін ауқымдау.</w:t>
      </w:r>
    </w:p>
    <w:bookmarkEnd w:id="158"/>
    <w:bookmarkStart w:name="z115" w:id="159"/>
    <w:p>
      <w:pPr>
        <w:spacing w:after="0"/>
        <w:ind w:left="0"/>
        <w:jc w:val="both"/>
      </w:pPr>
      <w:r>
        <w:rPr>
          <w:rFonts w:ascii="Times New Roman"/>
          <w:b w:val="false"/>
          <w:i w:val="false"/>
          <w:color w:val="000000"/>
          <w:sz w:val="28"/>
        </w:rPr>
        <w:t>
      20. АҚ-ны қамтамасыз ету үшін:</w:t>
      </w:r>
    </w:p>
    <w:bookmarkEnd w:id="159"/>
    <w:bookmarkStart w:name="z116" w:id="160"/>
    <w:p>
      <w:pPr>
        <w:spacing w:after="0"/>
        <w:ind w:left="0"/>
        <w:jc w:val="both"/>
      </w:pPr>
      <w:r>
        <w:rPr>
          <w:rFonts w:ascii="Times New Roman"/>
          <w:b w:val="false"/>
          <w:i w:val="false"/>
          <w:color w:val="000000"/>
          <w:sz w:val="28"/>
        </w:rPr>
        <w:t>
      1) АҚ ТҚ-да:</w:t>
      </w:r>
    </w:p>
    <w:bookmarkEnd w:id="160"/>
    <w:bookmarkStart w:name="z117" w:id="161"/>
    <w:p>
      <w:pPr>
        <w:spacing w:after="0"/>
        <w:ind w:left="0"/>
        <w:jc w:val="both"/>
      </w:pPr>
      <w:r>
        <w:rPr>
          <w:rFonts w:ascii="Times New Roman"/>
          <w:b w:val="false"/>
          <w:i w:val="false"/>
          <w:color w:val="000000"/>
          <w:sz w:val="28"/>
        </w:rPr>
        <w:t>
      МО немесе ЖАО қызметшілерінің жұмыс станцияларын орнату тәсілдері;</w:t>
      </w:r>
    </w:p>
    <w:bookmarkEnd w:id="161"/>
    <w:bookmarkStart w:name="z118" w:id="162"/>
    <w:p>
      <w:pPr>
        <w:spacing w:after="0"/>
        <w:ind w:left="0"/>
        <w:jc w:val="both"/>
      </w:pPr>
      <w:r>
        <w:rPr>
          <w:rFonts w:ascii="Times New Roman"/>
          <w:b w:val="false"/>
          <w:i w:val="false"/>
          <w:color w:val="000000"/>
          <w:sz w:val="28"/>
        </w:rPr>
        <w:t>
      электрмен жабдықтау жүйесіндегі істен шығулардан және коммуналдық қызметтер жұмысындағы кідірулерден туындайтын басқа да бұзылулардан жұмыс станцияларын қорғау тәсілдері;</w:t>
      </w:r>
    </w:p>
    <w:bookmarkEnd w:id="162"/>
    <w:bookmarkStart w:name="z119" w:id="163"/>
    <w:p>
      <w:pPr>
        <w:spacing w:after="0"/>
        <w:ind w:left="0"/>
        <w:jc w:val="both"/>
      </w:pPr>
      <w:r>
        <w:rPr>
          <w:rFonts w:ascii="Times New Roman"/>
          <w:b w:val="false"/>
          <w:i w:val="false"/>
          <w:color w:val="000000"/>
          <w:sz w:val="28"/>
        </w:rPr>
        <w:t xml:space="preserve">
      үздіксіз қолжетімділігін және тұтастығын қамтамасыз ету үшін жұмыс станцияларына техникалық қызмет көрсету рәсімдері мен мерзімділігі; </w:t>
      </w:r>
    </w:p>
    <w:bookmarkEnd w:id="163"/>
    <w:bookmarkStart w:name="z120" w:id="164"/>
    <w:p>
      <w:pPr>
        <w:spacing w:after="0"/>
        <w:ind w:left="0"/>
        <w:jc w:val="both"/>
      </w:pPr>
      <w:r>
        <w:rPr>
          <w:rFonts w:ascii="Times New Roman"/>
          <w:b w:val="false"/>
          <w:i w:val="false"/>
          <w:color w:val="000000"/>
          <w:sz w:val="28"/>
        </w:rPr>
        <w:t>
      түрлі сыртқы тәуекелдерді ескере отырып, МО-дан немесе ЖАО-дан тыс орналасқан мобильдік пайдаланушылардың жұмыс станцияларын қорғау тәсілдері;</w:t>
      </w:r>
    </w:p>
    <w:bookmarkEnd w:id="164"/>
    <w:bookmarkStart w:name="z121" w:id="165"/>
    <w:p>
      <w:pPr>
        <w:spacing w:after="0"/>
        <w:ind w:left="0"/>
        <w:jc w:val="both"/>
      </w:pPr>
      <w:r>
        <w:rPr>
          <w:rFonts w:ascii="Times New Roman"/>
          <w:b w:val="false"/>
          <w:i w:val="false"/>
          <w:color w:val="000000"/>
          <w:sz w:val="28"/>
        </w:rPr>
        <w:t>
      жұмыс станцияларын екінші рет пайдаланған немесе ақпаратты тасығыштарды пайдаланудан шығарған кезде ақпаратты кепілдікті жою тәсілдері;</w:t>
      </w:r>
    </w:p>
    <w:bookmarkEnd w:id="165"/>
    <w:bookmarkStart w:name="z122" w:id="166"/>
    <w:p>
      <w:pPr>
        <w:spacing w:after="0"/>
        <w:ind w:left="0"/>
        <w:jc w:val="both"/>
      </w:pPr>
      <w:r>
        <w:rPr>
          <w:rFonts w:ascii="Times New Roman"/>
          <w:b w:val="false"/>
          <w:i w:val="false"/>
          <w:color w:val="000000"/>
          <w:sz w:val="28"/>
        </w:rPr>
        <w:t>
      жұмыс станцияларын жұмыс орнынан тыс шығару қағидалары айқындалады;</w:t>
      </w:r>
    </w:p>
    <w:bookmarkEnd w:id="166"/>
    <w:bookmarkStart w:name="z123" w:id="167"/>
    <w:p>
      <w:pPr>
        <w:spacing w:after="0"/>
        <w:ind w:left="0"/>
        <w:jc w:val="both"/>
      </w:pPr>
      <w:r>
        <w:rPr>
          <w:rFonts w:ascii="Times New Roman"/>
          <w:b w:val="false"/>
          <w:i w:val="false"/>
          <w:color w:val="000000"/>
          <w:sz w:val="28"/>
        </w:rPr>
        <w:t>
      2) тұрақты негізде конфигурацияларын, сондай-ақ бірегей сәйкестендіруші деректері бар электрондық ақпарат тасығыштарды тексере отырып, жұмыс станцияларын есепке алу жүргізіледі;</w:t>
      </w:r>
    </w:p>
    <w:bookmarkEnd w:id="167"/>
    <w:bookmarkStart w:name="z124" w:id="168"/>
    <w:p>
      <w:pPr>
        <w:spacing w:after="0"/>
        <w:ind w:left="0"/>
        <w:jc w:val="both"/>
      </w:pPr>
      <w:r>
        <w:rPr>
          <w:rFonts w:ascii="Times New Roman"/>
          <w:b w:val="false"/>
          <w:i w:val="false"/>
          <w:color w:val="000000"/>
          <w:sz w:val="28"/>
        </w:rPr>
        <w:t>
      3) жұмыс станцияларында ішкі шеңбердің ЛЖ-сында сырттан қашықтықтан басқарудың бағдарламалық немесе аппараттық құралдарын орнатуға және қолдануға жол берілмейді. Ішкі шеңбердің ЛЖ-сында қашықтықтан ішкі басқаруға МО немесе ЖАО құқықтық актісінде тікелей көзделген жағдайларда жол беріледі;</w:t>
      </w:r>
    </w:p>
    <w:bookmarkEnd w:id="168"/>
    <w:bookmarkStart w:name="z125" w:id="169"/>
    <w:p>
      <w:pPr>
        <w:spacing w:after="0"/>
        <w:ind w:left="0"/>
        <w:jc w:val="both"/>
      </w:pPr>
      <w:r>
        <w:rPr>
          <w:rFonts w:ascii="Times New Roman"/>
          <w:b w:val="false"/>
          <w:i w:val="false"/>
          <w:color w:val="000000"/>
          <w:sz w:val="28"/>
        </w:rPr>
        <w:t>
      4) АҚ бөлімшелері қызметшілерінің жұмыс станцияларын қоспағанда, МО және ЖАО қызметшілерінің жұмыс станциялары мен мобильдік компьютерлеріндегі қолданылмайтын енгізу-шығару порттары ажыратылады немесе бұғатталады.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70"/>
    <w:p>
      <w:pPr>
        <w:spacing w:after="0"/>
        <w:ind w:left="0"/>
        <w:jc w:val="both"/>
      </w:pPr>
      <w:r>
        <w:rPr>
          <w:rFonts w:ascii="Times New Roman"/>
          <w:b w:val="false"/>
          <w:i w:val="false"/>
          <w:color w:val="000000"/>
          <w:sz w:val="28"/>
        </w:rPr>
        <w:t>
      21. МО және ЖАО қызметшілерінің жұмыс станцияларындағы сыртқы электрондық тасығыштарды қолдану арқылы ақпаратты енгізу-шығару операциялары мәселесі МО немесе ЖАО қабылдаған АҚ саясатына сәйкес реттеледі.</w:t>
      </w:r>
    </w:p>
    <w:bookmarkEnd w:id="170"/>
    <w:bookmarkStart w:name="z127" w:id="171"/>
    <w:p>
      <w:pPr>
        <w:spacing w:after="0"/>
        <w:ind w:left="0"/>
        <w:jc w:val="both"/>
      </w:pPr>
      <w:r>
        <w:rPr>
          <w:rFonts w:ascii="Times New Roman"/>
          <w:b w:val="false"/>
          <w:i w:val="false"/>
          <w:color w:val="000000"/>
          <w:sz w:val="28"/>
        </w:rPr>
        <w:t xml:space="preserve">
      22. МО және ЖАО қызметшісінің жұмыс орнындағы жабдықты орналастыруды оңтайландыру мақсатында бірнеше жұмыс станциясы үшін желілік интерфейстерді қолданусыз монитордың, қол манипуляторы (тінтуір) мен клавиатураның бір бірлігін пайдалануды қамтамасыз ететін арнайы жабдықты пайдалануға жол беріледі. </w:t>
      </w:r>
    </w:p>
    <w:bookmarkEnd w:id="171"/>
    <w:bookmarkStart w:name="z128" w:id="172"/>
    <w:p>
      <w:pPr>
        <w:spacing w:after="0"/>
        <w:ind w:left="0"/>
        <w:jc w:val="both"/>
      </w:pPr>
      <w:r>
        <w:rPr>
          <w:rFonts w:ascii="Times New Roman"/>
          <w:b w:val="false"/>
          <w:i w:val="false"/>
          <w:color w:val="000000"/>
          <w:sz w:val="28"/>
        </w:rPr>
        <w:t xml:space="preserve">
      23. ЭҮ АКП сервистерін пайдалану үшін МО немесе ЖАО ішкі шеңберінің ЛЖ-сына қосылған жұмыс станциясы ЭҮ АКП инфрақұрылымына желілік қосылумен қамтамасыз етіледі. </w:t>
      </w:r>
    </w:p>
    <w:bookmarkEnd w:id="172"/>
    <w:bookmarkStart w:name="z129" w:id="173"/>
    <w:p>
      <w:pPr>
        <w:spacing w:after="0"/>
        <w:ind w:left="0"/>
        <w:jc w:val="both"/>
      </w:pPr>
      <w:r>
        <w:rPr>
          <w:rFonts w:ascii="Times New Roman"/>
          <w:b w:val="false"/>
          <w:i w:val="false"/>
          <w:color w:val="000000"/>
          <w:sz w:val="28"/>
        </w:rPr>
        <w:t>
      24. МО мен ЖАО-ның қызметтік ақпаратын өңдеу және сақтау МО немесе ЖАО ішкі шеңбері мен сыртқы шеңберінің ЖЖ-сына қосылған жұмыс станцияларында жүзеге асырылады.</w:t>
      </w:r>
    </w:p>
    <w:bookmarkEnd w:id="173"/>
    <w:p>
      <w:pPr>
        <w:spacing w:after="0"/>
        <w:ind w:left="0"/>
        <w:jc w:val="both"/>
      </w:pPr>
      <w:r>
        <w:rPr>
          <w:rFonts w:ascii="Times New Roman"/>
          <w:b w:val="false"/>
          <w:i w:val="false"/>
          <w:color w:val="000000"/>
          <w:sz w:val="28"/>
        </w:rPr>
        <w:t>
      МО мен ЖАО-ның қолжетімділік шектелген қызметтік ақпараты МО немесе ЖАО ішкі шеңберінің ЖЖ-сына қосылған және Интернетке қосылмаған жұмыс станцияларында өңделеді.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74"/>
    <w:p>
      <w:pPr>
        <w:spacing w:after="0"/>
        <w:ind w:left="0"/>
        <w:jc w:val="both"/>
      </w:pPr>
      <w:r>
        <w:rPr>
          <w:rFonts w:ascii="Times New Roman"/>
          <w:b w:val="false"/>
          <w:i w:val="false"/>
          <w:color w:val="000000"/>
          <w:sz w:val="28"/>
        </w:rPr>
        <w:t>
      25. МО және ЖАО қызметшілеріне Интернетке қолжетімділік МО және ЖАО сыртқы шеңберінің ЖЖ-не қосылған, Қазақстан Республикасының мемлекеттік құпияларын қорғау жөніндегі нұсқаулыққа сәйкес айқындалатын режимдік үй-жайлардан тыс орналасқан жұмыс станцияларынан беріледі.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7" w:id="175"/>
    <w:p>
      <w:pPr>
        <w:spacing w:after="0"/>
        <w:ind w:left="0"/>
        <w:jc w:val="both"/>
      </w:pPr>
      <w:r>
        <w:rPr>
          <w:rFonts w:ascii="Times New Roman"/>
          <w:b w:val="false"/>
          <w:i w:val="false"/>
          <w:color w:val="000000"/>
          <w:sz w:val="28"/>
        </w:rPr>
        <w:t>
      25-1. Сыртқы шеңбердің локальдық желілерінен интернетке қолжетімділікті ұйымдастырған кезде міндетті түрде вирустарға қарсы құралдардың болуы, интернет желісіне қосылған жұмыс станцияларындағы операциялық жүйелердің жаңартылуы қамтамасыз етіледі.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25-1-тармақпен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1" w:id="176"/>
    <w:p>
      <w:pPr>
        <w:spacing w:after="0"/>
        <w:ind w:left="0"/>
        <w:jc w:val="both"/>
      </w:pPr>
      <w:r>
        <w:rPr>
          <w:rFonts w:ascii="Times New Roman"/>
          <w:b w:val="false"/>
          <w:i w:val="false"/>
          <w:color w:val="000000"/>
          <w:sz w:val="28"/>
        </w:rPr>
        <w:t>
      26. Телефон байланысының сервисі:</w:t>
      </w:r>
    </w:p>
    <w:bookmarkEnd w:id="176"/>
    <w:bookmarkStart w:name="z132" w:id="177"/>
    <w:p>
      <w:pPr>
        <w:spacing w:after="0"/>
        <w:ind w:left="0"/>
        <w:jc w:val="both"/>
      </w:pPr>
      <w:r>
        <w:rPr>
          <w:rFonts w:ascii="Times New Roman"/>
          <w:b w:val="false"/>
          <w:i w:val="false"/>
          <w:color w:val="000000"/>
          <w:sz w:val="28"/>
        </w:rPr>
        <w:t>
      1) ортақ пайдаланудағы цифрлық телефон желілерінің базасымен қатар IP-телефония технологияларын пайдаланумен де іске асырылады;</w:t>
      </w:r>
    </w:p>
    <w:bookmarkEnd w:id="177"/>
    <w:bookmarkStart w:name="z133" w:id="178"/>
    <w:p>
      <w:pPr>
        <w:spacing w:after="0"/>
        <w:ind w:left="0"/>
        <w:jc w:val="both"/>
      </w:pPr>
      <w:r>
        <w:rPr>
          <w:rFonts w:ascii="Times New Roman"/>
          <w:b w:val="false"/>
          <w:i w:val="false"/>
          <w:color w:val="000000"/>
          <w:sz w:val="28"/>
        </w:rPr>
        <w:t>
      2) пайдаланушыны:</w:t>
      </w:r>
    </w:p>
    <w:bookmarkEnd w:id="178"/>
    <w:bookmarkStart w:name="z134" w:id="179"/>
    <w:p>
      <w:pPr>
        <w:spacing w:after="0"/>
        <w:ind w:left="0"/>
        <w:jc w:val="both"/>
      </w:pPr>
      <w:r>
        <w:rPr>
          <w:rFonts w:ascii="Times New Roman"/>
          <w:b w:val="false"/>
          <w:i w:val="false"/>
          <w:color w:val="000000"/>
          <w:sz w:val="28"/>
        </w:rPr>
        <w:t>
      абоненттерді ішкі және сыртқы шеңбердің қолданыстағы локальдық есептеу желісі мен ведомстволық деректерді беру желісі арқылы қосуды қолдану;</w:t>
      </w:r>
    </w:p>
    <w:bookmarkEnd w:id="179"/>
    <w:bookmarkStart w:name="z135" w:id="180"/>
    <w:p>
      <w:pPr>
        <w:spacing w:after="0"/>
        <w:ind w:left="0"/>
        <w:jc w:val="both"/>
      </w:pPr>
      <w:r>
        <w:rPr>
          <w:rFonts w:ascii="Times New Roman"/>
          <w:b w:val="false"/>
          <w:i w:val="false"/>
          <w:color w:val="000000"/>
          <w:sz w:val="28"/>
        </w:rPr>
        <w:t>
      ортақ пайдаланудағы телефон байланысы операторының байланыс қызметтерін Е1 ағыны бойынша пайдалану;</w:t>
      </w:r>
    </w:p>
    <w:bookmarkEnd w:id="180"/>
    <w:bookmarkStart w:name="z136" w:id="181"/>
    <w:p>
      <w:pPr>
        <w:spacing w:after="0"/>
        <w:ind w:left="0"/>
        <w:jc w:val="both"/>
      </w:pPr>
      <w:r>
        <w:rPr>
          <w:rFonts w:ascii="Times New Roman"/>
          <w:b w:val="false"/>
          <w:i w:val="false"/>
          <w:color w:val="000000"/>
          <w:sz w:val="28"/>
        </w:rPr>
        <w:t>
      ұялы байланыс операторларын пайдалану;</w:t>
      </w:r>
    </w:p>
    <w:bookmarkEnd w:id="181"/>
    <w:bookmarkStart w:name="z137" w:id="182"/>
    <w:p>
      <w:pPr>
        <w:spacing w:after="0"/>
        <w:ind w:left="0"/>
        <w:jc w:val="both"/>
      </w:pPr>
      <w:r>
        <w:rPr>
          <w:rFonts w:ascii="Times New Roman"/>
          <w:b w:val="false"/>
          <w:i w:val="false"/>
          <w:color w:val="000000"/>
          <w:sz w:val="28"/>
        </w:rPr>
        <w:t xml:space="preserve">
      қалааралық және халықаралық қоңырау шалу қызметін пайдалану арналары арқылы телефон желісі абоненттерімен қосуды қамтамасыз етеді. </w:t>
      </w:r>
    </w:p>
    <w:bookmarkEnd w:id="182"/>
    <w:bookmarkStart w:name="z138" w:id="183"/>
    <w:p>
      <w:pPr>
        <w:spacing w:after="0"/>
        <w:ind w:left="0"/>
        <w:jc w:val="both"/>
      </w:pPr>
      <w:r>
        <w:rPr>
          <w:rFonts w:ascii="Times New Roman"/>
          <w:b w:val="false"/>
          <w:i w:val="false"/>
          <w:color w:val="000000"/>
          <w:sz w:val="28"/>
        </w:rPr>
        <w:t>
      27. Конференциялар, тұсаукесерлер, мәжілістер, телекөпірлер өткізу үшін МО және ЖАО конференц-залы:</w:t>
      </w:r>
    </w:p>
    <w:bookmarkEnd w:id="183"/>
    <w:bookmarkStart w:name="z139" w:id="184"/>
    <w:p>
      <w:pPr>
        <w:spacing w:after="0"/>
        <w:ind w:left="0"/>
        <w:jc w:val="both"/>
      </w:pPr>
      <w:r>
        <w:rPr>
          <w:rFonts w:ascii="Times New Roman"/>
          <w:b w:val="false"/>
          <w:i w:val="false"/>
          <w:color w:val="000000"/>
          <w:sz w:val="28"/>
        </w:rPr>
        <w:t>
      1) қатысушы орнында микрофон, дауыс күшейткіш және сұрау салу мен қатысушының сөз сөйлеуінің жарық индикаторын орналастыруды қамтитын дауыс күшейткіш конференц-жүйесімен;</w:t>
      </w:r>
    </w:p>
    <w:bookmarkEnd w:id="184"/>
    <w:bookmarkStart w:name="z140" w:id="185"/>
    <w:p>
      <w:pPr>
        <w:spacing w:after="0"/>
        <w:ind w:left="0"/>
        <w:jc w:val="both"/>
      </w:pPr>
      <w:r>
        <w:rPr>
          <w:rFonts w:ascii="Times New Roman"/>
          <w:b w:val="false"/>
          <w:i w:val="false"/>
          <w:color w:val="000000"/>
          <w:sz w:val="28"/>
        </w:rPr>
        <w:t>
      2) ақпаратты жүктеу-көшіру құрылғысымен жарақталады.</w:t>
      </w:r>
    </w:p>
    <w:bookmarkEnd w:id="185"/>
    <w:bookmarkStart w:name="z141" w:id="186"/>
    <w:p>
      <w:pPr>
        <w:spacing w:after="0"/>
        <w:ind w:left="0"/>
        <w:jc w:val="both"/>
      </w:pPr>
      <w:r>
        <w:rPr>
          <w:rFonts w:ascii="Times New Roman"/>
          <w:b w:val="false"/>
          <w:i w:val="false"/>
          <w:color w:val="000000"/>
          <w:sz w:val="28"/>
        </w:rPr>
        <w:t xml:space="preserve">
      Басқа қалалардағы немесе елдердегі географиялық бөлінген қатысушылармен "телекөпір" ұйымдастыру үшін конференц-жүйе қажеттілігіне байланысты ЭҮ АКИ операторының аудио және бейнеконференцбайланыс жүйесімен толықтырылады. </w:t>
      </w:r>
    </w:p>
    <w:bookmarkEnd w:id="186"/>
    <w:bookmarkStart w:name="z142" w:id="187"/>
    <w:p>
      <w:pPr>
        <w:spacing w:after="0"/>
        <w:ind w:left="0"/>
        <w:jc w:val="both"/>
      </w:pPr>
      <w:r>
        <w:rPr>
          <w:rFonts w:ascii="Times New Roman"/>
          <w:b w:val="false"/>
          <w:i w:val="false"/>
          <w:color w:val="000000"/>
          <w:sz w:val="28"/>
        </w:rPr>
        <w:t>
      28. Басып шығару сервисі:</w:t>
      </w:r>
    </w:p>
    <w:bookmarkEnd w:id="187"/>
    <w:bookmarkStart w:name="z143" w:id="188"/>
    <w:p>
      <w:pPr>
        <w:spacing w:after="0"/>
        <w:ind w:left="0"/>
        <w:jc w:val="both"/>
      </w:pPr>
      <w:r>
        <w:rPr>
          <w:rFonts w:ascii="Times New Roman"/>
          <w:b w:val="false"/>
          <w:i w:val="false"/>
          <w:color w:val="000000"/>
          <w:sz w:val="28"/>
        </w:rPr>
        <w:t xml:space="preserve">
      1) МО ішкі шеңберінің локальдық желісіне желілік интерфейсті немесе басып шығару серверіне тікелей қосылуды пайдалана қосылған басып шығару, көшіру және сканерлеу жабдықтары арқылы іске асырылады; </w:t>
      </w:r>
    </w:p>
    <w:bookmarkEnd w:id="188"/>
    <w:bookmarkStart w:name="z144" w:id="189"/>
    <w:p>
      <w:pPr>
        <w:spacing w:after="0"/>
        <w:ind w:left="0"/>
        <w:jc w:val="both"/>
      </w:pPr>
      <w:r>
        <w:rPr>
          <w:rFonts w:ascii="Times New Roman"/>
          <w:b w:val="false"/>
          <w:i w:val="false"/>
          <w:color w:val="000000"/>
          <w:sz w:val="28"/>
        </w:rPr>
        <w:t>
      2) мыналарды:</w:t>
      </w:r>
    </w:p>
    <w:bookmarkEnd w:id="189"/>
    <w:bookmarkStart w:name="z145" w:id="190"/>
    <w:p>
      <w:pPr>
        <w:spacing w:after="0"/>
        <w:ind w:left="0"/>
        <w:jc w:val="both"/>
      </w:pPr>
      <w:r>
        <w:rPr>
          <w:rFonts w:ascii="Times New Roman"/>
          <w:b w:val="false"/>
          <w:i w:val="false"/>
          <w:color w:val="000000"/>
          <w:sz w:val="28"/>
        </w:rPr>
        <w:t>
      пайдаланушылар мен құрылғыларды орталықтан басқаруды;</w:t>
      </w:r>
    </w:p>
    <w:bookmarkEnd w:id="190"/>
    <w:bookmarkStart w:name="z146" w:id="191"/>
    <w:p>
      <w:pPr>
        <w:spacing w:after="0"/>
        <w:ind w:left="0"/>
        <w:jc w:val="both"/>
      </w:pPr>
      <w:r>
        <w:rPr>
          <w:rFonts w:ascii="Times New Roman"/>
          <w:b w:val="false"/>
          <w:i w:val="false"/>
          <w:color w:val="000000"/>
          <w:sz w:val="28"/>
        </w:rPr>
        <w:t>
      шығындарды бөлімшелер мен пайдаланушылар арасында бөлу мүмкіндігімен пайдаланушылардың сәйкестендіру нөмірлері бойынша басып шығарылатын құжаттарды, сондай-ақ электрондық пошта арқылы жіберілген көшірмелерді, факстарды және сканерлеулерді есепке алуды;</w:t>
      </w:r>
    </w:p>
    <w:bookmarkEnd w:id="191"/>
    <w:bookmarkStart w:name="z147" w:id="192"/>
    <w:p>
      <w:pPr>
        <w:spacing w:after="0"/>
        <w:ind w:left="0"/>
        <w:jc w:val="both"/>
      </w:pPr>
      <w:r>
        <w:rPr>
          <w:rFonts w:ascii="Times New Roman"/>
          <w:b w:val="false"/>
          <w:i w:val="false"/>
          <w:color w:val="000000"/>
          <w:sz w:val="28"/>
        </w:rPr>
        <w:t>
      басып шығару, көшіру және сканерлеу белсенділігін графикалық бейнелейтін есептер жүйесін;</w:t>
      </w:r>
    </w:p>
    <w:bookmarkEnd w:id="192"/>
    <w:bookmarkStart w:name="z148" w:id="193"/>
    <w:p>
      <w:pPr>
        <w:spacing w:after="0"/>
        <w:ind w:left="0"/>
        <w:jc w:val="both"/>
      </w:pPr>
      <w:r>
        <w:rPr>
          <w:rFonts w:ascii="Times New Roman"/>
          <w:b w:val="false"/>
          <w:i w:val="false"/>
          <w:color w:val="000000"/>
          <w:sz w:val="28"/>
        </w:rPr>
        <w:t>
      пайдаланушыны басып шығару сервисін пайдалануды бастағанға дейін сәйкестендіруді;</w:t>
      </w:r>
    </w:p>
    <w:bookmarkEnd w:id="193"/>
    <w:bookmarkStart w:name="z149" w:id="194"/>
    <w:p>
      <w:pPr>
        <w:spacing w:after="0"/>
        <w:ind w:left="0"/>
        <w:jc w:val="both"/>
      </w:pPr>
      <w:r>
        <w:rPr>
          <w:rFonts w:ascii="Times New Roman"/>
          <w:b w:val="false"/>
          <w:i w:val="false"/>
          <w:color w:val="000000"/>
          <w:sz w:val="28"/>
        </w:rPr>
        <w:t>
      АҚ ТҚ-да регламенттелген әдістермен МО қызметшісін басып шығару құрылғысында авторлауды;</w:t>
      </w:r>
    </w:p>
    <w:bookmarkEnd w:id="194"/>
    <w:bookmarkStart w:name="z150" w:id="195"/>
    <w:p>
      <w:pPr>
        <w:spacing w:after="0"/>
        <w:ind w:left="0"/>
        <w:jc w:val="both"/>
      </w:pPr>
      <w:r>
        <w:rPr>
          <w:rFonts w:ascii="Times New Roman"/>
          <w:b w:val="false"/>
          <w:i w:val="false"/>
          <w:color w:val="000000"/>
          <w:sz w:val="28"/>
        </w:rPr>
        <w:t xml:space="preserve">
      басып шығарылған құжаттарды қолжетімді басу құрылғысынан алу мүмкіндігімен басып шығарудың бірыңғай кезегі арқылы басуды жүзеге асыратын басу кезегін қалыптастыруды іске асыратын бағдарламалық қамтылыммен қамтамасыз етіледі. </w:t>
      </w:r>
    </w:p>
    <w:bookmarkEnd w:id="195"/>
    <w:bookmarkStart w:name="z151" w:id="196"/>
    <w:p>
      <w:pPr>
        <w:spacing w:after="0"/>
        <w:ind w:left="0"/>
        <w:jc w:val="left"/>
      </w:pPr>
      <w:r>
        <w:rPr>
          <w:rFonts w:ascii="Times New Roman"/>
          <w:b/>
          <w:i w:val="false"/>
          <w:color w:val="000000"/>
        </w:rPr>
        <w:t xml:space="preserve"> 2-параграф. Ақпараттық қауіпсіздікті ұйымдастыруға қойылатын талаптар</w:t>
      </w:r>
    </w:p>
    <w:bookmarkEnd w:id="196"/>
    <w:bookmarkStart w:name="z152" w:id="197"/>
    <w:p>
      <w:pPr>
        <w:spacing w:after="0"/>
        <w:ind w:left="0"/>
        <w:jc w:val="both"/>
      </w:pPr>
      <w:r>
        <w:rPr>
          <w:rFonts w:ascii="Times New Roman"/>
          <w:b w:val="false"/>
          <w:i w:val="false"/>
          <w:color w:val="000000"/>
          <w:sz w:val="28"/>
        </w:rPr>
        <w:t>
      29. МО-да, ЖАО-да немесе ұйымда АҚ-ны ұйымдастыру, қамтамасыз ету және басқару кезінде ҚР СТ ISO/IEC 27002-2023 "Ақпараттық қауіпсіздік, киберқауіпсіздік және құпиялылықты қорғау. Ақпараттық қауіпсіздікті басқару құралдары" Қазақстан Республикасы стандартының ережелерін басшылыққа алу қажет.</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Елдің қорғанысы мен мемлекет қауіпсіздігі үшін ақпараттық қауіпсіздікті қамтамасыз ету талаптарын іске асыру мақсатында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БҚ мен электрондық өнеркәсіп өнімін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сатып алу жүзеге асырылады.</w:t>
      </w:r>
    </w:p>
    <w:p>
      <w:pPr>
        <w:spacing w:after="0"/>
        <w:ind w:left="0"/>
        <w:jc w:val="both"/>
      </w:pPr>
      <w:r>
        <w:rPr>
          <w:rFonts w:ascii="Times New Roman"/>
          <w:b w:val="false"/>
          <w:i w:val="false"/>
          <w:color w:val="000000"/>
          <w:sz w:val="28"/>
        </w:rPr>
        <w:t>
      Электрондық өнеркәсіп саласындағы уәкілетті орган Заңның 7-6-бабының 7-тармағына сәйкес бекіткен Сенім білдірілген бағдарламалық қамтылымның және электрондық өнеркәсіп өнімінің тізілімін қалыптастыру және жүргізу қағидаларына, сондай-ақ бағдарламалық қамтылымды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өлшемшарттарға сәйкес сенім білдірілген бағдарламалық қамтылымның және электрондық өнеркәсіп өнімінің тізілімін электрондық өнеркәсіп саласындағы уәкілетті орган жүргізеді.</w:t>
      </w:r>
    </w:p>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және иеленушілері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"электрондық үкіметтің" ақпараттандыру объектісін өнеркәсіптік пайдалануға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29-1-тармақпен толықтырылды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98"/>
    <w:p>
      <w:pPr>
        <w:spacing w:after="0"/>
        <w:ind w:left="0"/>
        <w:jc w:val="both"/>
      </w:pPr>
      <w:r>
        <w:rPr>
          <w:rFonts w:ascii="Times New Roman"/>
          <w:b w:val="false"/>
          <w:i w:val="false"/>
          <w:color w:val="000000"/>
          <w:sz w:val="28"/>
        </w:rPr>
        <w:t xml:space="preserve">
      30. АҚ-ны қамтамасыз ету саласындағы жауапкершілік пен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оқшауланған құрылымдық бөлімше болып табылатын АҚ бөлімшесі құрылады немесе АҚ-ны қамтамасыз етуге жауапты лауазымды тұлға айқындалады. </w:t>
      </w:r>
    </w:p>
    <w:bookmarkEnd w:id="198"/>
    <w:p>
      <w:pPr>
        <w:spacing w:after="0"/>
        <w:ind w:left="0"/>
        <w:jc w:val="both"/>
      </w:pPr>
      <w:r>
        <w:rPr>
          <w:rFonts w:ascii="Times New Roman"/>
          <w:b w:val="false"/>
          <w:i w:val="false"/>
          <w:color w:val="000000"/>
          <w:sz w:val="28"/>
        </w:rPr>
        <w:t>
      АҚ бөлімшесі немесе АҚ-ны қамтамасыз етуге жауапты лауазымды тұлға АҚ-ны қамтамасыз ету жөніндегі жұмыстарды үйлестіруді және АҚ бойынша ТҚ-да айқындалған АҚ талаптарының орындалуын бақылауды жүзеге асырады.</w:t>
      </w:r>
    </w:p>
    <w:p>
      <w:pPr>
        <w:spacing w:after="0"/>
        <w:ind w:left="0"/>
        <w:jc w:val="both"/>
      </w:pPr>
      <w:r>
        <w:rPr>
          <w:rFonts w:ascii="Times New Roman"/>
          <w:b w:val="false"/>
          <w:i w:val="false"/>
          <w:color w:val="000000"/>
          <w:sz w:val="28"/>
        </w:rPr>
        <w:t>
      АҚ-ны қамтамасыз етуге жауапты қызметкерлер үш жылда бір реттен сиретпей АҚ-ны қамтамасыз ету саласындағы мамандандырылған курстардан өтіп, оларға сертификат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199"/>
    <w:p>
      <w:pPr>
        <w:spacing w:after="0"/>
        <w:ind w:left="0"/>
        <w:jc w:val="both"/>
      </w:pPr>
      <w:r>
        <w:rPr>
          <w:rFonts w:ascii="Times New Roman"/>
          <w:b w:val="false"/>
          <w:i w:val="false"/>
          <w:color w:val="000000"/>
          <w:sz w:val="28"/>
        </w:rPr>
        <w:t>
      31. АҚ ТҚ өз қызметінде МО, ЖАО немесе ұйым басшылыққа алатын құжатталған қағидалардың, рәсімдердің, практикалық тәсілдердің немесе басшылық қағидаттарының төрт деңгейлі жүйесі түрінде құрылады.</w:t>
      </w:r>
    </w:p>
    <w:bookmarkEnd w:id="199"/>
    <w:bookmarkStart w:name="z166" w:id="200"/>
    <w:p>
      <w:pPr>
        <w:spacing w:after="0"/>
        <w:ind w:left="0"/>
        <w:jc w:val="both"/>
      </w:pPr>
      <w:r>
        <w:rPr>
          <w:rFonts w:ascii="Times New Roman"/>
          <w:b w:val="false"/>
          <w:i w:val="false"/>
          <w:color w:val="000000"/>
          <w:sz w:val="28"/>
        </w:rPr>
        <w:t xml:space="preserve">
      АҚ ТҚ қазақ және орыс тілдерінде әзірленеді, МО-ның, ЖАО-ның немесе ұйымның құқықтық актісімен бекітіледі және МО, ЖАО барлық қызметшілерінің немесе ұйым қызметкерлерінің назарына жеткізіледі. </w:t>
      </w:r>
    </w:p>
    <w:bookmarkEnd w:id="200"/>
    <w:bookmarkStart w:name="z167" w:id="201"/>
    <w:p>
      <w:pPr>
        <w:spacing w:after="0"/>
        <w:ind w:left="0"/>
        <w:jc w:val="both"/>
      </w:pPr>
      <w:r>
        <w:rPr>
          <w:rFonts w:ascii="Times New Roman"/>
          <w:b w:val="false"/>
          <w:i w:val="false"/>
          <w:color w:val="000000"/>
          <w:sz w:val="28"/>
        </w:rPr>
        <w:t>
      АҚ ТҚ ондағы ақпаратты талдау және өзектілендіру мақсатында кемінде екі жылда бір рет қайта қаралады.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68" w:id="202"/>
    <w:p>
      <w:pPr>
        <w:spacing w:after="0"/>
        <w:ind w:left="0"/>
        <w:jc w:val="both"/>
      </w:pPr>
      <w:r>
        <w:rPr>
          <w:rFonts w:ascii="Times New Roman"/>
          <w:b w:val="false"/>
          <w:i w:val="false"/>
          <w:color w:val="000000"/>
          <w:sz w:val="28"/>
        </w:rPr>
        <w:t>
      32. МО-ның, ЖАО-ның немесе ұйымның АҚ саясаты бірінші деңгейдегі құжат болып табылады және МО немесе ұйым күнделікті қызметінде басшылыққа алатын АҚ-ны қамтамасыз ету саласындағы мақсаттарды, міндеттерді, басшылық қағидаттары мен практикалық тәсілдерді айқындайды.</w:t>
      </w:r>
    </w:p>
    <w:bookmarkEnd w:id="202"/>
    <w:bookmarkStart w:name="z769" w:id="203"/>
    <w:p>
      <w:pPr>
        <w:spacing w:after="0"/>
        <w:ind w:left="0"/>
        <w:jc w:val="both"/>
      </w:pPr>
      <w:r>
        <w:rPr>
          <w:rFonts w:ascii="Times New Roman"/>
          <w:b w:val="false"/>
          <w:i w:val="false"/>
          <w:color w:val="000000"/>
          <w:sz w:val="28"/>
        </w:rPr>
        <w:t>
      32-1. АҚ саясатының талаптарын нақтылайтын қаржы ұйымының ішкі құжаттарының тізбесі қаржы нарығы мен қаржы ұйымдарын реттеу, бақылау және қадағалау жөніндегі уәкілетті органның қаржы ұйымдарының ақпараттық қауіпсіздікті қамтамасыз ету жөніндегі қызметін реттейтін нормативтік құқықтық актілеріне сәйкес айқындалады.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32-1-тармақпен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204"/>
    <w:p>
      <w:pPr>
        <w:spacing w:after="0"/>
        <w:ind w:left="0"/>
        <w:jc w:val="both"/>
      </w:pPr>
      <w:r>
        <w:rPr>
          <w:rFonts w:ascii="Times New Roman"/>
          <w:b w:val="false"/>
          <w:i w:val="false"/>
          <w:color w:val="000000"/>
          <w:sz w:val="28"/>
        </w:rPr>
        <w:t>
      33. Екінші деңгейдегі құжаттар тізбесіне МО-ның, ЖАО-ның немесе ұйымның АҚ саясатының талаптарын егжей-тегжейлі көрсететін құжаттар, оның ішінде:</w:t>
      </w:r>
    </w:p>
    <w:bookmarkEnd w:id="204"/>
    <w:bookmarkStart w:name="z998" w:id="205"/>
    <w:p>
      <w:pPr>
        <w:spacing w:after="0"/>
        <w:ind w:left="0"/>
        <w:jc w:val="both"/>
      </w:pPr>
      <w:r>
        <w:rPr>
          <w:rFonts w:ascii="Times New Roman"/>
          <w:b w:val="false"/>
          <w:i w:val="false"/>
          <w:color w:val="000000"/>
          <w:sz w:val="28"/>
        </w:rPr>
        <w:t>
      1) ақпараттық қауіпсіздік тәуекелдерін бағалау әдістемесі;</w:t>
      </w:r>
    </w:p>
    <w:bookmarkEnd w:id="205"/>
    <w:bookmarkStart w:name="z999" w:id="206"/>
    <w:p>
      <w:pPr>
        <w:spacing w:after="0"/>
        <w:ind w:left="0"/>
        <w:jc w:val="both"/>
      </w:pPr>
      <w:r>
        <w:rPr>
          <w:rFonts w:ascii="Times New Roman"/>
          <w:b w:val="false"/>
          <w:i w:val="false"/>
          <w:color w:val="000000"/>
          <w:sz w:val="28"/>
        </w:rPr>
        <w:t>
      2) ақпаратты өңдеу құралдарымен және оларды түгендеумен байланысты активтерді сәйкестендіру, сыныптау, таңбалау, паспорттау қағидалары;</w:t>
      </w:r>
    </w:p>
    <w:bookmarkEnd w:id="206"/>
    <w:bookmarkStart w:name="z1000" w:id="207"/>
    <w:p>
      <w:pPr>
        <w:spacing w:after="0"/>
        <w:ind w:left="0"/>
        <w:jc w:val="both"/>
      </w:pPr>
      <w:r>
        <w:rPr>
          <w:rFonts w:ascii="Times New Roman"/>
          <w:b w:val="false"/>
          <w:i w:val="false"/>
          <w:color w:val="000000"/>
          <w:sz w:val="28"/>
        </w:rPr>
        <w:t>
      3) АҚ ішкі аудитін жүргізу қағидалары;</w:t>
      </w:r>
    </w:p>
    <w:bookmarkEnd w:id="207"/>
    <w:bookmarkStart w:name="z1001" w:id="208"/>
    <w:p>
      <w:pPr>
        <w:spacing w:after="0"/>
        <w:ind w:left="0"/>
        <w:jc w:val="both"/>
      </w:pPr>
      <w:r>
        <w:rPr>
          <w:rFonts w:ascii="Times New Roman"/>
          <w:b w:val="false"/>
          <w:i w:val="false"/>
          <w:color w:val="000000"/>
          <w:sz w:val="28"/>
        </w:rPr>
        <w:t>
      4) ақпаратты криптографиялық қорғау құралдарын пайдалану қағидалары;</w:t>
      </w:r>
    </w:p>
    <w:bookmarkEnd w:id="208"/>
    <w:bookmarkStart w:name="z1002" w:id="209"/>
    <w:p>
      <w:pPr>
        <w:spacing w:after="0"/>
        <w:ind w:left="0"/>
        <w:jc w:val="both"/>
      </w:pPr>
      <w:r>
        <w:rPr>
          <w:rFonts w:ascii="Times New Roman"/>
          <w:b w:val="false"/>
          <w:i w:val="false"/>
          <w:color w:val="000000"/>
          <w:sz w:val="28"/>
        </w:rPr>
        <w:t>
      5) электрондық ақпараттық ресурстарға қол жеткізу құқықтарын аутентификациялау және олардың аражігін ажырату рәсімін ұйымдастыру қағидалары;</w:t>
      </w:r>
    </w:p>
    <w:bookmarkEnd w:id="209"/>
    <w:bookmarkStart w:name="z1003" w:id="210"/>
    <w:p>
      <w:pPr>
        <w:spacing w:after="0"/>
        <w:ind w:left="0"/>
        <w:jc w:val="both"/>
      </w:pPr>
      <w:r>
        <w:rPr>
          <w:rFonts w:ascii="Times New Roman"/>
          <w:b w:val="false"/>
          <w:i w:val="false"/>
          <w:color w:val="000000"/>
          <w:sz w:val="28"/>
        </w:rPr>
        <w:t>
      6) вирусқа қарсы бақылауды ұйымдастыру, мобильді құрылғыларды, ақпарат жеткізгіштерді, Интернетті және электрондық поштаны пайдалану қағидалары;</w:t>
      </w:r>
    </w:p>
    <w:bookmarkEnd w:id="210"/>
    <w:bookmarkStart w:name="z1004" w:id="211"/>
    <w:p>
      <w:pPr>
        <w:spacing w:after="0"/>
        <w:ind w:left="0"/>
        <w:jc w:val="both"/>
      </w:pPr>
      <w:r>
        <w:rPr>
          <w:rFonts w:ascii="Times New Roman"/>
          <w:b w:val="false"/>
          <w:i w:val="false"/>
          <w:color w:val="000000"/>
          <w:sz w:val="28"/>
        </w:rPr>
        <w:t>
      7) ақпаратты өңдеу құралдарымен байланысты активтердің физикалық қорғалуын, жұмыс істеуі мен үздіксіз жұмысын қамтамасыз етудің қауіпсіз ортасын ұйымдастыру қағидалары кіреді.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212"/>
    <w:p>
      <w:pPr>
        <w:spacing w:after="0"/>
        <w:ind w:left="0"/>
        <w:jc w:val="both"/>
      </w:pPr>
      <w:r>
        <w:rPr>
          <w:rFonts w:ascii="Times New Roman"/>
          <w:b w:val="false"/>
          <w:i w:val="false"/>
          <w:color w:val="000000"/>
          <w:sz w:val="28"/>
        </w:rPr>
        <w:t>
      34. Үшінші деңгейдегі құжаттар АҚ-ны қамтамасыз ету процестері мен рәсімдерінің сипаттамасын, оның ішінде:</w:t>
      </w:r>
    </w:p>
    <w:bookmarkEnd w:id="212"/>
    <w:bookmarkStart w:name="z1005" w:id="213"/>
    <w:p>
      <w:pPr>
        <w:spacing w:after="0"/>
        <w:ind w:left="0"/>
        <w:jc w:val="both"/>
      </w:pPr>
      <w:r>
        <w:rPr>
          <w:rFonts w:ascii="Times New Roman"/>
          <w:b w:val="false"/>
          <w:i w:val="false"/>
          <w:color w:val="000000"/>
          <w:sz w:val="28"/>
        </w:rPr>
        <w:t>
      1) АҚ қауіп-қатерлер (тәуекелдер) каталогын;</w:t>
      </w:r>
    </w:p>
    <w:bookmarkEnd w:id="213"/>
    <w:bookmarkStart w:name="z1006" w:id="214"/>
    <w:p>
      <w:pPr>
        <w:spacing w:after="0"/>
        <w:ind w:left="0"/>
        <w:jc w:val="both"/>
      </w:pPr>
      <w:r>
        <w:rPr>
          <w:rFonts w:ascii="Times New Roman"/>
          <w:b w:val="false"/>
          <w:i w:val="false"/>
          <w:color w:val="000000"/>
          <w:sz w:val="28"/>
        </w:rPr>
        <w:t>
      2) АҚ қауіп-қатерлерін (тәуекелдерін) өңдеу жоспарын;</w:t>
      </w:r>
    </w:p>
    <w:bookmarkEnd w:id="214"/>
    <w:bookmarkStart w:name="z1007" w:id="215"/>
    <w:p>
      <w:pPr>
        <w:spacing w:after="0"/>
        <w:ind w:left="0"/>
        <w:jc w:val="both"/>
      </w:pPr>
      <w:r>
        <w:rPr>
          <w:rFonts w:ascii="Times New Roman"/>
          <w:b w:val="false"/>
          <w:i w:val="false"/>
          <w:color w:val="000000"/>
          <w:sz w:val="28"/>
        </w:rPr>
        <w:t>
      3) 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жоспарын;</w:t>
      </w:r>
    </w:p>
    <w:bookmarkEnd w:id="215"/>
    <w:bookmarkStart w:name="z1008" w:id="216"/>
    <w:p>
      <w:pPr>
        <w:spacing w:after="0"/>
        <w:ind w:left="0"/>
        <w:jc w:val="both"/>
      </w:pPr>
      <w:r>
        <w:rPr>
          <w:rFonts w:ascii="Times New Roman"/>
          <w:b w:val="false"/>
          <w:i w:val="false"/>
          <w:color w:val="000000"/>
          <w:sz w:val="28"/>
        </w:rPr>
        <w:t>
      4) ақпараттандыру объектісін сүйемелдеу, ақпаратты резервтік көшіру және қалпына келтіру жөніндегі әкімшінің нұсқауын;</w:t>
      </w:r>
    </w:p>
    <w:bookmarkEnd w:id="216"/>
    <w:bookmarkStart w:name="z1009" w:id="217"/>
    <w:p>
      <w:pPr>
        <w:spacing w:after="0"/>
        <w:ind w:left="0"/>
        <w:jc w:val="both"/>
      </w:pPr>
      <w:r>
        <w:rPr>
          <w:rFonts w:ascii="Times New Roman"/>
          <w:b w:val="false"/>
          <w:i w:val="false"/>
          <w:color w:val="000000"/>
          <w:sz w:val="28"/>
        </w:rPr>
        <w:t>
      5) пайдаланушылардың АҚ оқыс оқиғаларына және штаттан тыс (дағдарысты) жағдайларда ден қою бойынша іс-қимыл тәртібі туралы нұсқаулықты қамтиды.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218"/>
    <w:p>
      <w:pPr>
        <w:spacing w:after="0"/>
        <w:ind w:left="0"/>
        <w:jc w:val="both"/>
      </w:pPr>
      <w:r>
        <w:rPr>
          <w:rFonts w:ascii="Times New Roman"/>
          <w:b w:val="false"/>
          <w:i w:val="false"/>
          <w:color w:val="000000"/>
          <w:sz w:val="28"/>
        </w:rPr>
        <w:t>
      35. Төртінші деңгейдегі құжаттар тізбесі орындалған рәсімдер мен жұмыстарды тіркеу және растау үшін пайдаланылатын жұмыс нысандарын, журналдарды, өтінімдерді, хаттамаларды және электрондық құжаттарды қоса алғанда, басқа да құжаттарды, оның ішінде:</w:t>
      </w:r>
    </w:p>
    <w:bookmarkEnd w:id="218"/>
    <w:bookmarkStart w:name="z1010" w:id="219"/>
    <w:p>
      <w:pPr>
        <w:spacing w:after="0"/>
        <w:ind w:left="0"/>
        <w:jc w:val="both"/>
      </w:pPr>
      <w:r>
        <w:rPr>
          <w:rFonts w:ascii="Times New Roman"/>
          <w:b w:val="false"/>
          <w:i w:val="false"/>
          <w:color w:val="000000"/>
          <w:sz w:val="28"/>
        </w:rPr>
        <w:t>
      1) АҚ оқыс оқиғаларын тіркеу және штаттан тыс жағдайларды есепке алу журналын;</w:t>
      </w:r>
    </w:p>
    <w:bookmarkEnd w:id="219"/>
    <w:bookmarkStart w:name="z1011" w:id="220"/>
    <w:p>
      <w:pPr>
        <w:spacing w:after="0"/>
        <w:ind w:left="0"/>
        <w:jc w:val="both"/>
      </w:pPr>
      <w:r>
        <w:rPr>
          <w:rFonts w:ascii="Times New Roman"/>
          <w:b w:val="false"/>
          <w:i w:val="false"/>
          <w:color w:val="000000"/>
          <w:sz w:val="28"/>
        </w:rPr>
        <w:t>
      2) серверлік үй-жайларға бару журналын;</w:t>
      </w:r>
    </w:p>
    <w:bookmarkEnd w:id="220"/>
    <w:bookmarkStart w:name="z1012" w:id="221"/>
    <w:p>
      <w:pPr>
        <w:spacing w:after="0"/>
        <w:ind w:left="0"/>
        <w:jc w:val="both"/>
      </w:pPr>
      <w:r>
        <w:rPr>
          <w:rFonts w:ascii="Times New Roman"/>
          <w:b w:val="false"/>
          <w:i w:val="false"/>
          <w:color w:val="000000"/>
          <w:sz w:val="28"/>
        </w:rPr>
        <w:t>
      3) желілік ресурстардың осалдығына бағалау жүргізу туралы есепті;</w:t>
      </w:r>
    </w:p>
    <w:bookmarkEnd w:id="221"/>
    <w:bookmarkStart w:name="z1013" w:id="222"/>
    <w:p>
      <w:pPr>
        <w:spacing w:after="0"/>
        <w:ind w:left="0"/>
        <w:jc w:val="both"/>
      </w:pPr>
      <w:r>
        <w:rPr>
          <w:rFonts w:ascii="Times New Roman"/>
          <w:b w:val="false"/>
          <w:i w:val="false"/>
          <w:color w:val="000000"/>
          <w:sz w:val="28"/>
        </w:rPr>
        <w:t>
      4) кәбілдік қосылуларды есепке алу журналын;</w:t>
      </w:r>
    </w:p>
    <w:bookmarkEnd w:id="222"/>
    <w:bookmarkStart w:name="z1014" w:id="223"/>
    <w:p>
      <w:pPr>
        <w:spacing w:after="0"/>
        <w:ind w:left="0"/>
        <w:jc w:val="both"/>
      </w:pPr>
      <w:r>
        <w:rPr>
          <w:rFonts w:ascii="Times New Roman"/>
          <w:b w:val="false"/>
          <w:i w:val="false"/>
          <w:color w:val="000000"/>
          <w:sz w:val="28"/>
        </w:rPr>
        <w:t>
      5) резервтік көшірмелерді есепке алу (резервтік көшіру, қалпына келтіру), резервтік көшірмелерді тестілеу журналын қамтиды.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3" w:id="224"/>
    <w:p>
      <w:pPr>
        <w:spacing w:after="0"/>
        <w:ind w:left="0"/>
        <w:jc w:val="both"/>
      </w:pPr>
      <w:r>
        <w:rPr>
          <w:rFonts w:ascii="Times New Roman"/>
          <w:b w:val="false"/>
          <w:i w:val="false"/>
          <w:color w:val="000000"/>
          <w:sz w:val="28"/>
        </w:rPr>
        <w:t>
      36. Активтерді қорғауды қамтамасыз ету үшін:</w:t>
      </w:r>
    </w:p>
    <w:bookmarkEnd w:id="224"/>
    <w:bookmarkStart w:name="z204" w:id="225"/>
    <w:p>
      <w:pPr>
        <w:spacing w:after="0"/>
        <w:ind w:left="0"/>
        <w:jc w:val="both"/>
      </w:pPr>
      <w:r>
        <w:rPr>
          <w:rFonts w:ascii="Times New Roman"/>
          <w:b w:val="false"/>
          <w:i w:val="false"/>
          <w:color w:val="000000"/>
          <w:sz w:val="28"/>
        </w:rPr>
        <w:t>
      1) активтерді түгендеу;</w:t>
      </w:r>
    </w:p>
    <w:bookmarkEnd w:id="225"/>
    <w:bookmarkStart w:name="z205" w:id="226"/>
    <w:p>
      <w:pPr>
        <w:spacing w:after="0"/>
        <w:ind w:left="0"/>
        <w:jc w:val="both"/>
      </w:pPr>
      <w:r>
        <w:rPr>
          <w:rFonts w:ascii="Times New Roman"/>
          <w:b w:val="false"/>
          <w:i w:val="false"/>
          <w:color w:val="000000"/>
          <w:sz w:val="28"/>
        </w:rPr>
        <w:t>
      2) активтерді МО-да, ЖАО-да қабылданған сыныптау жүйесіне сәйкес сыныптау және таңбалау;</w:t>
      </w:r>
    </w:p>
    <w:bookmarkEnd w:id="226"/>
    <w:bookmarkStart w:name="z206" w:id="227"/>
    <w:p>
      <w:pPr>
        <w:spacing w:after="0"/>
        <w:ind w:left="0"/>
        <w:jc w:val="both"/>
      </w:pPr>
      <w:r>
        <w:rPr>
          <w:rFonts w:ascii="Times New Roman"/>
          <w:b w:val="false"/>
          <w:i w:val="false"/>
          <w:color w:val="000000"/>
          <w:sz w:val="28"/>
        </w:rPr>
        <w:t>
      3) активтерді лауазымды тұлғаларға бекіту мен активтердің АҚ-сын басқару жөніндегі іс-шараларды іске асыру үшін олардың жауапкершілік көлемін белгілеу;</w:t>
      </w:r>
    </w:p>
    <w:bookmarkEnd w:id="227"/>
    <w:bookmarkStart w:name="z207" w:id="228"/>
    <w:p>
      <w:pPr>
        <w:spacing w:after="0"/>
        <w:ind w:left="0"/>
        <w:jc w:val="both"/>
      </w:pPr>
      <w:r>
        <w:rPr>
          <w:rFonts w:ascii="Times New Roman"/>
          <w:b w:val="false"/>
          <w:i w:val="false"/>
          <w:color w:val="000000"/>
          <w:sz w:val="28"/>
        </w:rPr>
        <w:t>
      4) АҚ ТҚ-да:</w:t>
      </w:r>
    </w:p>
    <w:bookmarkEnd w:id="228"/>
    <w:bookmarkStart w:name="z208" w:id="229"/>
    <w:p>
      <w:pPr>
        <w:spacing w:after="0"/>
        <w:ind w:left="0"/>
        <w:jc w:val="both"/>
      </w:pPr>
      <w:r>
        <w:rPr>
          <w:rFonts w:ascii="Times New Roman"/>
          <w:b w:val="false"/>
          <w:i w:val="false"/>
          <w:color w:val="000000"/>
          <w:sz w:val="28"/>
        </w:rPr>
        <w:t>
      активтерді қолдану мен қайтару;</w:t>
      </w:r>
    </w:p>
    <w:bookmarkEnd w:id="229"/>
    <w:bookmarkStart w:name="z209" w:id="230"/>
    <w:p>
      <w:pPr>
        <w:spacing w:after="0"/>
        <w:ind w:left="0"/>
        <w:jc w:val="both"/>
      </w:pPr>
      <w:r>
        <w:rPr>
          <w:rFonts w:ascii="Times New Roman"/>
          <w:b w:val="false"/>
          <w:i w:val="false"/>
          <w:color w:val="000000"/>
          <w:sz w:val="28"/>
        </w:rPr>
        <w:t xml:space="preserve">
      активтерді сәйкестендіру, сыныптау мен таңбалау тәртібін реттеу жүргізіледі. </w:t>
      </w:r>
    </w:p>
    <w:bookmarkEnd w:id="230"/>
    <w:bookmarkStart w:name="z210" w:id="231"/>
    <w:p>
      <w:pPr>
        <w:spacing w:after="0"/>
        <w:ind w:left="0"/>
        <w:jc w:val="both"/>
      </w:pPr>
      <w:r>
        <w:rPr>
          <w:rFonts w:ascii="Times New Roman"/>
          <w:b w:val="false"/>
          <w:i w:val="false"/>
          <w:color w:val="000000"/>
          <w:sz w:val="28"/>
        </w:rPr>
        <w:t>
      37. МО-да немесе ЖАО-да АКТ саласындағы тәуекелдерді басқару мақсатында:</w:t>
      </w:r>
    </w:p>
    <w:bookmarkEnd w:id="231"/>
    <w:bookmarkStart w:name="z211" w:id="232"/>
    <w:p>
      <w:pPr>
        <w:spacing w:after="0"/>
        <w:ind w:left="0"/>
        <w:jc w:val="both"/>
      </w:pPr>
      <w:r>
        <w:rPr>
          <w:rFonts w:ascii="Times New Roman"/>
          <w:b w:val="false"/>
          <w:i w:val="false"/>
          <w:color w:val="000000"/>
          <w:sz w:val="28"/>
        </w:rPr>
        <w:t>
      1) ҚР СТ 31010-2020 "Тәуекел менеджменті. Тәуекелді бағалау әдістері" Қазақстан Республикасы стандартының ұсынымдарына сәйкес тәуекелдерді бағалау әдісін таңдау және тәуекелдерді талдау рәсімдерін әзірлеу;</w:t>
      </w:r>
    </w:p>
    <w:bookmarkEnd w:id="232"/>
    <w:bookmarkStart w:name="z212" w:id="233"/>
    <w:p>
      <w:pPr>
        <w:spacing w:after="0"/>
        <w:ind w:left="0"/>
        <w:jc w:val="both"/>
      </w:pPr>
      <w:r>
        <w:rPr>
          <w:rFonts w:ascii="Times New Roman"/>
          <w:b w:val="false"/>
          <w:i w:val="false"/>
          <w:color w:val="000000"/>
          <w:sz w:val="28"/>
        </w:rPr>
        <w:t>
      2) сәйкестендірілген және сыныпталған активтердің тізбесіне қатысты тәуекелдерді сәйкестендіру жүзеге асырылады, ол мыналарды қамтиды:</w:t>
      </w:r>
    </w:p>
    <w:bookmarkEnd w:id="233"/>
    <w:bookmarkStart w:name="z213" w:id="234"/>
    <w:p>
      <w:pPr>
        <w:spacing w:after="0"/>
        <w:ind w:left="0"/>
        <w:jc w:val="both"/>
      </w:pPr>
      <w:r>
        <w:rPr>
          <w:rFonts w:ascii="Times New Roman"/>
          <w:b w:val="false"/>
          <w:i w:val="false"/>
          <w:color w:val="000000"/>
          <w:sz w:val="28"/>
        </w:rPr>
        <w:t>
      АҚ қатерлерін және олардың көздерін айқындау;</w:t>
      </w:r>
    </w:p>
    <w:bookmarkEnd w:id="234"/>
    <w:bookmarkStart w:name="z214" w:id="235"/>
    <w:p>
      <w:pPr>
        <w:spacing w:after="0"/>
        <w:ind w:left="0"/>
        <w:jc w:val="both"/>
      </w:pPr>
      <w:r>
        <w:rPr>
          <w:rFonts w:ascii="Times New Roman"/>
          <w:b w:val="false"/>
          <w:i w:val="false"/>
          <w:color w:val="000000"/>
          <w:sz w:val="28"/>
        </w:rPr>
        <w:t>
      қатерлердің іске асырылуына әкеп соғуы мүмкін осалдықтарды айқындау;</w:t>
      </w:r>
    </w:p>
    <w:bookmarkEnd w:id="235"/>
    <w:bookmarkStart w:name="z215" w:id="236"/>
    <w:p>
      <w:pPr>
        <w:spacing w:after="0"/>
        <w:ind w:left="0"/>
        <w:jc w:val="both"/>
      </w:pPr>
      <w:r>
        <w:rPr>
          <w:rFonts w:ascii="Times New Roman"/>
          <w:b w:val="false"/>
          <w:i w:val="false"/>
          <w:color w:val="000000"/>
          <w:sz w:val="28"/>
        </w:rPr>
        <w:t>
      ақпараттың таралу арналарын анықтау;</w:t>
      </w:r>
    </w:p>
    <w:bookmarkEnd w:id="236"/>
    <w:bookmarkStart w:name="z216" w:id="237"/>
    <w:p>
      <w:pPr>
        <w:spacing w:after="0"/>
        <w:ind w:left="0"/>
        <w:jc w:val="both"/>
      </w:pPr>
      <w:r>
        <w:rPr>
          <w:rFonts w:ascii="Times New Roman"/>
          <w:b w:val="false"/>
          <w:i w:val="false"/>
          <w:color w:val="000000"/>
          <w:sz w:val="28"/>
        </w:rPr>
        <w:t>
      бұзушы моделін қалыптастыру;</w:t>
      </w:r>
    </w:p>
    <w:bookmarkEnd w:id="237"/>
    <w:bookmarkStart w:name="z217" w:id="238"/>
    <w:p>
      <w:pPr>
        <w:spacing w:after="0"/>
        <w:ind w:left="0"/>
        <w:jc w:val="both"/>
      </w:pPr>
      <w:r>
        <w:rPr>
          <w:rFonts w:ascii="Times New Roman"/>
          <w:b w:val="false"/>
          <w:i w:val="false"/>
          <w:color w:val="000000"/>
          <w:sz w:val="28"/>
        </w:rPr>
        <w:t>
      3) сәйкестендірілген тәуекелдерді қабылдау өлшемшарттарын таңдау;</w:t>
      </w:r>
    </w:p>
    <w:bookmarkEnd w:id="238"/>
    <w:bookmarkStart w:name="z218" w:id="239"/>
    <w:p>
      <w:pPr>
        <w:spacing w:after="0"/>
        <w:ind w:left="0"/>
        <w:jc w:val="both"/>
      </w:pPr>
      <w:r>
        <w:rPr>
          <w:rFonts w:ascii="Times New Roman"/>
          <w:b w:val="false"/>
          <w:i w:val="false"/>
          <w:color w:val="000000"/>
          <w:sz w:val="28"/>
        </w:rPr>
        <w:t>
      4) ҚР СТ ISO/IEC 27005-2022 "Ақпараттық технологиялар. Қауіпсіздікті қамтамасыз ету әдістері. Ақпараттық қауіпсіздік тәуекелі менеджменті" Қазақстан Республикасы стандартының талаптарына сәйкес сәйкестендірілген тәуекелдерді бағалауды (қайта бағалауды) қамтитын АҚ қауіп-қатерлері (тәуекелдері) каталогын қалыптастыру;</w:t>
      </w:r>
    </w:p>
    <w:bookmarkEnd w:id="239"/>
    <w:bookmarkStart w:name="z221" w:id="240"/>
    <w:p>
      <w:pPr>
        <w:spacing w:after="0"/>
        <w:ind w:left="0"/>
        <w:jc w:val="both"/>
      </w:pPr>
      <w:r>
        <w:rPr>
          <w:rFonts w:ascii="Times New Roman"/>
          <w:b w:val="false"/>
          <w:i w:val="false"/>
          <w:color w:val="000000"/>
          <w:sz w:val="28"/>
        </w:rPr>
        <w:t>
      5) АҚ қатерлерін (тәуекелдерін) бейтараптандыру немесе төмендету жөніндегі іс-шараларды қамтитын оларды өңдеу жоспарын әзірлеу және бекіту жүзеге асырылады.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өзгерістер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2" w:id="241"/>
    <w:p>
      <w:pPr>
        <w:spacing w:after="0"/>
        <w:ind w:left="0"/>
        <w:jc w:val="both"/>
      </w:pPr>
      <w:r>
        <w:rPr>
          <w:rFonts w:ascii="Times New Roman"/>
          <w:b w:val="false"/>
          <w:i w:val="false"/>
          <w:color w:val="000000"/>
          <w:sz w:val="28"/>
        </w:rPr>
        <w:t>
      38. МО-да, ЖАО-да немесе ұйымда АҚ-ның бұзылу оқиғаларын бақылау мақсатында:</w:t>
      </w:r>
    </w:p>
    <w:bookmarkEnd w:id="241"/>
    <w:bookmarkStart w:name="z223" w:id="242"/>
    <w:p>
      <w:pPr>
        <w:spacing w:after="0"/>
        <w:ind w:left="0"/>
        <w:jc w:val="both"/>
      </w:pPr>
      <w:r>
        <w:rPr>
          <w:rFonts w:ascii="Times New Roman"/>
          <w:b w:val="false"/>
          <w:i w:val="false"/>
          <w:color w:val="000000"/>
          <w:sz w:val="28"/>
        </w:rPr>
        <w:t>
      1) АҚ-ны бұзуға байланысты оқиғалар мониторингі мен мониторинг нәтижелерін талдау жүргізіледі;</w:t>
      </w:r>
    </w:p>
    <w:bookmarkEnd w:id="242"/>
    <w:bookmarkStart w:name="z224" w:id="243"/>
    <w:p>
      <w:pPr>
        <w:spacing w:after="0"/>
        <w:ind w:left="0"/>
        <w:jc w:val="both"/>
      </w:pPr>
      <w:r>
        <w:rPr>
          <w:rFonts w:ascii="Times New Roman"/>
          <w:b w:val="false"/>
          <w:i w:val="false"/>
          <w:color w:val="000000"/>
          <w:sz w:val="28"/>
        </w:rPr>
        <w:t>
      2) АҚ-ның жай-күйіне байланысты оқиғалар тіркеліп, оқиғалар журналдарын, соның ішінде:</w:t>
      </w:r>
    </w:p>
    <w:bookmarkEnd w:id="243"/>
    <w:bookmarkStart w:name="z225" w:id="244"/>
    <w:p>
      <w:pPr>
        <w:spacing w:after="0"/>
        <w:ind w:left="0"/>
        <w:jc w:val="both"/>
      </w:pPr>
      <w:r>
        <w:rPr>
          <w:rFonts w:ascii="Times New Roman"/>
          <w:b w:val="false"/>
          <w:i w:val="false"/>
          <w:color w:val="000000"/>
          <w:sz w:val="28"/>
        </w:rPr>
        <w:t>
      операциялық жүйелердің оқиғалар журналдарын;</w:t>
      </w:r>
    </w:p>
    <w:bookmarkEnd w:id="244"/>
    <w:bookmarkStart w:name="z226" w:id="245"/>
    <w:p>
      <w:pPr>
        <w:spacing w:after="0"/>
        <w:ind w:left="0"/>
        <w:jc w:val="both"/>
      </w:pPr>
      <w:r>
        <w:rPr>
          <w:rFonts w:ascii="Times New Roman"/>
          <w:b w:val="false"/>
          <w:i w:val="false"/>
          <w:color w:val="000000"/>
          <w:sz w:val="28"/>
        </w:rPr>
        <w:t>
      дерекқорларды басқару жүйелерінің оқиғалар журналдарын;</w:t>
      </w:r>
    </w:p>
    <w:bookmarkEnd w:id="245"/>
    <w:bookmarkStart w:name="z227" w:id="246"/>
    <w:p>
      <w:pPr>
        <w:spacing w:after="0"/>
        <w:ind w:left="0"/>
        <w:jc w:val="both"/>
      </w:pPr>
      <w:r>
        <w:rPr>
          <w:rFonts w:ascii="Times New Roman"/>
          <w:b w:val="false"/>
          <w:i w:val="false"/>
          <w:color w:val="000000"/>
          <w:sz w:val="28"/>
        </w:rPr>
        <w:t>
      вирусқа қарсы қорғау оқиғаларының журналдарын;</w:t>
      </w:r>
    </w:p>
    <w:bookmarkEnd w:id="246"/>
    <w:bookmarkStart w:name="z228" w:id="247"/>
    <w:p>
      <w:pPr>
        <w:spacing w:after="0"/>
        <w:ind w:left="0"/>
        <w:jc w:val="both"/>
      </w:pPr>
      <w:r>
        <w:rPr>
          <w:rFonts w:ascii="Times New Roman"/>
          <w:b w:val="false"/>
          <w:i w:val="false"/>
          <w:color w:val="000000"/>
          <w:sz w:val="28"/>
        </w:rPr>
        <w:t>
      қолданбалы БҚ оқиғалар журналдарын;</w:t>
      </w:r>
    </w:p>
    <w:bookmarkEnd w:id="247"/>
    <w:bookmarkStart w:name="z229" w:id="248"/>
    <w:p>
      <w:pPr>
        <w:spacing w:after="0"/>
        <w:ind w:left="0"/>
        <w:jc w:val="both"/>
      </w:pPr>
      <w:r>
        <w:rPr>
          <w:rFonts w:ascii="Times New Roman"/>
          <w:b w:val="false"/>
          <w:i w:val="false"/>
          <w:color w:val="000000"/>
          <w:sz w:val="28"/>
        </w:rPr>
        <w:t>
      телекоммуникациялық жабдықтың оқиғалар журналдарын;</w:t>
      </w:r>
    </w:p>
    <w:bookmarkEnd w:id="248"/>
    <w:bookmarkStart w:name="z230" w:id="249"/>
    <w:p>
      <w:pPr>
        <w:spacing w:after="0"/>
        <w:ind w:left="0"/>
        <w:jc w:val="both"/>
      </w:pPr>
      <w:r>
        <w:rPr>
          <w:rFonts w:ascii="Times New Roman"/>
          <w:b w:val="false"/>
          <w:i w:val="false"/>
          <w:color w:val="000000"/>
          <w:sz w:val="28"/>
        </w:rPr>
        <w:t xml:space="preserve">
      шабуылдарды анықтау және алдын алу жүйелерінің оқиғалар журналдарын; </w:t>
      </w:r>
    </w:p>
    <w:bookmarkEnd w:id="249"/>
    <w:bookmarkStart w:name="z231" w:id="250"/>
    <w:p>
      <w:pPr>
        <w:spacing w:after="0"/>
        <w:ind w:left="0"/>
        <w:jc w:val="both"/>
      </w:pPr>
      <w:r>
        <w:rPr>
          <w:rFonts w:ascii="Times New Roman"/>
          <w:b w:val="false"/>
          <w:i w:val="false"/>
          <w:color w:val="000000"/>
          <w:sz w:val="28"/>
        </w:rPr>
        <w:t>
      контентті басқару жүйесі оқиғаларының журналын талдау арқылы бұзушылықтар анықталады;</w:t>
      </w:r>
    </w:p>
    <w:bookmarkEnd w:id="250"/>
    <w:bookmarkStart w:name="z232" w:id="251"/>
    <w:p>
      <w:pPr>
        <w:spacing w:after="0"/>
        <w:ind w:left="0"/>
        <w:jc w:val="both"/>
      </w:pPr>
      <w:r>
        <w:rPr>
          <w:rFonts w:ascii="Times New Roman"/>
          <w:b w:val="false"/>
          <w:i w:val="false"/>
          <w:color w:val="000000"/>
          <w:sz w:val="28"/>
        </w:rPr>
        <w:t>
      3) оқиғаларды тіркеу журналдарындағы уақытты уақыт көзінің инфрақұрылымымен үйлесімді ету қамтамасыз етіледі;</w:t>
      </w:r>
    </w:p>
    <w:bookmarkEnd w:id="251"/>
    <w:bookmarkStart w:name="z233" w:id="252"/>
    <w:p>
      <w:pPr>
        <w:spacing w:after="0"/>
        <w:ind w:left="0"/>
        <w:jc w:val="both"/>
      </w:pPr>
      <w:r>
        <w:rPr>
          <w:rFonts w:ascii="Times New Roman"/>
          <w:b w:val="false"/>
          <w:i w:val="false"/>
          <w:color w:val="000000"/>
          <w:sz w:val="28"/>
        </w:rPr>
        <w:t>
      4) оқиғаларды тіркеу журналдары АҚ ТҚ-да көрсетілген, бірақ үш жылдан кем емес мерзім бойы сақталады және кем дегенде екі ай жедел қолжетімді болады;</w:t>
      </w:r>
    </w:p>
    <w:bookmarkEnd w:id="252"/>
    <w:bookmarkStart w:name="z234" w:id="253"/>
    <w:p>
      <w:pPr>
        <w:spacing w:after="0"/>
        <w:ind w:left="0"/>
        <w:jc w:val="both"/>
      </w:pPr>
      <w:r>
        <w:rPr>
          <w:rFonts w:ascii="Times New Roman"/>
          <w:b w:val="false"/>
          <w:i w:val="false"/>
          <w:color w:val="000000"/>
          <w:sz w:val="28"/>
        </w:rPr>
        <w:t>
      5) Заңның 7-1-бабының 7) тармағына сәйкес ақпараттық қауіпсіздікті қамтамасыз ету саласындағы уәкілетті орган ұлттық қауіпсіздік органдарымен келісу бойынша бекітетін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айқындалатын форматтар мен жазба түрлеріне сәйкес оқиғаларды тіркеу журналдары жүргізіледі;</w:t>
      </w:r>
    </w:p>
    <w:bookmarkEnd w:id="253"/>
    <w:bookmarkStart w:name="z1015" w:id="254"/>
    <w:p>
      <w:pPr>
        <w:spacing w:after="0"/>
        <w:ind w:left="0"/>
        <w:jc w:val="both"/>
      </w:pPr>
      <w:r>
        <w:rPr>
          <w:rFonts w:ascii="Times New Roman"/>
          <w:b w:val="false"/>
          <w:i w:val="false"/>
          <w:color w:val="000000"/>
          <w:sz w:val="28"/>
        </w:rPr>
        <w:t>
      5-1) мемлекеттік техникалық қызметтің сұратуы бойынша Ақпараттық қауіпсіздікті ұлттық үйлестіру орталығының ақпараттық қауіпсіздікті қамтамасыз ету мониторингі жүйесінің техникалық құралдарына "электрондық үкіметтің" ақпараттандыру объектілерінің АҚ оқиғаларын журналдау жүйелерін қосу қамтамасыз етіледі;</w:t>
      </w:r>
    </w:p>
    <w:bookmarkEnd w:id="254"/>
    <w:bookmarkStart w:name="z235" w:id="255"/>
    <w:p>
      <w:pPr>
        <w:spacing w:after="0"/>
        <w:ind w:left="0"/>
        <w:jc w:val="both"/>
      </w:pPr>
      <w:r>
        <w:rPr>
          <w:rFonts w:ascii="Times New Roman"/>
          <w:b w:val="false"/>
          <w:i w:val="false"/>
          <w:color w:val="000000"/>
          <w:sz w:val="28"/>
        </w:rPr>
        <w:t>
      6) оқиғаларды тіркеу журналдарын араласудан және авторланбаған қолжетімділіктен қорғау қамтамасыз етіледі. Жүйе әкімшілеріне журналдарды өзгертуге, жоюға және ажыратуға өкілеттік беруге жол берілмейді. Құпия АЖ үшін журналдардың резервтік қоймасын құру және оны жүргізу талап етіледі;</w:t>
      </w:r>
    </w:p>
    <w:bookmarkEnd w:id="255"/>
    <w:bookmarkStart w:name="z236" w:id="256"/>
    <w:p>
      <w:pPr>
        <w:spacing w:after="0"/>
        <w:ind w:left="0"/>
        <w:jc w:val="both"/>
      </w:pPr>
      <w:r>
        <w:rPr>
          <w:rFonts w:ascii="Times New Roman"/>
          <w:b w:val="false"/>
          <w:i w:val="false"/>
          <w:color w:val="000000"/>
          <w:sz w:val="28"/>
        </w:rPr>
        <w:t>
      7) АҚ инциденттері туралы хабардар етудің және АҚ-ның инциденттеріне әрекет етудің формальді рәсімін енгізу қамтамасыз етіледі.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өзгерістер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16" w:id="257"/>
    <w:p>
      <w:pPr>
        <w:spacing w:after="0"/>
        <w:ind w:left="0"/>
        <w:jc w:val="both"/>
      </w:pPr>
      <w:r>
        <w:rPr>
          <w:rFonts w:ascii="Times New Roman"/>
          <w:b w:val="false"/>
          <w:i w:val="false"/>
          <w:color w:val="000000"/>
          <w:sz w:val="28"/>
        </w:rPr>
        <w:t>
      38-1. МО және ЖАО ақпараттық қауіпсіздікті қамтамасыз ету мониторингі және ақпараттық қауіпсіздік оқиғаларының мониторингі жөніндегі жұмыстарды жүргізу мақсатында мемлекеттік техникалық қызметтің сұрау салуы бойынша Ұлттық ақпараттық қауіпсіздікті үйлестіру орталығының жұмыскерлеріне жеке жұмыс орындарын ұсына отырып, "электрондық үкіметтің" ақпараттандыру объектілеріне физикалық қолжетімділікті тұрақты негізде қамтамасыз етеді.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38-1-тармақпен толықтырылды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258"/>
    <w:p>
      <w:pPr>
        <w:spacing w:after="0"/>
        <w:ind w:left="0"/>
        <w:jc w:val="both"/>
      </w:pPr>
      <w:r>
        <w:rPr>
          <w:rFonts w:ascii="Times New Roman"/>
          <w:b w:val="false"/>
          <w:i w:val="false"/>
          <w:color w:val="000000"/>
          <w:sz w:val="28"/>
        </w:rPr>
        <w:t>
      39. МО-ның, ЖАО-ның немесе ұйымның өте маңызды процестерін ішкі және сыртқы қатерлерден қорғау мақсатында:</w:t>
      </w:r>
    </w:p>
    <w:bookmarkEnd w:id="258"/>
    <w:bookmarkStart w:name="z238" w:id="259"/>
    <w:p>
      <w:pPr>
        <w:spacing w:after="0"/>
        <w:ind w:left="0"/>
        <w:jc w:val="both"/>
      </w:pPr>
      <w:r>
        <w:rPr>
          <w:rFonts w:ascii="Times New Roman"/>
          <w:b w:val="false"/>
          <w:i w:val="false"/>
          <w:color w:val="000000"/>
          <w:sz w:val="28"/>
        </w:rPr>
        <w:t>
      1) ақпаратты өңдеу құралдарымен байланысты активтер жұмысының үздіксіздігін және жұмыс қабілеттілігін қалпына келтіруді қамтамасыз ету жөніндегі іс-шаралар жоспары әзірленеді, тестілеуден өтеді және іске асырылады;</w:t>
      </w:r>
    </w:p>
    <w:bookmarkEnd w:id="259"/>
    <w:bookmarkStart w:name="z239" w:id="260"/>
    <w:p>
      <w:pPr>
        <w:spacing w:after="0"/>
        <w:ind w:left="0"/>
        <w:jc w:val="both"/>
      </w:pPr>
      <w:r>
        <w:rPr>
          <w:rFonts w:ascii="Times New Roman"/>
          <w:b w:val="false"/>
          <w:i w:val="false"/>
          <w:color w:val="000000"/>
          <w:sz w:val="28"/>
        </w:rPr>
        <w:t>
      2) пайдаланушылардың АҚ инциденттеріне және штаттан тыс (дағдарысты) жағдайларда әрекет етуі бойынша іс-қимыл тәртібі туралы нұсқаулық МО, ЖАО қызметшілерінің немесе ұйым жұмыскерлерінің назарына жеткізіледі.</w:t>
      </w:r>
    </w:p>
    <w:bookmarkEnd w:id="260"/>
    <w:bookmarkStart w:name="z240" w:id="261"/>
    <w:p>
      <w:pPr>
        <w:spacing w:after="0"/>
        <w:ind w:left="0"/>
        <w:jc w:val="both"/>
      </w:pPr>
      <w:r>
        <w:rPr>
          <w:rFonts w:ascii="Times New Roman"/>
          <w:b w:val="false"/>
          <w:i w:val="false"/>
          <w:color w:val="000000"/>
          <w:sz w:val="28"/>
        </w:rPr>
        <w:t xml:space="preserve">
      Ақпаратты өңдеу құралдарымен байланысты активтер жұмысының үздіксіздігін және жұмыс қабілеттілігін қалпына келтіруді қамтамасыз ету жөніндегі іс-шаралар жоспары үнемі өзектілендіруге жатады. </w:t>
      </w:r>
    </w:p>
    <w:bookmarkEnd w:id="261"/>
    <w:bookmarkStart w:name="z241" w:id="262"/>
    <w:p>
      <w:pPr>
        <w:spacing w:after="0"/>
        <w:ind w:left="0"/>
        <w:jc w:val="both"/>
      </w:pPr>
      <w:r>
        <w:rPr>
          <w:rFonts w:ascii="Times New Roman"/>
          <w:b w:val="false"/>
          <w:i w:val="false"/>
          <w:color w:val="000000"/>
          <w:sz w:val="28"/>
        </w:rPr>
        <w:t xml:space="preserve">
      40. АҚ-ны қамтамасыз ету жөніндегі функционалдық міндеттер және МО, ЖАО қызметшілерінің немесе ұйым жұмыскерлерінің АҚ ТҚ талаптарын орындау жөніндегі міндеттемелері лауазымдық нұсқаулықтарға енгізіледі. </w:t>
      </w:r>
    </w:p>
    <w:bookmarkEnd w:id="262"/>
    <w:p>
      <w:pPr>
        <w:spacing w:after="0"/>
        <w:ind w:left="0"/>
        <w:jc w:val="both"/>
      </w:pPr>
      <w:r>
        <w:rPr>
          <w:rFonts w:ascii="Times New Roman"/>
          <w:b w:val="false"/>
          <w:i w:val="false"/>
          <w:color w:val="000000"/>
          <w:sz w:val="28"/>
        </w:rPr>
        <w:t>
      Еңбек шартының қолданылуы тоқтатылғаннан кейін күшінде қалған АҚ-ны қамтамасыз ету саласындағы міндеттемелер ұйым жұмыскерімен жасалған еңбек шартында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263"/>
    <w:p>
      <w:pPr>
        <w:spacing w:after="0"/>
        <w:ind w:left="0"/>
        <w:jc w:val="both"/>
      </w:pPr>
      <w:r>
        <w:rPr>
          <w:rFonts w:ascii="Times New Roman"/>
          <w:b w:val="false"/>
          <w:i w:val="false"/>
          <w:color w:val="000000"/>
          <w:sz w:val="28"/>
        </w:rPr>
        <w:t>
      41. ЭАР, АЖ, АКИ ақпараттық қауіпсіздігін қамтамасыз етуге бөгде ұйымдарды тартқан жағдайда олардың иесі немесе иеленушісі аталған объектілермен жұмыс істеу, оларға қол жеткізу немесе пайдалану шарттары, сондай-ақ оларды бұзғаны үшін жауапкершілігі белгіленетін келісімдер жасайды.</w:t>
      </w:r>
    </w:p>
    <w:bookmarkEnd w:id="263"/>
    <w:bookmarkStart w:name="z244" w:id="264"/>
    <w:p>
      <w:pPr>
        <w:spacing w:after="0"/>
        <w:ind w:left="0"/>
        <w:jc w:val="both"/>
      </w:pPr>
      <w:r>
        <w:rPr>
          <w:rFonts w:ascii="Times New Roman"/>
          <w:b w:val="false"/>
          <w:i w:val="false"/>
          <w:color w:val="000000"/>
          <w:sz w:val="28"/>
        </w:rPr>
        <w:t xml:space="preserve">
      42. АҚ-ны қамтамасыз ету саласында міндеттемелері бар МО, ЖАО қызметшілерін немесе ұйым жұмыскерлерін жұмыстан босатқан кездегі рәсімдердің мазмұны АҚ ТҚ-да белгіленеді. </w:t>
      </w:r>
    </w:p>
    <w:bookmarkEnd w:id="264"/>
    <w:bookmarkStart w:name="z245" w:id="265"/>
    <w:p>
      <w:pPr>
        <w:spacing w:after="0"/>
        <w:ind w:left="0"/>
        <w:jc w:val="both"/>
      </w:pPr>
      <w:r>
        <w:rPr>
          <w:rFonts w:ascii="Times New Roman"/>
          <w:b w:val="false"/>
          <w:i w:val="false"/>
          <w:color w:val="000000"/>
          <w:sz w:val="28"/>
        </w:rPr>
        <w:t>
      43. Ұйым жұмыскерінің еңбек шартының талаптарына өзгерістер енгізу, МО, ЖАО қызметшісін ротациялау немесе мемлекеттік қызмет бойынша ілгерілету, оларды жұмыстан шығару кезінде физикалық және логикалық қол жеткізуді, қол жеткізу идентификаторларын, жазылымдарды қамтитын, оны МО-ның, ЖАО-ның қазіргі қызметшісі немесе ұйымның жұмыскері ретінде сәйкестендіретін ақпаратқа және ақпаратты өңдеу құралдарына қол жеткізу құқықтары жойылады.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66"/>
    <w:p>
      <w:pPr>
        <w:spacing w:after="0"/>
        <w:ind w:left="0"/>
        <w:jc w:val="both"/>
      </w:pPr>
      <w:r>
        <w:rPr>
          <w:rFonts w:ascii="Times New Roman"/>
          <w:b w:val="false"/>
          <w:i w:val="false"/>
          <w:color w:val="000000"/>
          <w:sz w:val="28"/>
        </w:rPr>
        <w:t xml:space="preserve">
      44. Кадр қызметі МО, ЖАО қызметшілерін немесе ұйым жұмыскерлерін ақпараттандыру және АҚ-ны қамтамасыз ету саласында оқытуды ұйымдастырады және есебін жүргізеді. </w:t>
      </w:r>
    </w:p>
    <w:bookmarkEnd w:id="266"/>
    <w:bookmarkStart w:name="z249" w:id="267"/>
    <w:p>
      <w:pPr>
        <w:spacing w:after="0"/>
        <w:ind w:left="0"/>
        <w:jc w:val="both"/>
      </w:pPr>
      <w:r>
        <w:rPr>
          <w:rFonts w:ascii="Times New Roman"/>
          <w:b w:val="false"/>
          <w:i w:val="false"/>
          <w:color w:val="000000"/>
          <w:sz w:val="28"/>
        </w:rPr>
        <w:t>
      45. Заңның 7-бабының 11) тармақшасына сәйкес ақпараттандыру саласындағы уәкілетті орган бекіткен ақпараттандыру обьектілерінің сыныптауышына (бұдан әрі – сыныптауыш) сәйкес бірінші және екінші сыныптағы ақпараттандыру обьектілерін, сондай-ақ құпия АЖ құруға және дамытуға бастама жасалған кезде ҚР СТ ISO/IEC 15408-2017 "Ақпараттық технологиялар. Қауіпсіздікті қамтамасыз ету әдістері мен құралдары. Ақпараттық технологиялардың қауіпсіздігін бағалау өлшемшарттары" Қазақстан Республикасы стандартының талаптарына сәйкес құрамдас компоненттерге арналған қорғау профильдері мен қауіпсіздік жөніндегі тапсырма әзірленеді.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268"/>
    <w:p>
      <w:pPr>
        <w:spacing w:after="0"/>
        <w:ind w:left="0"/>
        <w:jc w:val="both"/>
      </w:pPr>
      <w:r>
        <w:rPr>
          <w:rFonts w:ascii="Times New Roman"/>
          <w:b w:val="false"/>
          <w:i w:val="false"/>
          <w:color w:val="000000"/>
          <w:sz w:val="28"/>
        </w:rPr>
        <w:t>
      46. Ақпараттандыру объектілерін пайдалану кезінде АҚ қамтамасыз ету мақсатында:</w:t>
      </w:r>
    </w:p>
    <w:bookmarkEnd w:id="268"/>
    <w:bookmarkStart w:name="z251" w:id="269"/>
    <w:p>
      <w:pPr>
        <w:spacing w:after="0"/>
        <w:ind w:left="0"/>
        <w:jc w:val="both"/>
      </w:pPr>
      <w:r>
        <w:rPr>
          <w:rFonts w:ascii="Times New Roman"/>
          <w:b w:val="false"/>
          <w:i w:val="false"/>
          <w:color w:val="000000"/>
          <w:sz w:val="28"/>
        </w:rPr>
        <w:t>
      1) аутентификация тәсілдеріне;</w:t>
      </w:r>
    </w:p>
    <w:bookmarkEnd w:id="269"/>
    <w:bookmarkStart w:name="z252" w:id="270"/>
    <w:p>
      <w:pPr>
        <w:spacing w:after="0"/>
        <w:ind w:left="0"/>
        <w:jc w:val="both"/>
      </w:pPr>
      <w:r>
        <w:rPr>
          <w:rFonts w:ascii="Times New Roman"/>
          <w:b w:val="false"/>
          <w:i w:val="false"/>
          <w:color w:val="000000"/>
          <w:sz w:val="28"/>
        </w:rPr>
        <w:t>
      2) қолданылатын АКҚҚ-ға;</w:t>
      </w:r>
    </w:p>
    <w:bookmarkEnd w:id="270"/>
    <w:bookmarkStart w:name="z253" w:id="271"/>
    <w:p>
      <w:pPr>
        <w:spacing w:after="0"/>
        <w:ind w:left="0"/>
        <w:jc w:val="both"/>
      </w:pPr>
      <w:r>
        <w:rPr>
          <w:rFonts w:ascii="Times New Roman"/>
          <w:b w:val="false"/>
          <w:i w:val="false"/>
          <w:color w:val="000000"/>
          <w:sz w:val="28"/>
        </w:rPr>
        <w:t>
      3) қолжетімділікті және істен шығуының болмаушылығын қамтамасыз ету тәсілдеріне;</w:t>
      </w:r>
    </w:p>
    <w:bookmarkEnd w:id="271"/>
    <w:bookmarkStart w:name="z254" w:id="272"/>
    <w:p>
      <w:pPr>
        <w:spacing w:after="0"/>
        <w:ind w:left="0"/>
        <w:jc w:val="both"/>
      </w:pPr>
      <w:r>
        <w:rPr>
          <w:rFonts w:ascii="Times New Roman"/>
          <w:b w:val="false"/>
          <w:i w:val="false"/>
          <w:color w:val="000000"/>
          <w:sz w:val="28"/>
        </w:rPr>
        <w:t>
      4) АҚ-ны қамтамасыз ету, қорғауды және қауіпсіз жұмыс істеуі мониторингіне;</w:t>
      </w:r>
    </w:p>
    <w:bookmarkEnd w:id="272"/>
    <w:bookmarkStart w:name="z255" w:id="273"/>
    <w:p>
      <w:pPr>
        <w:spacing w:after="0"/>
        <w:ind w:left="0"/>
        <w:jc w:val="both"/>
      </w:pPr>
      <w:r>
        <w:rPr>
          <w:rFonts w:ascii="Times New Roman"/>
          <w:b w:val="false"/>
          <w:i w:val="false"/>
          <w:color w:val="000000"/>
          <w:sz w:val="28"/>
        </w:rPr>
        <w:t>
      5) АҚ қамтамасыз ету құралдары мен жүйелерін қолдануға;</w:t>
      </w:r>
    </w:p>
    <w:bookmarkEnd w:id="273"/>
    <w:bookmarkStart w:name="z256" w:id="274"/>
    <w:p>
      <w:pPr>
        <w:spacing w:after="0"/>
        <w:ind w:left="0"/>
        <w:jc w:val="both"/>
      </w:pPr>
      <w:r>
        <w:rPr>
          <w:rFonts w:ascii="Times New Roman"/>
          <w:b w:val="false"/>
          <w:i w:val="false"/>
          <w:color w:val="000000"/>
          <w:sz w:val="28"/>
        </w:rPr>
        <w:t>
      6) куәландырушы орталықтардың тіркеу куәліктеріне қойылатын талаптар белгіленеді.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9" w:id="275"/>
    <w:p>
      <w:pPr>
        <w:spacing w:after="0"/>
        <w:ind w:left="0"/>
        <w:jc w:val="both"/>
      </w:pPr>
      <w:r>
        <w:rPr>
          <w:rFonts w:ascii="Times New Roman"/>
          <w:b w:val="false"/>
          <w:i w:val="false"/>
          <w:color w:val="000000"/>
          <w:sz w:val="28"/>
        </w:rPr>
        <w:t xml:space="preserve">
      46-1. "Электрондық үкімет" ақпараттандыру объектілері қол қою үшін "Электрондық құжат және электрондық цифрлық қолтаңба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2) тармақшасына сәйкес уәкілетті орган бекітетін Куәландырушы орталықтарды аккредиттеу туралы куәлікті беру және кері қайтарып алу қағидаларына сәйкес аккредиттелген куәландырушы орталықтардың тіркеу куәліктерін пайдаланады.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46-1-тармақпен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76"/>
    <w:p>
      <w:pPr>
        <w:spacing w:after="0"/>
        <w:ind w:left="0"/>
        <w:jc w:val="both"/>
      </w:pPr>
      <w:r>
        <w:rPr>
          <w:rFonts w:ascii="Times New Roman"/>
          <w:b w:val="false"/>
          <w:i w:val="false"/>
          <w:color w:val="000000"/>
          <w:sz w:val="28"/>
        </w:rPr>
        <w:t>
      47. Сыныптауышқа сәйкес бірінші және екінші сыныптардағы ақпараттандыру объектілеріне қол жеткізу кезінде көп факторлы, оның ішінде цифрлық сертификаттар пайдаланылатын аутентификация қолданылады.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277"/>
    <w:p>
      <w:pPr>
        <w:spacing w:after="0"/>
        <w:ind w:left="0"/>
        <w:jc w:val="both"/>
      </w:pPr>
      <w:r>
        <w:rPr>
          <w:rFonts w:ascii="Times New Roman"/>
          <w:b w:val="false"/>
          <w:i w:val="false"/>
          <w:color w:val="000000"/>
          <w:sz w:val="28"/>
        </w:rPr>
        <w:t>
      48. Құпия АЖ, құпия ЭАР және қолжетімділігі шектелген дербес деректерді қамтитын ЭАР қызметтік ақпаратын қорғау мақсатында ҚР СТ 1073-2007 "Ақпаратты криптографиялық қорғау құралдары. Жалпы техникалық талаптар" Қазақстан Республикасының стандартына сәйкес АКҚҚ-ға қойылатын талаптарға сәйкес келетін мынадай параметрлері бар:</w:t>
      </w:r>
    </w:p>
    <w:bookmarkEnd w:id="277"/>
    <w:bookmarkStart w:name="z259" w:id="278"/>
    <w:p>
      <w:pPr>
        <w:spacing w:after="0"/>
        <w:ind w:left="0"/>
        <w:jc w:val="both"/>
      </w:pPr>
      <w:r>
        <w:rPr>
          <w:rFonts w:ascii="Times New Roman"/>
          <w:b w:val="false"/>
          <w:i w:val="false"/>
          <w:color w:val="000000"/>
          <w:sz w:val="28"/>
        </w:rPr>
        <w:t>
      бірінші сыныптағы ақпараттандыру объектілері үшін сыныптауышқа сәйкес – үшінші қауіпсіздік деңгейінің;</w:t>
      </w:r>
    </w:p>
    <w:bookmarkEnd w:id="278"/>
    <w:bookmarkStart w:name="z260" w:id="279"/>
    <w:p>
      <w:pPr>
        <w:spacing w:after="0"/>
        <w:ind w:left="0"/>
        <w:jc w:val="both"/>
      </w:pPr>
      <w:r>
        <w:rPr>
          <w:rFonts w:ascii="Times New Roman"/>
          <w:b w:val="false"/>
          <w:i w:val="false"/>
          <w:color w:val="000000"/>
          <w:sz w:val="28"/>
        </w:rPr>
        <w:t>
      екінші сыныптағы ақпараттандыру объектілері үшін сыныптауышқа сәйкес – екінші қауіпсіздік деңгейінің;</w:t>
      </w:r>
    </w:p>
    <w:bookmarkEnd w:id="279"/>
    <w:bookmarkStart w:name="z261" w:id="280"/>
    <w:p>
      <w:pPr>
        <w:spacing w:after="0"/>
        <w:ind w:left="0"/>
        <w:jc w:val="both"/>
      </w:pPr>
      <w:r>
        <w:rPr>
          <w:rFonts w:ascii="Times New Roman"/>
          <w:b w:val="false"/>
          <w:i w:val="false"/>
          <w:color w:val="000000"/>
          <w:sz w:val="28"/>
        </w:rPr>
        <w:t xml:space="preserve">
      үшінші сыныптағы ақпараттандыру объектілері үшін сыныптауышқа сәйкес – бірінші қауіпсіздік деңгейінің АКҚҚ (бағдарламалық және аппараттық) қолданылады. </w:t>
      </w:r>
    </w:p>
    <w:bookmarkEnd w:id="280"/>
    <w:bookmarkStart w:name="z262" w:id="281"/>
    <w:p>
      <w:pPr>
        <w:spacing w:after="0"/>
        <w:ind w:left="0"/>
        <w:jc w:val="both"/>
      </w:pPr>
      <w:r>
        <w:rPr>
          <w:rFonts w:ascii="Times New Roman"/>
          <w:b w:val="false"/>
          <w:i w:val="false"/>
          <w:color w:val="000000"/>
          <w:sz w:val="28"/>
        </w:rPr>
        <w:t>
      49. Қолжетімділікті және істен шығуының болмаушылығын қамтамасыз ету үшін ЭҮ ақпараттандыру объектілерінің иелері:</w:t>
      </w:r>
    </w:p>
    <w:bookmarkEnd w:id="281"/>
    <w:bookmarkStart w:name="z263" w:id="282"/>
    <w:p>
      <w:pPr>
        <w:spacing w:after="0"/>
        <w:ind w:left="0"/>
        <w:jc w:val="both"/>
      </w:pPr>
      <w:r>
        <w:rPr>
          <w:rFonts w:ascii="Times New Roman"/>
          <w:b w:val="false"/>
          <w:i w:val="false"/>
          <w:color w:val="000000"/>
          <w:sz w:val="28"/>
        </w:rPr>
        <w:t>
      1) сыныптауышқа сәйкес бірінші және екінші сыныптағы ЭҮ ақпараттандыру объектілеріне арналған меншікті немесе жалға алынған резервті серверлік үй-жайдың болуын;</w:t>
      </w:r>
    </w:p>
    <w:bookmarkEnd w:id="282"/>
    <w:bookmarkStart w:name="z264" w:id="283"/>
    <w:p>
      <w:pPr>
        <w:spacing w:after="0"/>
        <w:ind w:left="0"/>
        <w:jc w:val="both"/>
      </w:pPr>
      <w:r>
        <w:rPr>
          <w:rFonts w:ascii="Times New Roman"/>
          <w:b w:val="false"/>
          <w:i w:val="false"/>
          <w:color w:val="000000"/>
          <w:sz w:val="28"/>
        </w:rPr>
        <w:t>
      2) аппараттық-бағдарламалық деректерді өңдеу құралдарын, деректерді сақтау жүйелерін, деректерді сақтау желілерінің компоненттері мен деректерді беру арналарын, соның ішінде сыныптауышқа сәйкес:</w:t>
      </w:r>
    </w:p>
    <w:bookmarkEnd w:id="283"/>
    <w:bookmarkStart w:name="z265" w:id="284"/>
    <w:p>
      <w:pPr>
        <w:spacing w:after="0"/>
        <w:ind w:left="0"/>
        <w:jc w:val="both"/>
      </w:pPr>
      <w:r>
        <w:rPr>
          <w:rFonts w:ascii="Times New Roman"/>
          <w:b w:val="false"/>
          <w:i w:val="false"/>
          <w:color w:val="000000"/>
          <w:sz w:val="28"/>
        </w:rPr>
        <w:t>
      бірінші сыныптағы ЭҮ ақпараттандыру объектілерін – резервтік серверлік үй-жайда жүктемемен (жедел);</w:t>
      </w:r>
    </w:p>
    <w:bookmarkEnd w:id="284"/>
    <w:bookmarkStart w:name="z266" w:id="285"/>
    <w:p>
      <w:pPr>
        <w:spacing w:after="0"/>
        <w:ind w:left="0"/>
        <w:jc w:val="both"/>
      </w:pPr>
      <w:r>
        <w:rPr>
          <w:rFonts w:ascii="Times New Roman"/>
          <w:b w:val="false"/>
          <w:i w:val="false"/>
          <w:color w:val="000000"/>
          <w:sz w:val="28"/>
        </w:rPr>
        <w:t>
      екінші сыныптағы ЭҮ ақпараттандыру объектілерін – резервтік серверлік үй-жайда жүктемесіз (іске қосылмаған);</w:t>
      </w:r>
    </w:p>
    <w:bookmarkEnd w:id="285"/>
    <w:bookmarkStart w:name="z267" w:id="286"/>
    <w:p>
      <w:pPr>
        <w:spacing w:after="0"/>
        <w:ind w:left="0"/>
        <w:jc w:val="both"/>
      </w:pPr>
      <w:r>
        <w:rPr>
          <w:rFonts w:ascii="Times New Roman"/>
          <w:b w:val="false"/>
          <w:i w:val="false"/>
          <w:color w:val="000000"/>
          <w:sz w:val="28"/>
        </w:rPr>
        <w:t>
      үшінші сыныптағы ЭҮ ақпараттандыру объектілерін – негізгі серверлік үй-жайға жақын орналасқан қоймада сақтаумен резервтеуді қамтамасыз етеді.</w:t>
      </w:r>
    </w:p>
    <w:bookmarkEnd w:id="286"/>
    <w:bookmarkStart w:name="z900" w:id="287"/>
    <w:p>
      <w:pPr>
        <w:spacing w:after="0"/>
        <w:ind w:left="0"/>
        <w:jc w:val="both"/>
      </w:pPr>
      <w:r>
        <w:rPr>
          <w:rFonts w:ascii="Times New Roman"/>
          <w:b w:val="false"/>
          <w:i w:val="false"/>
          <w:color w:val="000000"/>
          <w:sz w:val="28"/>
        </w:rPr>
        <w:t xml:space="preserve">
      49-1. "Электрондық үкімет" ақпараттандыру объектілерін интеграциялау Заңның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уәкілетті орган бекіткен "Электрондық үкімет" ақпараттандыру объектілерін интеграциялау қағидаларына сәйкес және қорғау бейінімен айқындалатын әрі мемлекеттік және мемлекеттік емес ақпараттық жүйелердің ақпараттық қауіпсіздігі жөніндегі бірлескен жұмыстар шартымен ресімделетін ақпараттық қауіпсіздік талаптары сақталған кезде жүзеге асырылады және:</w:t>
      </w:r>
    </w:p>
    <w:bookmarkEnd w:id="287"/>
    <w:bookmarkStart w:name="z901" w:id="288"/>
    <w:p>
      <w:pPr>
        <w:spacing w:after="0"/>
        <w:ind w:left="0"/>
        <w:jc w:val="both"/>
      </w:pPr>
      <w:r>
        <w:rPr>
          <w:rFonts w:ascii="Times New Roman"/>
          <w:b w:val="false"/>
          <w:i w:val="false"/>
          <w:color w:val="000000"/>
          <w:sz w:val="28"/>
        </w:rPr>
        <w:t>
      1) бірыңғай интеграциялық ортаны – ақпараттандыру объектілерінің ведомствоаралық және ведомстволық ақпараттық өзара іс-қимылының технологиялық мүмкіндіктерін қамтамасыз етуге;</w:t>
      </w:r>
    </w:p>
    <w:bookmarkEnd w:id="288"/>
    <w:bookmarkStart w:name="z902" w:id="289"/>
    <w:p>
      <w:pPr>
        <w:spacing w:after="0"/>
        <w:ind w:left="0"/>
        <w:jc w:val="both"/>
      </w:pPr>
      <w:r>
        <w:rPr>
          <w:rFonts w:ascii="Times New Roman"/>
          <w:b w:val="false"/>
          <w:i w:val="false"/>
          <w:color w:val="000000"/>
          <w:sz w:val="28"/>
        </w:rPr>
        <w:t>
      2) бір реттік интеграцияны – "электрондық үкімет" ақпараттандыру объектілерінің өзара іс-қимыл жүйесіне бір мәрте қосылуын және ақпаратты беру мен алу кезінде қаржы және уақыт шығасыларын азайту үшін кейіннен көп мәрте пайдалануды қамтамасыз етуге;</w:t>
      </w:r>
    </w:p>
    <w:bookmarkEnd w:id="289"/>
    <w:bookmarkStart w:name="z903" w:id="290"/>
    <w:p>
      <w:pPr>
        <w:spacing w:after="0"/>
        <w:ind w:left="0"/>
        <w:jc w:val="both"/>
      </w:pPr>
      <w:r>
        <w:rPr>
          <w:rFonts w:ascii="Times New Roman"/>
          <w:b w:val="false"/>
          <w:i w:val="false"/>
          <w:color w:val="000000"/>
          <w:sz w:val="28"/>
        </w:rPr>
        <w:t>
      3) бірыңғай ақпараттық кеңістікті – деректерді берудің стандартты форматтарын қолдану негізінде берген кезде деректердің үйлесімділігі мен салыстырылуын қамтамасыз етуге негізделеді.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49-1-тармақпен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8" w:id="291"/>
    <w:p>
      <w:pPr>
        <w:spacing w:after="0"/>
        <w:ind w:left="0"/>
        <w:jc w:val="both"/>
      </w:pPr>
      <w:r>
        <w:rPr>
          <w:rFonts w:ascii="Times New Roman"/>
          <w:b w:val="false"/>
          <w:i w:val="false"/>
          <w:color w:val="000000"/>
          <w:sz w:val="28"/>
        </w:rPr>
        <w:t>
      50. Сыныптауышқа сәйкес бірінші және екінші сыныптағы ЭҮ ақпараттандыру объектілері оларды өндірістік пайдалануға енгізгеннен кейін бір жылдан кешіктірмей АҚ-ны қамтамасыз ету, қорғауды және қауіпсіз жұмыс істеуі мониторингі жүйесіне қосылады.</w:t>
      </w:r>
    </w:p>
    <w:bookmarkEnd w:id="291"/>
    <w:bookmarkStart w:name="z770" w:id="292"/>
    <w:p>
      <w:pPr>
        <w:spacing w:after="0"/>
        <w:ind w:left="0"/>
        <w:jc w:val="both"/>
      </w:pPr>
      <w:r>
        <w:rPr>
          <w:rFonts w:ascii="Times New Roman"/>
          <w:b w:val="false"/>
          <w:i w:val="false"/>
          <w:color w:val="000000"/>
          <w:sz w:val="28"/>
        </w:rPr>
        <w:t>
      50-1.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bookmarkEnd w:id="292"/>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меншік иелері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w:t>
      </w:r>
    </w:p>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бір жыл ішінде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50-1-тармақпен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4" w:id="293"/>
    <w:p>
      <w:pPr>
        <w:spacing w:after="0"/>
        <w:ind w:left="0"/>
        <w:jc w:val="both"/>
      </w:pPr>
      <w:r>
        <w:rPr>
          <w:rFonts w:ascii="Times New Roman"/>
          <w:b w:val="false"/>
          <w:i w:val="false"/>
          <w:color w:val="000000"/>
          <w:sz w:val="28"/>
        </w:rPr>
        <w:t>
      50-2. Бірыңғай интеграциялық орта мынадай талаптардың орындалуына негізделеді:</w:t>
      </w:r>
    </w:p>
    <w:bookmarkEnd w:id="293"/>
    <w:bookmarkStart w:name="z905" w:id="294"/>
    <w:p>
      <w:pPr>
        <w:spacing w:after="0"/>
        <w:ind w:left="0"/>
        <w:jc w:val="both"/>
      </w:pPr>
      <w:r>
        <w:rPr>
          <w:rFonts w:ascii="Times New Roman"/>
          <w:b w:val="false"/>
          <w:i w:val="false"/>
          <w:color w:val="000000"/>
          <w:sz w:val="28"/>
        </w:rPr>
        <w:t>
      1) сервистік-бағытталған архитектураға сәйкес бірыңғай интеграциялық ортаға интеграциялауды жүзеге асыру;</w:t>
      </w:r>
    </w:p>
    <w:bookmarkEnd w:id="294"/>
    <w:bookmarkStart w:name="z906" w:id="295"/>
    <w:p>
      <w:pPr>
        <w:spacing w:after="0"/>
        <w:ind w:left="0"/>
        <w:jc w:val="both"/>
      </w:pPr>
      <w:r>
        <w:rPr>
          <w:rFonts w:ascii="Times New Roman"/>
          <w:b w:val="false"/>
          <w:i w:val="false"/>
          <w:color w:val="000000"/>
          <w:sz w:val="28"/>
        </w:rPr>
        <w:t>
      2) бірнеше мемлекеттің ақпараттандыру объектілерінің мемлекетаралық ақпараттық өзара іс-қимылын Қазақстан Республикасының ұлттық шлюзі арқылы жүзеге асыру;</w:t>
      </w:r>
    </w:p>
    <w:bookmarkEnd w:id="295"/>
    <w:bookmarkStart w:name="z907" w:id="296"/>
    <w:p>
      <w:pPr>
        <w:spacing w:after="0"/>
        <w:ind w:left="0"/>
        <w:jc w:val="both"/>
      </w:pPr>
      <w:r>
        <w:rPr>
          <w:rFonts w:ascii="Times New Roman"/>
          <w:b w:val="false"/>
          <w:i w:val="false"/>
          <w:color w:val="000000"/>
          <w:sz w:val="28"/>
        </w:rPr>
        <w:t>
      3) деректерді иеленушілердің бастамасымен немесе олардың атынан мемлекеттік функцияларды іске асырудың және мемлекеттік қызметтер көрсетудің тиісті процестерімен ұштастыру арқылы деректерді жасауды, өзгертуді және жоюды жүзеге асыру;</w:t>
      </w:r>
    </w:p>
    <w:bookmarkEnd w:id="296"/>
    <w:bookmarkStart w:name="z908" w:id="297"/>
    <w:p>
      <w:pPr>
        <w:spacing w:after="0"/>
        <w:ind w:left="0"/>
        <w:jc w:val="both"/>
      </w:pPr>
      <w:r>
        <w:rPr>
          <w:rFonts w:ascii="Times New Roman"/>
          <w:b w:val="false"/>
          <w:i w:val="false"/>
          <w:color w:val="000000"/>
          <w:sz w:val="28"/>
        </w:rPr>
        <w:t>
      4) өзара іс-қимыл жасаушы тараптардың бір мәнді сәйкестендірілуін және өзара іс-қимыл жасау кезіндегі олардың құқықтарының көлемін қамтамасыз етуде бірыңғай тәсілдер мен стандарттарды қолдану;</w:t>
      </w:r>
    </w:p>
    <w:bookmarkEnd w:id="297"/>
    <w:bookmarkStart w:name="z909" w:id="298"/>
    <w:p>
      <w:pPr>
        <w:spacing w:after="0"/>
        <w:ind w:left="0"/>
        <w:jc w:val="both"/>
      </w:pPr>
      <w:r>
        <w:rPr>
          <w:rFonts w:ascii="Times New Roman"/>
          <w:b w:val="false"/>
          <w:i w:val="false"/>
          <w:color w:val="000000"/>
          <w:sz w:val="28"/>
        </w:rPr>
        <w:t>
      5) "электрондық үкімет" ақпараттандыру объектілері арасындағы синхронды өзара іс-қимылды басым түрде жүзеге асыру;</w:t>
      </w:r>
    </w:p>
    <w:bookmarkEnd w:id="298"/>
    <w:bookmarkStart w:name="z910" w:id="299"/>
    <w:p>
      <w:pPr>
        <w:spacing w:after="0"/>
        <w:ind w:left="0"/>
        <w:jc w:val="both"/>
      </w:pPr>
      <w:r>
        <w:rPr>
          <w:rFonts w:ascii="Times New Roman"/>
          <w:b w:val="false"/>
          <w:i w:val="false"/>
          <w:color w:val="000000"/>
          <w:sz w:val="28"/>
        </w:rPr>
        <w:t>
      6) ақпараттық өзара іс-қимыл жасау және мемлекеттік қызметтер көрсету процесінде электрондық құжаттарды сақтау қоймасынан және "электрондық үкімет" шлюзінің нормативтік-анықтамалық ақпаратының бірыңғай жүйесінен алынған мәліметтерді пайдалануды қамтамасыз ету;</w:t>
      </w:r>
    </w:p>
    <w:bookmarkEnd w:id="299"/>
    <w:bookmarkStart w:name="z911" w:id="300"/>
    <w:p>
      <w:pPr>
        <w:spacing w:after="0"/>
        <w:ind w:left="0"/>
        <w:jc w:val="both"/>
      </w:pPr>
      <w:r>
        <w:rPr>
          <w:rFonts w:ascii="Times New Roman"/>
          <w:b w:val="false"/>
          <w:i w:val="false"/>
          <w:color w:val="000000"/>
          <w:sz w:val="28"/>
        </w:rPr>
        <w:t>
      7) ақпараттық өзара іс-қимыл шеңберінде жүзеге асырылатын барлық іс-қимылдар мен операциялардың күнін, уақытын, мазмұнын және оларға қатысушыларды, сондай-ақ ақпараттық өзара іс-қимыл тарихын қалпына келтіруге мүмкіндік беретін мәліметтерді тіркеуді қамтамасыз ету;</w:t>
      </w:r>
    </w:p>
    <w:bookmarkEnd w:id="300"/>
    <w:bookmarkStart w:name="z912" w:id="301"/>
    <w:p>
      <w:pPr>
        <w:spacing w:after="0"/>
        <w:ind w:left="0"/>
        <w:jc w:val="both"/>
      </w:pPr>
      <w:r>
        <w:rPr>
          <w:rFonts w:ascii="Times New Roman"/>
          <w:b w:val="false"/>
          <w:i w:val="false"/>
          <w:color w:val="000000"/>
          <w:sz w:val="28"/>
        </w:rPr>
        <w:t>
      8) ұйымдарда сақталатын деректерге қол жеткізу үшін техникалық мүмкіндікті қамтамасыз ету;</w:t>
      </w:r>
    </w:p>
    <w:bookmarkEnd w:id="301"/>
    <w:bookmarkStart w:name="z913" w:id="302"/>
    <w:p>
      <w:pPr>
        <w:spacing w:after="0"/>
        <w:ind w:left="0"/>
        <w:jc w:val="both"/>
      </w:pPr>
      <w:r>
        <w:rPr>
          <w:rFonts w:ascii="Times New Roman"/>
          <w:b w:val="false"/>
          <w:i w:val="false"/>
          <w:color w:val="000000"/>
          <w:sz w:val="28"/>
        </w:rPr>
        <w:t>
      9) сұратуға және берілетін деректерге ЭЦҚ-мен қол қою арқылы ақпараттық өзара іс-қимылдың заңдылығы мен тұтастығын қамтамасыз ету.</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50-2-тармақпен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303"/>
    <w:p>
      <w:pPr>
        <w:spacing w:after="0"/>
        <w:ind w:left="0"/>
        <w:jc w:val="both"/>
      </w:pPr>
      <w:r>
        <w:rPr>
          <w:rFonts w:ascii="Times New Roman"/>
          <w:b w:val="false"/>
          <w:i w:val="false"/>
          <w:color w:val="000000"/>
          <w:sz w:val="28"/>
        </w:rPr>
        <w:t>
      51. МО, ЖАО немесе ұйым:</w:t>
      </w:r>
    </w:p>
    <w:bookmarkEnd w:id="303"/>
    <w:bookmarkStart w:name="z270" w:id="304"/>
    <w:p>
      <w:pPr>
        <w:spacing w:after="0"/>
        <w:ind w:left="0"/>
        <w:jc w:val="both"/>
      </w:pPr>
      <w:r>
        <w:rPr>
          <w:rFonts w:ascii="Times New Roman"/>
          <w:b w:val="false"/>
          <w:i w:val="false"/>
          <w:color w:val="000000"/>
          <w:sz w:val="28"/>
        </w:rPr>
        <w:t>
      пайдаланушылар мен персоналдың іс-қимылы;</w:t>
      </w:r>
    </w:p>
    <w:bookmarkEnd w:id="304"/>
    <w:bookmarkStart w:name="z271" w:id="305"/>
    <w:p>
      <w:pPr>
        <w:spacing w:after="0"/>
        <w:ind w:left="0"/>
        <w:jc w:val="both"/>
      </w:pPr>
      <w:r>
        <w:rPr>
          <w:rFonts w:ascii="Times New Roman"/>
          <w:b w:val="false"/>
          <w:i w:val="false"/>
          <w:color w:val="000000"/>
          <w:sz w:val="28"/>
        </w:rPr>
        <w:t>
      ақпаратты өңдеу құралдарын қолдану мониторингін жүзеге асырады.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4" w:id="306"/>
    <w:p>
      <w:pPr>
        <w:spacing w:after="0"/>
        <w:ind w:left="0"/>
        <w:jc w:val="both"/>
      </w:pPr>
      <w:r>
        <w:rPr>
          <w:rFonts w:ascii="Times New Roman"/>
          <w:b w:val="false"/>
          <w:i w:val="false"/>
          <w:color w:val="000000"/>
          <w:sz w:val="28"/>
        </w:rPr>
        <w:t>
      51-1. Бір реттік интеграция мынадай талаптардың орындалуына негізделеді:</w:t>
      </w:r>
    </w:p>
    <w:bookmarkEnd w:id="306"/>
    <w:bookmarkStart w:name="z915" w:id="307"/>
    <w:p>
      <w:pPr>
        <w:spacing w:after="0"/>
        <w:ind w:left="0"/>
        <w:jc w:val="both"/>
      </w:pPr>
      <w:r>
        <w:rPr>
          <w:rFonts w:ascii="Times New Roman"/>
          <w:b w:val="false"/>
          <w:i w:val="false"/>
          <w:color w:val="000000"/>
          <w:sz w:val="28"/>
        </w:rPr>
        <w:t>
      1) "электрондық үкімет" шлюзінде жарияланған ақпараттық өзара іс-қимылдың әмбебап сервистерінің жинағы негізінде ақпараттандыру объектілерінің функционалдық мүмкіндіктері мен ЭАР (деректер) интеграциясын жүзеге асыру және оларға қолжетімділікті ұсыну;</w:t>
      </w:r>
    </w:p>
    <w:bookmarkEnd w:id="307"/>
    <w:bookmarkStart w:name="z916" w:id="308"/>
    <w:p>
      <w:pPr>
        <w:spacing w:after="0"/>
        <w:ind w:left="0"/>
        <w:jc w:val="both"/>
      </w:pPr>
      <w:r>
        <w:rPr>
          <w:rFonts w:ascii="Times New Roman"/>
          <w:b w:val="false"/>
          <w:i w:val="false"/>
          <w:color w:val="000000"/>
          <w:sz w:val="28"/>
        </w:rPr>
        <w:t>
      2) ақпараттық өзара іс-қимыл сервистерін "электрондық үкімет" шлюзінің сервистері тізіліміне енгізу жолымен олардың көп мәрте пайдаланылуын қамтамасыз ету;</w:t>
      </w:r>
    </w:p>
    <w:bookmarkEnd w:id="308"/>
    <w:bookmarkStart w:name="z917" w:id="309"/>
    <w:p>
      <w:pPr>
        <w:spacing w:after="0"/>
        <w:ind w:left="0"/>
        <w:jc w:val="both"/>
      </w:pPr>
      <w:r>
        <w:rPr>
          <w:rFonts w:ascii="Times New Roman"/>
          <w:b w:val="false"/>
          <w:i w:val="false"/>
          <w:color w:val="000000"/>
          <w:sz w:val="28"/>
        </w:rPr>
        <w:t>
      3) Қазақстан Республикасында пайдаланылатын деректерді берудің стандартты технологиялары, форматтары мен хаттамалары негізінде ақпараттық өзара іс-қимыл сервистерін құруды қамтамасыз ету;</w:t>
      </w:r>
    </w:p>
    <w:bookmarkEnd w:id="309"/>
    <w:bookmarkStart w:name="z918" w:id="310"/>
    <w:p>
      <w:pPr>
        <w:spacing w:after="0"/>
        <w:ind w:left="0"/>
        <w:jc w:val="both"/>
      </w:pPr>
      <w:r>
        <w:rPr>
          <w:rFonts w:ascii="Times New Roman"/>
          <w:b w:val="false"/>
          <w:i w:val="false"/>
          <w:color w:val="000000"/>
          <w:sz w:val="28"/>
        </w:rPr>
        <w:t>
      4) ақпаратты алушылардың қол жеткізу құқықтарын басқара отырып, деректерді бірыңғай виртуалды деректер көзі арқылы тарату;</w:t>
      </w:r>
    </w:p>
    <w:bookmarkEnd w:id="310"/>
    <w:bookmarkStart w:name="z919" w:id="311"/>
    <w:p>
      <w:pPr>
        <w:spacing w:after="0"/>
        <w:ind w:left="0"/>
        <w:jc w:val="both"/>
      </w:pPr>
      <w:r>
        <w:rPr>
          <w:rFonts w:ascii="Times New Roman"/>
          <w:b w:val="false"/>
          <w:i w:val="false"/>
          <w:color w:val="000000"/>
          <w:sz w:val="28"/>
        </w:rPr>
        <w:t>
      5) "электрондық үкімет" шлюзі сервистерінің тіркелімінде осындай не ұқсас сервис болмаған жағдайларда ақпараттық өзара іс-қимылдың жаңа сервисін әзірлеуді жүзеге асыру;</w:t>
      </w:r>
    </w:p>
    <w:bookmarkEnd w:id="311"/>
    <w:bookmarkStart w:name="z920" w:id="312"/>
    <w:p>
      <w:pPr>
        <w:spacing w:after="0"/>
        <w:ind w:left="0"/>
        <w:jc w:val="both"/>
      </w:pPr>
      <w:r>
        <w:rPr>
          <w:rFonts w:ascii="Times New Roman"/>
          <w:b w:val="false"/>
          <w:i w:val="false"/>
          <w:color w:val="000000"/>
          <w:sz w:val="28"/>
        </w:rPr>
        <w:t>
      6) ақпараттық өзара іс-қимыл сервистері негізінде композиттік сервистерді қалыптастыру үшін техникалық мүмкіндікті қамтамасыз ету;</w:t>
      </w:r>
    </w:p>
    <w:bookmarkEnd w:id="312"/>
    <w:bookmarkStart w:name="z921" w:id="313"/>
    <w:p>
      <w:pPr>
        <w:spacing w:after="0"/>
        <w:ind w:left="0"/>
        <w:jc w:val="both"/>
      </w:pPr>
      <w:r>
        <w:rPr>
          <w:rFonts w:ascii="Times New Roman"/>
          <w:b w:val="false"/>
          <w:i w:val="false"/>
          <w:color w:val="000000"/>
          <w:sz w:val="28"/>
        </w:rPr>
        <w:t>
      7) "электрондық үкімет" шлюзіне қосылған "электрондық үкімет" ақпараттандыру объектілерінің жүргізілетін техникалық, әкімшілік, ұйымдастырушылық және өзге де өзгерістеріне қарамастан, "электрондық үкімет" шлюзінің жұмыс қабілеттілігін қамтамасыз ету;</w:t>
      </w:r>
    </w:p>
    <w:bookmarkEnd w:id="313"/>
    <w:bookmarkStart w:name="z922" w:id="314"/>
    <w:p>
      <w:pPr>
        <w:spacing w:after="0"/>
        <w:ind w:left="0"/>
        <w:jc w:val="both"/>
      </w:pPr>
      <w:r>
        <w:rPr>
          <w:rFonts w:ascii="Times New Roman"/>
          <w:b w:val="false"/>
          <w:i w:val="false"/>
          <w:color w:val="000000"/>
          <w:sz w:val="28"/>
        </w:rPr>
        <w:t>
      8) ақпараттық өзара іс-қимыл сервисі интерфейстерінің өзгермейтіндігін қамтамасыз ету жолымен байланысқан барлық ақпарат тұтынушыларды жетілдіру қажеттігінсіз ақпарат берушінің "электрондық үкімет" ақпараттандыру объектісін тәуелсіз дамыту мүмкіндігін қамтамасыз ету.</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315"/>
    <w:p>
      <w:pPr>
        <w:spacing w:after="0"/>
        <w:ind w:left="0"/>
        <w:jc w:val="both"/>
      </w:pPr>
      <w:r>
        <w:rPr>
          <w:rFonts w:ascii="Times New Roman"/>
          <w:b w:val="false"/>
          <w:i w:val="false"/>
          <w:color w:val="000000"/>
          <w:sz w:val="28"/>
        </w:rPr>
        <w:t>
      52. МО-да, ЖАО-да немесе ұйымда пайдаланушылар мен персонал іс-қимылының мониторингін жүзеге асыру шеңберінде:</w:t>
      </w:r>
    </w:p>
    <w:bookmarkEnd w:id="315"/>
    <w:bookmarkStart w:name="z273" w:id="316"/>
    <w:p>
      <w:pPr>
        <w:spacing w:after="0"/>
        <w:ind w:left="0"/>
        <w:jc w:val="both"/>
      </w:pPr>
      <w:r>
        <w:rPr>
          <w:rFonts w:ascii="Times New Roman"/>
          <w:b w:val="false"/>
          <w:i w:val="false"/>
          <w:color w:val="000000"/>
          <w:sz w:val="28"/>
        </w:rPr>
        <w:t>
      1) пайдаланушылардың аномальді белсенділігі мен қасақана іс-қимылдары айқындалған кезде, мұндай іс-әрекеттер:</w:t>
      </w:r>
    </w:p>
    <w:bookmarkEnd w:id="316"/>
    <w:bookmarkStart w:name="z274" w:id="317"/>
    <w:p>
      <w:pPr>
        <w:spacing w:after="0"/>
        <w:ind w:left="0"/>
        <w:jc w:val="both"/>
      </w:pPr>
      <w:r>
        <w:rPr>
          <w:rFonts w:ascii="Times New Roman"/>
          <w:b w:val="false"/>
          <w:i w:val="false"/>
          <w:color w:val="000000"/>
          <w:sz w:val="28"/>
        </w:rPr>
        <w:t xml:space="preserve">
      сыныптауышқа сәйкес бірінші сыныптағы ЭҮ ақпараттандыру объектілері үшін тіркеледі, бұғатталады және әкімшісі жедел хабардар етіледі; </w:t>
      </w:r>
    </w:p>
    <w:bookmarkEnd w:id="317"/>
    <w:bookmarkStart w:name="z275" w:id="318"/>
    <w:p>
      <w:pPr>
        <w:spacing w:after="0"/>
        <w:ind w:left="0"/>
        <w:jc w:val="both"/>
      </w:pPr>
      <w:r>
        <w:rPr>
          <w:rFonts w:ascii="Times New Roman"/>
          <w:b w:val="false"/>
          <w:i w:val="false"/>
          <w:color w:val="000000"/>
          <w:sz w:val="28"/>
        </w:rPr>
        <w:t>
      сыныптауышқа сәйкес екінші сыныптағы ЭҮ ақпараттандыру объектілері үшін тіркеледі және бұғатталады;</w:t>
      </w:r>
    </w:p>
    <w:bookmarkEnd w:id="318"/>
    <w:bookmarkStart w:name="z276" w:id="319"/>
    <w:p>
      <w:pPr>
        <w:spacing w:after="0"/>
        <w:ind w:left="0"/>
        <w:jc w:val="both"/>
      </w:pPr>
      <w:r>
        <w:rPr>
          <w:rFonts w:ascii="Times New Roman"/>
          <w:b w:val="false"/>
          <w:i w:val="false"/>
          <w:color w:val="000000"/>
          <w:sz w:val="28"/>
        </w:rPr>
        <w:t>
      сыныптауышқа сәйкес үшінші сыныптағы ЭҮ ақпараттандыру объектілері үшін тіркеледі;</w:t>
      </w:r>
    </w:p>
    <w:bookmarkEnd w:id="319"/>
    <w:bookmarkStart w:name="z277" w:id="320"/>
    <w:p>
      <w:pPr>
        <w:spacing w:after="0"/>
        <w:ind w:left="0"/>
        <w:jc w:val="both"/>
      </w:pPr>
      <w:r>
        <w:rPr>
          <w:rFonts w:ascii="Times New Roman"/>
          <w:b w:val="false"/>
          <w:i w:val="false"/>
          <w:color w:val="000000"/>
          <w:sz w:val="28"/>
        </w:rPr>
        <w:t>
      2) қызмет көрсетуші персоналдың іс-қимылдарын АҚ бөлімшесі тіркейді және бақылайды.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3" w:id="321"/>
    <w:p>
      <w:pPr>
        <w:spacing w:after="0"/>
        <w:ind w:left="0"/>
        <w:jc w:val="both"/>
      </w:pPr>
      <w:r>
        <w:rPr>
          <w:rFonts w:ascii="Times New Roman"/>
          <w:b w:val="false"/>
          <w:i w:val="false"/>
          <w:color w:val="000000"/>
          <w:sz w:val="28"/>
        </w:rPr>
        <w:t>
      52-1. Бірыңғай ақпараттық кеңістіктік деректерді басқару жөніндегі талаптардың сақталуына негізделеді, оның ішінде мынадай:</w:t>
      </w:r>
    </w:p>
    <w:bookmarkEnd w:id="321"/>
    <w:bookmarkStart w:name="z924" w:id="322"/>
    <w:p>
      <w:pPr>
        <w:spacing w:after="0"/>
        <w:ind w:left="0"/>
        <w:jc w:val="both"/>
      </w:pPr>
      <w:r>
        <w:rPr>
          <w:rFonts w:ascii="Times New Roman"/>
          <w:b w:val="false"/>
          <w:i w:val="false"/>
          <w:color w:val="000000"/>
          <w:sz w:val="28"/>
        </w:rPr>
        <w:t>
      1) берілетін деректер мен ақпараттық өзара іс-қимыл сервистері интерфейстерінің синтаксистік, семантикалық және кеңістіктік сәйкестігі арқылы ақпараттық өзара іс-қимыл процесінде деректердің үйлесімділігін қамтамасыз ету;</w:t>
      </w:r>
    </w:p>
    <w:bookmarkEnd w:id="322"/>
    <w:bookmarkStart w:name="z925" w:id="323"/>
    <w:p>
      <w:pPr>
        <w:spacing w:after="0"/>
        <w:ind w:left="0"/>
        <w:jc w:val="both"/>
      </w:pPr>
      <w:r>
        <w:rPr>
          <w:rFonts w:ascii="Times New Roman"/>
          <w:b w:val="false"/>
          <w:i w:val="false"/>
          <w:color w:val="000000"/>
          <w:sz w:val="28"/>
        </w:rPr>
        <w:t>
      2) эталондық ақпарат көздерін пайдалану арқылы деректердің белгілі бір түрін таратуды және бірнеше көздерден алынған деректер пайдаланылған жағдайда олардың салыстырылуын қамтамасыз ету;</w:t>
      </w:r>
    </w:p>
    <w:bookmarkEnd w:id="323"/>
    <w:bookmarkStart w:name="z926" w:id="324"/>
    <w:p>
      <w:pPr>
        <w:spacing w:after="0"/>
        <w:ind w:left="0"/>
        <w:jc w:val="both"/>
      </w:pPr>
      <w:r>
        <w:rPr>
          <w:rFonts w:ascii="Times New Roman"/>
          <w:b w:val="false"/>
          <w:i w:val="false"/>
          <w:color w:val="000000"/>
          <w:sz w:val="28"/>
        </w:rPr>
        <w:t>
      3) таратылатын деректерді бір мәнді және бірегей сәйкестендіру;</w:t>
      </w:r>
    </w:p>
    <w:bookmarkEnd w:id="324"/>
    <w:bookmarkStart w:name="z927" w:id="325"/>
    <w:p>
      <w:pPr>
        <w:spacing w:after="0"/>
        <w:ind w:left="0"/>
        <w:jc w:val="both"/>
      </w:pPr>
      <w:r>
        <w:rPr>
          <w:rFonts w:ascii="Times New Roman"/>
          <w:b w:val="false"/>
          <w:i w:val="false"/>
          <w:color w:val="000000"/>
          <w:sz w:val="28"/>
        </w:rPr>
        <w:t>
      4) ашық деректер порталы арқылы құрылымдалған, машинамен оқылатын және байланысқан форматта жалпыға қолжетімді деректерді тарату;</w:t>
      </w:r>
    </w:p>
    <w:bookmarkEnd w:id="325"/>
    <w:bookmarkStart w:name="z928" w:id="326"/>
    <w:p>
      <w:pPr>
        <w:spacing w:after="0"/>
        <w:ind w:left="0"/>
        <w:jc w:val="both"/>
      </w:pPr>
      <w:r>
        <w:rPr>
          <w:rFonts w:ascii="Times New Roman"/>
          <w:b w:val="false"/>
          <w:i w:val="false"/>
          <w:color w:val="000000"/>
          <w:sz w:val="28"/>
        </w:rPr>
        <w:t>
      5) деректердің анықтығы мен өзектілігін растау, анық емес деректерді анықтау, сондай-ақ анық емес деректердің анықталу жағдайлары және оны өзектілендіру процесінде жүргізілген өзгерістер туралы ақпараттық өзара іс-қимылдың мүдделі қатысушыларын хабардар ету мүмкіндігін қамтамасыз ету;</w:t>
      </w:r>
    </w:p>
    <w:bookmarkEnd w:id="326"/>
    <w:bookmarkStart w:name="z929" w:id="327"/>
    <w:p>
      <w:pPr>
        <w:spacing w:after="0"/>
        <w:ind w:left="0"/>
        <w:jc w:val="both"/>
      </w:pPr>
      <w:r>
        <w:rPr>
          <w:rFonts w:ascii="Times New Roman"/>
          <w:b w:val="false"/>
          <w:i w:val="false"/>
          <w:color w:val="000000"/>
          <w:sz w:val="28"/>
        </w:rPr>
        <w:t>
      6) "электрондық үкімет" шлюзін пайдалана отырып, "электрондық үкімет" ақпараттандыру объектілерінің өзара іс-қимылы кезінде деректерді ақпарат тұтынушының деректер форматынан ақпаратты берушінің деректер форматына түрлендірудің бірыңғай схемасын пайдалану талаптары ескеріледі.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8" w:id="328"/>
    <w:p>
      <w:pPr>
        <w:spacing w:after="0"/>
        <w:ind w:left="0"/>
        <w:jc w:val="both"/>
      </w:pPr>
      <w:r>
        <w:rPr>
          <w:rFonts w:ascii="Times New Roman"/>
          <w:b w:val="false"/>
          <w:i w:val="false"/>
          <w:color w:val="000000"/>
          <w:sz w:val="28"/>
        </w:rPr>
        <w:t>
      53. АҚ оқиғалары мониторингін және оқиғалар журналын талдау нәтижелері бойынша құпиялылығы, қолжетімділігі мен тұтастығы үшін өте қатерлі болып сәйкестендірілген АҚ оқиғалары:</w:t>
      </w:r>
    </w:p>
    <w:bookmarkEnd w:id="328"/>
    <w:bookmarkStart w:name="z279" w:id="329"/>
    <w:p>
      <w:pPr>
        <w:spacing w:after="0"/>
        <w:ind w:left="0"/>
        <w:jc w:val="both"/>
      </w:pPr>
      <w:r>
        <w:rPr>
          <w:rFonts w:ascii="Times New Roman"/>
          <w:b w:val="false"/>
          <w:i w:val="false"/>
          <w:color w:val="000000"/>
          <w:sz w:val="28"/>
        </w:rPr>
        <w:t>
      1) АҚ инциденттері ретінде анықталады;</w:t>
      </w:r>
    </w:p>
    <w:bookmarkEnd w:id="329"/>
    <w:bookmarkStart w:name="z280" w:id="330"/>
    <w:p>
      <w:pPr>
        <w:spacing w:after="0"/>
        <w:ind w:left="0"/>
        <w:jc w:val="both"/>
      </w:pPr>
      <w:r>
        <w:rPr>
          <w:rFonts w:ascii="Times New Roman"/>
          <w:b w:val="false"/>
          <w:i w:val="false"/>
          <w:color w:val="000000"/>
          <w:sz w:val="28"/>
        </w:rPr>
        <w:t>
      2) АҚ қатерлері (тәуекелдері) каталогында есепке алынады;</w:t>
      </w:r>
    </w:p>
    <w:bookmarkEnd w:id="330"/>
    <w:bookmarkStart w:name="z281" w:id="331"/>
    <w:p>
      <w:pPr>
        <w:spacing w:after="0"/>
        <w:ind w:left="0"/>
        <w:jc w:val="both"/>
      </w:pPr>
      <w:r>
        <w:rPr>
          <w:rFonts w:ascii="Times New Roman"/>
          <w:b w:val="false"/>
          <w:i w:val="false"/>
          <w:color w:val="000000"/>
          <w:sz w:val="28"/>
        </w:rPr>
        <w:t xml:space="preserve">
      3) мемлекеттік техникалық қызметтің компьютерлік инциденттерге әрекет ету қызметінде тіркеледі. </w:t>
      </w:r>
    </w:p>
    <w:bookmarkEnd w:id="331"/>
    <w:bookmarkStart w:name="z930" w:id="332"/>
    <w:p>
      <w:pPr>
        <w:spacing w:after="0"/>
        <w:ind w:left="0"/>
        <w:jc w:val="both"/>
      </w:pPr>
      <w:r>
        <w:rPr>
          <w:rFonts w:ascii="Times New Roman"/>
          <w:b w:val="false"/>
          <w:i w:val="false"/>
          <w:color w:val="000000"/>
          <w:sz w:val="28"/>
        </w:rPr>
        <w:t>
      53-1. АЖ-да электрондық құжаттарға қол қою функциясы болған жағдайда АЖ пайдаланушының электрондық құжаттың төлнұсқалығын осы АЖ-ны пайдаланбай-ақ, өзіне қолжетімді өзге де тәсілдермен тексеру мүмкіндігін алуы мақсатында АЖ пайдаланушыға пайдаланушы ЭЦҚ-сымен қол қойылған электрондық құжатты да, осындай электрондық құжаттар куәландырылған барлық ЭЦҚ-мен бірге өзіне қолжетімді өзге де электрондық құжаттарды да АЖ-дан көшіру мүмкіндігі беріледі.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1" w:id="333"/>
    <w:p>
      <w:pPr>
        <w:spacing w:after="0"/>
        <w:ind w:left="0"/>
        <w:jc w:val="both"/>
      </w:pPr>
      <w:r>
        <w:rPr>
          <w:rFonts w:ascii="Times New Roman"/>
          <w:b w:val="false"/>
          <w:i w:val="false"/>
          <w:color w:val="000000"/>
          <w:sz w:val="28"/>
        </w:rPr>
        <w:t>
      53-2. АЖ-да электрондық құжаттарға қол қою функциясы болған жағдайда АЖ пайдаланушыға бұрын қол қойылған электрондық құжатты осындай электрондық құжат куәландырылған барлық ЭЦҚ-мен бірге, оның ішінде егер осындай электрондық құжатқа осы АЖ пайдаланылмай қол қойылған болса, АЖ-ға жүктеу мүмкіндігі беріледі.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53-2-тармақпен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2" w:id="334"/>
    <w:p>
      <w:pPr>
        <w:spacing w:after="0"/>
        <w:ind w:left="0"/>
        <w:jc w:val="both"/>
      </w:pPr>
      <w:r>
        <w:rPr>
          <w:rFonts w:ascii="Times New Roman"/>
          <w:b w:val="false"/>
          <w:i w:val="false"/>
          <w:color w:val="000000"/>
          <w:sz w:val="28"/>
        </w:rPr>
        <w:t xml:space="preserve">
      53-3. АЖ-да электрондық құжаттармен жұмыс істеу функциясы болған жағдайда АЖ "Электрондық құжат және электрондық цифрлық қолтаңба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10) тармақшасына сәйкес уәкілетті орган бекітетін Электрондық цифрлық қолтаңбаның төлнұсқалығын тексеру қағидаларына сәйкес құжатқа қол қойған тұлғаның өкілеттіктерін тексеруді жүзеге асырады.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53-3-тармақпен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3" w:id="335"/>
    <w:p>
      <w:pPr>
        <w:spacing w:after="0"/>
        <w:ind w:left="0"/>
        <w:jc w:val="both"/>
      </w:pPr>
      <w:r>
        <w:rPr>
          <w:rFonts w:ascii="Times New Roman"/>
          <w:b w:val="false"/>
          <w:i w:val="false"/>
          <w:color w:val="000000"/>
          <w:sz w:val="28"/>
        </w:rPr>
        <w:t>
      53-4. АЖ-да электрондық құжаттармен жұмыс істеу функциясы болған жағдайда электрондық құжаттар АЖ-да электрондық құжаттарды олар куәландырылған барлық ЭЦҚ-мен, уақыт белгілерімен және қол қою сәтінде кері қайтарып алуға (жоюға) болатындығы тұрғысынан тіркеу куәліктерін тексерудің мәртебесі туралы ақпаратпен бірге өзгеріссіз түрде электрондық құжатты сақтаудың бүкіл мерзімі ішінде сақталуы тиіс.</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53-4-тармақпен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4" w:id="336"/>
    <w:p>
      <w:pPr>
        <w:spacing w:after="0"/>
        <w:ind w:left="0"/>
        <w:jc w:val="both"/>
      </w:pPr>
      <w:r>
        <w:rPr>
          <w:rFonts w:ascii="Times New Roman"/>
          <w:b w:val="false"/>
          <w:i w:val="false"/>
          <w:color w:val="000000"/>
          <w:sz w:val="28"/>
        </w:rPr>
        <w:t>
      53-5. АЖ-да электрондық құжаттармен жұмыс істеу функциясы болған жағдайда АЖ осы АЖ жұмыс істейтін куәландырушы орталықтар қолдайтын ЭЦҚ кілттерін сақтау қоймаларының барлық типтерімен жұмысты қолдауы тиіс.</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53-5-тармақпен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337"/>
    <w:p>
      <w:pPr>
        <w:spacing w:after="0"/>
        <w:ind w:left="0"/>
        <w:jc w:val="both"/>
      </w:pPr>
      <w:r>
        <w:rPr>
          <w:rFonts w:ascii="Times New Roman"/>
          <w:b w:val="false"/>
          <w:i w:val="false"/>
          <w:color w:val="000000"/>
          <w:sz w:val="28"/>
        </w:rPr>
        <w:t>
      54. Ақпараттандыру объектілерін тәжірибелік және өнеркәсіптік пайдалану кезеңінде:</w:t>
      </w:r>
    </w:p>
    <w:bookmarkEnd w:id="337"/>
    <w:p>
      <w:pPr>
        <w:spacing w:after="0"/>
        <w:ind w:left="0"/>
        <w:jc w:val="both"/>
      </w:pPr>
      <w:r>
        <w:rPr>
          <w:rFonts w:ascii="Times New Roman"/>
          <w:b w:val="false"/>
          <w:i w:val="false"/>
          <w:color w:val="000000"/>
          <w:sz w:val="28"/>
        </w:rPr>
        <w:t>
      зиянды кодты анықтау мен алдын алу;</w:t>
      </w:r>
    </w:p>
    <w:p>
      <w:pPr>
        <w:spacing w:after="0"/>
        <w:ind w:left="0"/>
        <w:jc w:val="both"/>
      </w:pPr>
      <w:r>
        <w:rPr>
          <w:rFonts w:ascii="Times New Roman"/>
          <w:b w:val="false"/>
          <w:i w:val="false"/>
          <w:color w:val="000000"/>
          <w:sz w:val="28"/>
        </w:rPr>
        <w:t>
      АҚ инциденттері мен оқиғаларын мониторингтеу және басқару;</w:t>
      </w:r>
    </w:p>
    <w:p>
      <w:pPr>
        <w:spacing w:after="0"/>
        <w:ind w:left="0"/>
        <w:jc w:val="both"/>
      </w:pPr>
      <w:r>
        <w:rPr>
          <w:rFonts w:ascii="Times New Roman"/>
          <w:b w:val="false"/>
          <w:i w:val="false"/>
          <w:color w:val="000000"/>
          <w:sz w:val="28"/>
        </w:rPr>
        <w:t>
      басып кіруді анықтау және алдын алу;</w:t>
      </w:r>
    </w:p>
    <w:p>
      <w:pPr>
        <w:spacing w:after="0"/>
        <w:ind w:left="0"/>
        <w:jc w:val="both"/>
      </w:pPr>
      <w:r>
        <w:rPr>
          <w:rFonts w:ascii="Times New Roman"/>
          <w:b w:val="false"/>
          <w:i w:val="false"/>
          <w:color w:val="000000"/>
          <w:sz w:val="28"/>
        </w:rPr>
        <w:t>
      ақпараттық инфрақұрылымды мониторингтеу және басқару құралдары мен жүйелері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1" w:id="338"/>
    <w:p>
      <w:pPr>
        <w:spacing w:after="0"/>
        <w:ind w:left="0"/>
        <w:jc w:val="both"/>
      </w:pPr>
      <w:r>
        <w:rPr>
          <w:rFonts w:ascii="Times New Roman"/>
          <w:b w:val="false"/>
          <w:i w:val="false"/>
          <w:color w:val="000000"/>
          <w:sz w:val="28"/>
        </w:rPr>
        <w:t>
      54-1. МО, ЖАО ақпараттандыру объектілерін және ақпараттық-коммуникациялық инфрақұрылымның аса маңызды объектілерін қорғау үшін деректердің тарап кетуін болғызбау жүйелері (DLP) қолданылады.</w:t>
      </w:r>
    </w:p>
    <w:bookmarkEnd w:id="33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іс-қимылға жүргізілетін бақылау туралы пайдаланушыны визуалды түрде хабардар ету;</w:t>
      </w:r>
    </w:p>
    <w:p>
      <w:pPr>
        <w:spacing w:after="0"/>
        <w:ind w:left="0"/>
        <w:jc w:val="both"/>
      </w:pPr>
      <w:r>
        <w:rPr>
          <w:rFonts w:ascii="Times New Roman"/>
          <w:b w:val="false"/>
          <w:i w:val="false"/>
          <w:color w:val="000000"/>
          <w:sz w:val="28"/>
        </w:rPr>
        <w:t>
      жергілікті желі шегінде деректердің тарап кетуін болғызбау жүйесінің басқару орталығы мен серверлерін орналастыру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54-1-тармақпен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7" w:id="339"/>
    <w:p>
      <w:pPr>
        <w:spacing w:after="0"/>
        <w:ind w:left="0"/>
        <w:jc w:val="both"/>
      </w:pPr>
      <w:r>
        <w:rPr>
          <w:rFonts w:ascii="Times New Roman"/>
          <w:b w:val="false"/>
          <w:i w:val="false"/>
          <w:color w:val="000000"/>
          <w:sz w:val="28"/>
        </w:rPr>
        <w:t>
      55. Қазақстан Республикасының негізгі куәландырушы орталығының тіркеу куәліктері ҚР СТ ИСО/МЭК 14888-1-2017 "Ақпараттық технология. Ақпаратты қорғау әдістері. Қосымшасы бар цифрлық қолтаңбалар. 1-бөлім. Жалпы ережелер", ҚР СТ ИСО/МЭК 14888-3-2017 "Ақпаратты қорғау әдістері. Қосымшасы бар цифрлық қолтаңбалар. 3-бөлім. Сертификатқа негізделген механизмдер", МемСТ Р ИСО/МЭК 9594-8-98 "Ақпараттық технология. Ашық желілердің өзара байланысы. Анықтамалық. 8-бөлім. Аутентификация негіздері" Қазақстан Республикасының стандарттарына сәйкес аутентификациялау мақсаттарында әлемдік БҚ өндірушілердің бағдарламалық өнімдерінің сенім білдірілген тізімдерінде танылуға жатады.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8" w:id="340"/>
    <w:p>
      <w:pPr>
        <w:spacing w:after="0"/>
        <w:ind w:left="0"/>
        <w:jc w:val="both"/>
      </w:pPr>
      <w:r>
        <w:rPr>
          <w:rFonts w:ascii="Times New Roman"/>
          <w:b w:val="false"/>
          <w:i w:val="false"/>
          <w:color w:val="000000"/>
          <w:sz w:val="28"/>
        </w:rPr>
        <w:t>
      56. Қазақстан Республикасының негізгі куәландырушы орталығын қоспағанда, Қазақстан Республикасының куәландырушы орталықтары куәландырушы орталықтарды аккредиттеу қағидаларына сәйкес куәландырушы орталықты аккредиттеу жолымен әлемдік БҚ өндірушілер бағдарламалық өнімдерінің сенімді тізімдерінде танылады.</w:t>
      </w:r>
    </w:p>
    <w:bookmarkEnd w:id="340"/>
    <w:bookmarkStart w:name="z289" w:id="341"/>
    <w:p>
      <w:pPr>
        <w:spacing w:after="0"/>
        <w:ind w:left="0"/>
        <w:jc w:val="both"/>
      </w:pPr>
      <w:r>
        <w:rPr>
          <w:rFonts w:ascii="Times New Roman"/>
          <w:b w:val="false"/>
          <w:i w:val="false"/>
          <w:color w:val="000000"/>
          <w:sz w:val="28"/>
        </w:rPr>
        <w:t>
      Қазақстан Республикасының куәландырушы орталықтары шет елдердің аумағында Қазақстан Республикасы азаматтарының ЭЦҚ тексеруді қамтамасыз ету үшін өз тіркеу куәлігін Қазақстан Республикасының сенім білдірілген үшінші тарапында орналастырады.</w:t>
      </w:r>
    </w:p>
    <w:bookmarkEnd w:id="341"/>
    <w:bookmarkStart w:name="z772" w:id="342"/>
    <w:p>
      <w:pPr>
        <w:spacing w:after="0"/>
        <w:ind w:left="0"/>
        <w:jc w:val="both"/>
      </w:pPr>
      <w:r>
        <w:rPr>
          <w:rFonts w:ascii="Times New Roman"/>
          <w:b w:val="false"/>
          <w:i w:val="false"/>
          <w:color w:val="000000"/>
          <w:sz w:val="28"/>
        </w:rPr>
        <w:t>
      56-1. Заңмен қорғалатын құпияны қамтитын деректерді өңдейтін ақпараттық-коммуникациялық инфрақұрылымның аса маңызды объектілерінің иесі ақпараттық қауіпсіздікке жылына кемінде бір рет аудит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56-1-тармақпен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343"/>
    <w:p>
      <w:pPr>
        <w:spacing w:after="0"/>
        <w:ind w:left="0"/>
        <w:jc w:val="left"/>
      </w:pPr>
      <w:r>
        <w:rPr>
          <w:rFonts w:ascii="Times New Roman"/>
          <w:b/>
          <w:i w:val="false"/>
          <w:color w:val="000000"/>
        </w:rPr>
        <w:t xml:space="preserve"> 3-тарау. Ақпараттандыру объектілеріне қойылатын талаптар</w:t>
      </w:r>
      <w:r>
        <w:br/>
      </w:r>
      <w:r>
        <w:rPr>
          <w:rFonts w:ascii="Times New Roman"/>
          <w:b/>
          <w:i w:val="false"/>
          <w:color w:val="000000"/>
        </w:rPr>
        <w:t>1-параграф. Электрондық ақпараттық ресурстарға және Интернет ресурстарға қойылатын талаптар</w:t>
      </w:r>
    </w:p>
    <w:bookmarkEnd w:id="343"/>
    <w:bookmarkStart w:name="z292" w:id="344"/>
    <w:p>
      <w:pPr>
        <w:spacing w:after="0"/>
        <w:ind w:left="0"/>
        <w:jc w:val="both"/>
      </w:pPr>
      <w:r>
        <w:rPr>
          <w:rFonts w:ascii="Times New Roman"/>
          <w:b w:val="false"/>
          <w:i w:val="false"/>
          <w:color w:val="ff0000"/>
          <w:sz w:val="28"/>
        </w:rPr>
        <w:t xml:space="preserve">
      57. Алып тасталды - ҚР Үкіметінің 10.02.2023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енгiзiледi) қаулысымен.</w:t>
      </w:r>
    </w:p>
    <w:bookmarkEnd w:id="344"/>
    <w:bookmarkStart w:name="z297" w:id="345"/>
    <w:p>
      <w:pPr>
        <w:spacing w:after="0"/>
        <w:ind w:left="0"/>
        <w:jc w:val="both"/>
      </w:pPr>
      <w:r>
        <w:rPr>
          <w:rFonts w:ascii="Times New Roman"/>
          <w:b w:val="false"/>
          <w:i w:val="false"/>
          <w:color w:val="000000"/>
          <w:sz w:val="28"/>
        </w:rPr>
        <w:t>
      58. ИР құруға немесе дамытуға қойылатын талаптар ақпараттандыру саласындағы тауарларды, жұмыстар мен көрсетілетін қызметтерді сатып алуға арналған техникалық ерекшелікте айқындалады.</w:t>
      </w:r>
    </w:p>
    <w:bookmarkEnd w:id="345"/>
    <w:bookmarkStart w:name="z298" w:id="346"/>
    <w:p>
      <w:pPr>
        <w:spacing w:after="0"/>
        <w:ind w:left="0"/>
        <w:jc w:val="both"/>
      </w:pPr>
      <w:r>
        <w:rPr>
          <w:rFonts w:ascii="Times New Roman"/>
          <w:b w:val="false"/>
          <w:i w:val="false"/>
          <w:color w:val="000000"/>
          <w:sz w:val="28"/>
        </w:rPr>
        <w:t>
      59. ИР иесі және (немесе) иеленушісі пайдаланушының кескін тілін таңдау мүмкіндігімен қазақ, орыс және қажет болған жағдайда басқа тілдерде көпшілікке қолжетімді ИР құруды қамтамасыз етеді.</w:t>
      </w:r>
    </w:p>
    <w:bookmarkEnd w:id="346"/>
    <w:bookmarkStart w:name="z299" w:id="347"/>
    <w:p>
      <w:pPr>
        <w:spacing w:after="0"/>
        <w:ind w:left="0"/>
        <w:jc w:val="both"/>
      </w:pPr>
      <w:r>
        <w:rPr>
          <w:rFonts w:ascii="Times New Roman"/>
          <w:b w:val="false"/>
          <w:i w:val="false"/>
          <w:color w:val="000000"/>
          <w:sz w:val="28"/>
        </w:rPr>
        <w:t>
      60. ИР-ды құру немесе дамыту ҚР СТ 2190-2012 "Ақпараттық технологиялар. Мемлекеттік органдар мен ұйымдардың интернет-ресурстары. Талаптар", ҚР СТ 2191-2023 "Ақпараттық технологиялар. Мүгедектігі бар адамдар үшін веб-контенттің қолжетімділігі", ҚР СТ 2192-2012 "Ақпараттық технологиялар. Интернет-ресурс, интернет-портал, интранет-портал. Жалпы сипаттамасы", ҚР СТ 2193-2012 "Ақпараттық технологиялар. Мобильдік веб-қосымшаларды әзірлеуге ұсынылатын тәжірибесі", ҚР СТ 2199-2012 "Ақпараттық технологиялар. Мемлекеттік органдарда веб-қосымшалардың қауіпсіздігіне қойылатын талаптар" Қазақстан Республикасы стандарттарының талаптарын ескере отырып жүзеге асырылады.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348"/>
    <w:p>
      <w:pPr>
        <w:spacing w:after="0"/>
        <w:ind w:left="0"/>
        <w:jc w:val="both"/>
      </w:pPr>
      <w:r>
        <w:rPr>
          <w:rFonts w:ascii="Times New Roman"/>
          <w:b w:val="false"/>
          <w:i w:val="false"/>
          <w:color w:val="000000"/>
          <w:sz w:val="28"/>
        </w:rPr>
        <w:t xml:space="preserve">
      61. МО немесе ЖАО ИР-нда ЭАР дайындау, орналастыру, өзектілендіру уәкілетті орган бекіткен МО ИР ақпараттық толықтыру қағидалары мен олардың мазмұнына қойылатын талаптарға сәйкес жүзеге асырылады. </w:t>
      </w:r>
    </w:p>
    <w:bookmarkEnd w:id="348"/>
    <w:bookmarkStart w:name="z301" w:id="349"/>
    <w:p>
      <w:pPr>
        <w:spacing w:after="0"/>
        <w:ind w:left="0"/>
        <w:jc w:val="both"/>
      </w:pPr>
      <w:r>
        <w:rPr>
          <w:rFonts w:ascii="Times New Roman"/>
          <w:b w:val="false"/>
          <w:i w:val="false"/>
          <w:color w:val="000000"/>
          <w:sz w:val="28"/>
        </w:rPr>
        <w:t xml:space="preserve">
      62. Орталық атқарушы органның, орталық атқарушы органның құрылымдық және аумақтық бөлімшелерінің, жергілікті атқарушы органның ИР gov.kz. және мем.қаз домендік аймақтарында тіркеледі және МО ИРБП-да орналастырылады. </w:t>
      </w:r>
    </w:p>
    <w:bookmarkEnd w:id="349"/>
    <w:bookmarkStart w:name="z302" w:id="350"/>
    <w:p>
      <w:pPr>
        <w:spacing w:after="0"/>
        <w:ind w:left="0"/>
        <w:jc w:val="both"/>
      </w:pPr>
      <w:r>
        <w:rPr>
          <w:rFonts w:ascii="Times New Roman"/>
          <w:b w:val="false"/>
          <w:i w:val="false"/>
          <w:color w:val="000000"/>
          <w:sz w:val="28"/>
        </w:rPr>
        <w:t>
      МО ИРБП ЭҮ АКП-да орналастырылады.</w:t>
      </w:r>
    </w:p>
    <w:bookmarkEnd w:id="350"/>
    <w:bookmarkStart w:name="z773" w:id="351"/>
    <w:p>
      <w:pPr>
        <w:spacing w:after="0"/>
        <w:ind w:left="0"/>
        <w:jc w:val="both"/>
      </w:pPr>
      <w:r>
        <w:rPr>
          <w:rFonts w:ascii="Times New Roman"/>
          <w:b w:val="false"/>
          <w:i w:val="false"/>
          <w:color w:val="000000"/>
          <w:sz w:val="28"/>
        </w:rPr>
        <w:t>
      62-1. .KZ және (немесе) .ҚАЗ домендік атымен тіркелген интернет-ресурс Қазақстан Республикасының аумағында орналасқан аппараттық-бағдарламалық кешенде орналастырылады.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62-1-тармақпен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4" w:id="352"/>
    <w:p>
      <w:pPr>
        <w:spacing w:after="0"/>
        <w:ind w:left="0"/>
        <w:jc w:val="both"/>
      </w:pPr>
      <w:r>
        <w:rPr>
          <w:rFonts w:ascii="Times New Roman"/>
          <w:b w:val="false"/>
          <w:i w:val="false"/>
          <w:color w:val="000000"/>
          <w:sz w:val="28"/>
        </w:rPr>
        <w:t>
      62-2. Интернет-ресурстармен деректерді беру кезінде Интернеттің қазақстандық сегментінің кеңістігінде .KZ және (немесе) .ҚАЗ домендік аттарын пайдалану қауіпсіздік сертификаттарын қолдану арқылы жүзеге асырылады.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62-2-тармақпен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3" w:id="353"/>
    <w:p>
      <w:pPr>
        <w:spacing w:after="0"/>
        <w:ind w:left="0"/>
        <w:jc w:val="both"/>
      </w:pPr>
      <w:r>
        <w:rPr>
          <w:rFonts w:ascii="Times New Roman"/>
          <w:b w:val="false"/>
          <w:i w:val="false"/>
          <w:color w:val="000000"/>
          <w:sz w:val="28"/>
        </w:rPr>
        <w:t>
      63. Орталық атқарушы органның, орталық атқарушы органның құрылымдық және аумақтық бөлімшелерінің, жергілікті атқарушы органның ИР басқаруды, ЭАР орналастыру мен өзектілендіруді оператор ИР иесінің және (немесе) иеленушінің өтінімі негізінде ЭҮ АКИ локальдық желісінің сыртқы шеңберінен жүзеге асырады.</w:t>
      </w:r>
    </w:p>
    <w:bookmarkEnd w:id="353"/>
    <w:p>
      <w:pPr>
        <w:spacing w:after="0"/>
        <w:ind w:left="0"/>
        <w:jc w:val="both"/>
      </w:pPr>
      <w:r>
        <w:rPr>
          <w:rFonts w:ascii="Times New Roman"/>
          <w:b w:val="false"/>
          <w:i w:val="false"/>
          <w:color w:val="000000"/>
          <w:sz w:val="28"/>
        </w:rPr>
        <w:t>
      63-1. МО және ЖАО ИР-ны өнеркәсіптік пайдалануға ақпараттық қауіпсіздік талаптарына сәйкестігі тұрғысынан сынақтардың оң нәтижелері бар сынақ хаттамалары болған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63-1-тармақпен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7" w:id="354"/>
    <w:p>
      <w:pPr>
        <w:spacing w:after="0"/>
        <w:ind w:left="0"/>
        <w:jc w:val="both"/>
      </w:pPr>
      <w:r>
        <w:rPr>
          <w:rFonts w:ascii="Times New Roman"/>
          <w:b w:val="false"/>
          <w:i w:val="false"/>
          <w:color w:val="000000"/>
          <w:sz w:val="28"/>
        </w:rPr>
        <w:t>
      63-2. МО-ның, ЖАО-ның және ұйымдардың ақпараттандыру объектілерінде дербес деректерді қамтитын және мемлекеттік функцияларды автоматтандыру мен олардан туындайтын мемлекеттік қызметтерді көрсету кезінде пайдаланылатын, меншік иелері немесе иеленушілері өзге ақпараттандыру субъектілері болып табылатын ЭАР-ны оларды жинау және өңдеу мақсаттарына қол жеткізу күні басталғаннан кейін сақтауға жол берілмейді.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63-2-тармақпен толықтырылды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55"/>
    <w:p>
      <w:pPr>
        <w:spacing w:after="0"/>
        <w:ind w:left="0"/>
        <w:jc w:val="both"/>
      </w:pPr>
      <w:r>
        <w:rPr>
          <w:rFonts w:ascii="Times New Roman"/>
          <w:b w:val="false"/>
          <w:i w:val="false"/>
          <w:color w:val="000000"/>
          <w:sz w:val="28"/>
        </w:rPr>
        <w:t>
      65. МО немесе ЖАО ЭАР пайдаланылмаған кезде оны "Ұлттық архив қоры және архивтеу туралы" Қазақстан Республикасы Заңында (бұдан әрі – Архив туралы заң) белгіленген тәртіппен архивке беруді қамтамасыз етеді.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7" w:id="356"/>
    <w:p>
      <w:pPr>
        <w:spacing w:after="0"/>
        <w:ind w:left="0"/>
        <w:jc w:val="both"/>
      </w:pPr>
      <w:r>
        <w:rPr>
          <w:rFonts w:ascii="Times New Roman"/>
          <w:b w:val="false"/>
          <w:i w:val="false"/>
          <w:color w:val="000000"/>
          <w:sz w:val="28"/>
        </w:rPr>
        <w:t>
      66. ИР-дің АҚ-сын қамтамасыз ету үшін:</w:t>
      </w:r>
    </w:p>
    <w:bookmarkEnd w:id="356"/>
    <w:bookmarkStart w:name="z308" w:id="357"/>
    <w:p>
      <w:pPr>
        <w:spacing w:after="0"/>
        <w:ind w:left="0"/>
        <w:jc w:val="both"/>
      </w:pPr>
      <w:r>
        <w:rPr>
          <w:rFonts w:ascii="Times New Roman"/>
          <w:b w:val="false"/>
          <w:i w:val="false"/>
          <w:color w:val="000000"/>
          <w:sz w:val="28"/>
        </w:rPr>
        <w:t>
      1) домендік атаудың төлнұсқалылығын және АКҚҚ пайдаланылатын байланыс сеансы мазмұнының криптографиялық шифрлануын тексеруге арналған тіркеу куәліктері;</w:t>
      </w:r>
    </w:p>
    <w:bookmarkEnd w:id="357"/>
    <w:bookmarkStart w:name="z309" w:id="358"/>
    <w:p>
      <w:pPr>
        <w:spacing w:after="0"/>
        <w:ind w:left="0"/>
        <w:jc w:val="both"/>
      </w:pPr>
      <w:r>
        <w:rPr>
          <w:rFonts w:ascii="Times New Roman"/>
          <w:b w:val="false"/>
          <w:i w:val="false"/>
          <w:color w:val="000000"/>
          <w:sz w:val="28"/>
        </w:rPr>
        <w:t>
      2) мыналарды:</w:t>
      </w:r>
    </w:p>
    <w:bookmarkEnd w:id="358"/>
    <w:bookmarkStart w:name="z310" w:id="359"/>
    <w:p>
      <w:pPr>
        <w:spacing w:after="0"/>
        <w:ind w:left="0"/>
        <w:jc w:val="both"/>
      </w:pPr>
      <w:r>
        <w:rPr>
          <w:rFonts w:ascii="Times New Roman"/>
          <w:b w:val="false"/>
          <w:i w:val="false"/>
          <w:color w:val="000000"/>
          <w:sz w:val="28"/>
        </w:rPr>
        <w:t>
      ЭАР-ды орналастыру, өзгерту және жою операцияларын санкциялауды;</w:t>
      </w:r>
    </w:p>
    <w:bookmarkEnd w:id="359"/>
    <w:bookmarkStart w:name="z311" w:id="360"/>
    <w:p>
      <w:pPr>
        <w:spacing w:after="0"/>
        <w:ind w:left="0"/>
        <w:jc w:val="both"/>
      </w:pPr>
      <w:r>
        <w:rPr>
          <w:rFonts w:ascii="Times New Roman"/>
          <w:b w:val="false"/>
          <w:i w:val="false"/>
          <w:color w:val="000000"/>
          <w:sz w:val="28"/>
        </w:rPr>
        <w:t>
      ЭАР-ды орналастыру, өзгерту және жою кезінде авторлықты тіркеуді;</w:t>
      </w:r>
    </w:p>
    <w:bookmarkEnd w:id="360"/>
    <w:bookmarkStart w:name="z312" w:id="361"/>
    <w:p>
      <w:pPr>
        <w:spacing w:after="0"/>
        <w:ind w:left="0"/>
        <w:jc w:val="both"/>
      </w:pPr>
      <w:r>
        <w:rPr>
          <w:rFonts w:ascii="Times New Roman"/>
          <w:b w:val="false"/>
          <w:i w:val="false"/>
          <w:color w:val="000000"/>
          <w:sz w:val="28"/>
        </w:rPr>
        <w:t xml:space="preserve">
      жүктелетін ЭАР-ды зиянды кодтың бар болуы тұрғысынан тексеруді; </w:t>
      </w:r>
    </w:p>
    <w:bookmarkEnd w:id="361"/>
    <w:bookmarkStart w:name="z313" w:id="362"/>
    <w:p>
      <w:pPr>
        <w:spacing w:after="0"/>
        <w:ind w:left="0"/>
        <w:jc w:val="both"/>
      </w:pPr>
      <w:r>
        <w:rPr>
          <w:rFonts w:ascii="Times New Roman"/>
          <w:b w:val="false"/>
          <w:i w:val="false"/>
          <w:color w:val="000000"/>
          <w:sz w:val="28"/>
        </w:rPr>
        <w:t>
      орындалатын код пен скрипттер қауіпсіздігінің аудитін;</w:t>
      </w:r>
    </w:p>
    <w:bookmarkEnd w:id="362"/>
    <w:bookmarkStart w:name="z314" w:id="363"/>
    <w:p>
      <w:pPr>
        <w:spacing w:after="0"/>
        <w:ind w:left="0"/>
        <w:jc w:val="both"/>
      </w:pPr>
      <w:r>
        <w:rPr>
          <w:rFonts w:ascii="Times New Roman"/>
          <w:b w:val="false"/>
          <w:i w:val="false"/>
          <w:color w:val="000000"/>
          <w:sz w:val="28"/>
        </w:rPr>
        <w:t xml:space="preserve">
      орналастырылған ЭАР тұтастығын бақылауды; </w:t>
      </w:r>
    </w:p>
    <w:bookmarkEnd w:id="363"/>
    <w:bookmarkStart w:name="z315" w:id="364"/>
    <w:p>
      <w:pPr>
        <w:spacing w:after="0"/>
        <w:ind w:left="0"/>
        <w:jc w:val="both"/>
      </w:pPr>
      <w:r>
        <w:rPr>
          <w:rFonts w:ascii="Times New Roman"/>
          <w:b w:val="false"/>
          <w:i w:val="false"/>
          <w:color w:val="000000"/>
          <w:sz w:val="28"/>
        </w:rPr>
        <w:t>
      ЭАР-ды өзгерту журналын жүргізуді;</w:t>
      </w:r>
    </w:p>
    <w:bookmarkEnd w:id="364"/>
    <w:bookmarkStart w:name="z316" w:id="365"/>
    <w:p>
      <w:pPr>
        <w:spacing w:after="0"/>
        <w:ind w:left="0"/>
        <w:jc w:val="both"/>
      </w:pPr>
      <w:r>
        <w:rPr>
          <w:rFonts w:ascii="Times New Roman"/>
          <w:b w:val="false"/>
          <w:i w:val="false"/>
          <w:color w:val="000000"/>
          <w:sz w:val="28"/>
        </w:rPr>
        <w:t xml:space="preserve">
      пайдаланушылар мен бағдарламалық роботтардың аномальді белсенділігін бақылауды орындайтын құрамын (контентті) басқару жүйесі қолданылады. </w:t>
      </w:r>
    </w:p>
    <w:bookmarkEnd w:id="365"/>
    <w:bookmarkStart w:name="z317" w:id="366"/>
    <w:p>
      <w:pPr>
        <w:spacing w:after="0"/>
        <w:ind w:left="0"/>
        <w:jc w:val="left"/>
      </w:pPr>
      <w:r>
        <w:rPr>
          <w:rFonts w:ascii="Times New Roman"/>
          <w:b/>
          <w:i w:val="false"/>
          <w:color w:val="000000"/>
        </w:rPr>
        <w:t xml:space="preserve"> 2- параграф. Әзірленетін немесе сатып алынатын қолданбалы бағдарламалық қамтылымға қойылатын талаптар</w:t>
      </w:r>
    </w:p>
    <w:bookmarkEnd w:id="366"/>
    <w:bookmarkStart w:name="z318" w:id="367"/>
    <w:p>
      <w:pPr>
        <w:spacing w:after="0"/>
        <w:ind w:left="0"/>
        <w:jc w:val="both"/>
      </w:pPr>
      <w:r>
        <w:rPr>
          <w:rFonts w:ascii="Times New Roman"/>
          <w:b w:val="false"/>
          <w:i w:val="false"/>
          <w:color w:val="000000"/>
          <w:sz w:val="28"/>
        </w:rPr>
        <w:t xml:space="preserve">
      67. Қолданбалы БҚ-ны әзірлеуге немесе сатып алуға бастамашылық ету кезеңінде Заңның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уәкілетті орган бекіткен ақпараттандыру объектілерін сыныптау қағидаларына және ақпараттандыру объектілерінің сыныптауышына сәйкес БҚ сыныбы айқындалады және жобалау құжаттамасында тіркеледі.</w:t>
      </w:r>
    </w:p>
    <w:bookmarkEnd w:id="367"/>
    <w:bookmarkStart w:name="z319" w:id="368"/>
    <w:p>
      <w:pPr>
        <w:spacing w:after="0"/>
        <w:ind w:left="0"/>
        <w:jc w:val="both"/>
      </w:pPr>
      <w:r>
        <w:rPr>
          <w:rFonts w:ascii="Times New Roman"/>
          <w:b w:val="false"/>
          <w:i w:val="false"/>
          <w:color w:val="000000"/>
          <w:sz w:val="28"/>
        </w:rPr>
        <w:t>
      68. Жасалатын немесе дамытылатын қолданбалы АЖ-ның БҚ-на қойылатын талаптар ҚР СТ 34.015-2002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 стандартының талаптарына сәйкес жасалатын техникалық тапсырмаларда осы БТ мен Заңның 7-бабының 20) тармақшасына сәйкес ақпараттық қауіпсіздікті қамтамасыз ету саласындағы уәкілетті орган бекітетін "электрондық үкіметтің" ақпараттандыру объектілерін құруға және дамытуға арналған техникалық тапсырмаларды жасау және қарау қағидаларында айқындалады.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69-1.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369"/>
    <w:p>
      <w:pPr>
        <w:spacing w:after="0"/>
        <w:ind w:left="0"/>
        <w:jc w:val="both"/>
      </w:pPr>
      <w:r>
        <w:rPr>
          <w:rFonts w:ascii="Times New Roman"/>
          <w:b w:val="false"/>
          <w:i w:val="false"/>
          <w:color w:val="000000"/>
          <w:sz w:val="28"/>
        </w:rPr>
        <w:t xml:space="preserve">
      70. Сатып алынатын қолданбалы БҚ-ға қойылатын талаптар осы БТ-ның талаптарын ескере отырып, ақпараттандыру саласында тауарларды, жұмыстар мен көрсетілетін қызметтерді сатып алудың техникалық ерекшеліктерінде айқындалады. </w:t>
      </w:r>
    </w:p>
    <w:bookmarkEnd w:id="369"/>
    <w:bookmarkStart w:name="z322" w:id="370"/>
    <w:p>
      <w:pPr>
        <w:spacing w:after="0"/>
        <w:ind w:left="0"/>
        <w:jc w:val="both"/>
      </w:pPr>
      <w:r>
        <w:rPr>
          <w:rFonts w:ascii="Times New Roman"/>
          <w:b w:val="false"/>
          <w:i w:val="false"/>
          <w:color w:val="000000"/>
          <w:sz w:val="28"/>
        </w:rPr>
        <w:t>
      71. Қолданбалы дайын БҚ сатып алу СБӨ басымдылығын ескере отырып, оның сипаттамалары коммерциялық БҚ сипаттамаларымен бірдей болған жағдайда жүзеге асырылады.</w:t>
      </w:r>
    </w:p>
    <w:bookmarkEnd w:id="370"/>
    <w:bookmarkStart w:name="z323" w:id="371"/>
    <w:p>
      <w:pPr>
        <w:spacing w:after="0"/>
        <w:ind w:left="0"/>
        <w:jc w:val="both"/>
      </w:pPr>
      <w:r>
        <w:rPr>
          <w:rFonts w:ascii="Times New Roman"/>
          <w:b w:val="false"/>
          <w:i w:val="false"/>
          <w:color w:val="000000"/>
          <w:sz w:val="28"/>
        </w:rPr>
        <w:t>
      72. БҚ әзірлеуге немесе сатып алуға қойылатын талаптарды қалыптастырған кезде ЭАР сыныбы және ЭАР каталогының мәліметтері ескеріледі.</w:t>
      </w:r>
    </w:p>
    <w:bookmarkEnd w:id="371"/>
    <w:bookmarkStart w:name="z324" w:id="372"/>
    <w:p>
      <w:pPr>
        <w:spacing w:after="0"/>
        <w:ind w:left="0"/>
        <w:jc w:val="both"/>
      </w:pPr>
      <w:r>
        <w:rPr>
          <w:rFonts w:ascii="Times New Roman"/>
          <w:b w:val="false"/>
          <w:i w:val="false"/>
          <w:color w:val="000000"/>
          <w:sz w:val="28"/>
        </w:rPr>
        <w:t>
      73. Әзірленетін немесе сатып алынатын дайын қолданбалы БҚ:</w:t>
      </w:r>
    </w:p>
    <w:bookmarkEnd w:id="372"/>
    <w:bookmarkStart w:name="z325" w:id="373"/>
    <w:p>
      <w:pPr>
        <w:spacing w:after="0"/>
        <w:ind w:left="0"/>
        <w:jc w:val="both"/>
      </w:pPr>
      <w:r>
        <w:rPr>
          <w:rFonts w:ascii="Times New Roman"/>
          <w:b w:val="false"/>
          <w:i w:val="false"/>
          <w:color w:val="000000"/>
          <w:sz w:val="28"/>
        </w:rPr>
        <w:t>
      1) пайдаланушы интерфейсін пайдаланушының тіл интерфейсін таңдау мүмкіндігімен, деректерді қазақ, орыс және қажет болған жағдайда басқа тілдерде енгізуді, өңдеу мен шығаруды қамтамасыз етеді;</w:t>
      </w:r>
    </w:p>
    <w:bookmarkEnd w:id="373"/>
    <w:bookmarkStart w:name="z326" w:id="374"/>
    <w:p>
      <w:pPr>
        <w:spacing w:after="0"/>
        <w:ind w:left="0"/>
        <w:jc w:val="both"/>
      </w:pPr>
      <w:r>
        <w:rPr>
          <w:rFonts w:ascii="Times New Roman"/>
          <w:b w:val="false"/>
          <w:i w:val="false"/>
          <w:color w:val="000000"/>
          <w:sz w:val="28"/>
        </w:rPr>
        <w:t>
      2) мынадай талаптарды ескереді:</w:t>
      </w:r>
    </w:p>
    <w:bookmarkEnd w:id="374"/>
    <w:bookmarkStart w:name="z327" w:id="375"/>
    <w:p>
      <w:pPr>
        <w:spacing w:after="0"/>
        <w:ind w:left="0"/>
        <w:jc w:val="both"/>
      </w:pPr>
      <w:r>
        <w:rPr>
          <w:rFonts w:ascii="Times New Roman"/>
          <w:b w:val="false"/>
          <w:i w:val="false"/>
          <w:color w:val="000000"/>
          <w:sz w:val="28"/>
        </w:rPr>
        <w:t>
      сенімділік;</w:t>
      </w:r>
    </w:p>
    <w:bookmarkEnd w:id="375"/>
    <w:bookmarkStart w:name="z328" w:id="376"/>
    <w:p>
      <w:pPr>
        <w:spacing w:after="0"/>
        <w:ind w:left="0"/>
        <w:jc w:val="both"/>
      </w:pPr>
      <w:r>
        <w:rPr>
          <w:rFonts w:ascii="Times New Roman"/>
          <w:b w:val="false"/>
          <w:i w:val="false"/>
          <w:color w:val="000000"/>
          <w:sz w:val="28"/>
        </w:rPr>
        <w:t>
      сүйемелденуі;</w:t>
      </w:r>
    </w:p>
    <w:bookmarkEnd w:id="376"/>
    <w:bookmarkStart w:name="z329" w:id="377"/>
    <w:p>
      <w:pPr>
        <w:spacing w:after="0"/>
        <w:ind w:left="0"/>
        <w:jc w:val="both"/>
      </w:pPr>
      <w:r>
        <w:rPr>
          <w:rFonts w:ascii="Times New Roman"/>
          <w:b w:val="false"/>
          <w:i w:val="false"/>
          <w:color w:val="000000"/>
          <w:sz w:val="28"/>
        </w:rPr>
        <w:t>
      пайдалану қолайлылығы;</w:t>
      </w:r>
    </w:p>
    <w:bookmarkEnd w:id="377"/>
    <w:bookmarkStart w:name="z330" w:id="378"/>
    <w:p>
      <w:pPr>
        <w:spacing w:after="0"/>
        <w:ind w:left="0"/>
        <w:jc w:val="both"/>
      </w:pPr>
      <w:r>
        <w:rPr>
          <w:rFonts w:ascii="Times New Roman"/>
          <w:b w:val="false"/>
          <w:i w:val="false"/>
          <w:color w:val="000000"/>
          <w:sz w:val="28"/>
        </w:rPr>
        <w:t>
      тиімділік;</w:t>
      </w:r>
    </w:p>
    <w:bookmarkEnd w:id="378"/>
    <w:bookmarkStart w:name="z331" w:id="379"/>
    <w:p>
      <w:pPr>
        <w:spacing w:after="0"/>
        <w:ind w:left="0"/>
        <w:jc w:val="both"/>
      </w:pPr>
      <w:r>
        <w:rPr>
          <w:rFonts w:ascii="Times New Roman"/>
          <w:b w:val="false"/>
          <w:i w:val="false"/>
          <w:color w:val="000000"/>
          <w:sz w:val="28"/>
        </w:rPr>
        <w:t>
      әмбебаптылық;</w:t>
      </w:r>
    </w:p>
    <w:bookmarkEnd w:id="379"/>
    <w:bookmarkStart w:name="z332" w:id="380"/>
    <w:p>
      <w:pPr>
        <w:spacing w:after="0"/>
        <w:ind w:left="0"/>
        <w:jc w:val="both"/>
      </w:pPr>
      <w:r>
        <w:rPr>
          <w:rFonts w:ascii="Times New Roman"/>
          <w:b w:val="false"/>
          <w:i w:val="false"/>
          <w:color w:val="000000"/>
          <w:sz w:val="28"/>
        </w:rPr>
        <w:t>
      функционалдық;</w:t>
      </w:r>
    </w:p>
    <w:bookmarkEnd w:id="380"/>
    <w:bookmarkStart w:name="z333" w:id="381"/>
    <w:p>
      <w:pPr>
        <w:spacing w:after="0"/>
        <w:ind w:left="0"/>
        <w:jc w:val="both"/>
      </w:pPr>
      <w:r>
        <w:rPr>
          <w:rFonts w:ascii="Times New Roman"/>
          <w:b w:val="false"/>
          <w:i w:val="false"/>
          <w:color w:val="000000"/>
          <w:sz w:val="28"/>
        </w:rPr>
        <w:t>
      кросс-платформалық;</w:t>
      </w:r>
    </w:p>
    <w:bookmarkEnd w:id="381"/>
    <w:bookmarkStart w:name="z334" w:id="382"/>
    <w:p>
      <w:pPr>
        <w:spacing w:after="0"/>
        <w:ind w:left="0"/>
        <w:jc w:val="both"/>
      </w:pPr>
      <w:r>
        <w:rPr>
          <w:rFonts w:ascii="Times New Roman"/>
          <w:b w:val="false"/>
          <w:i w:val="false"/>
          <w:color w:val="000000"/>
          <w:sz w:val="28"/>
        </w:rPr>
        <w:t>
      3) виртуалдау технологиясын көп функционалды қолдауды қамтамасыз етеді;</w:t>
      </w:r>
    </w:p>
    <w:bookmarkEnd w:id="382"/>
    <w:bookmarkStart w:name="z335" w:id="383"/>
    <w:p>
      <w:pPr>
        <w:spacing w:after="0"/>
        <w:ind w:left="0"/>
        <w:jc w:val="both"/>
      </w:pPr>
      <w:r>
        <w:rPr>
          <w:rFonts w:ascii="Times New Roman"/>
          <w:b w:val="false"/>
          <w:i w:val="false"/>
          <w:color w:val="000000"/>
          <w:sz w:val="28"/>
        </w:rPr>
        <w:t>
      4) кластерлеуді қолдайды;</w:t>
      </w:r>
    </w:p>
    <w:bookmarkEnd w:id="383"/>
    <w:bookmarkStart w:name="z336" w:id="384"/>
    <w:p>
      <w:pPr>
        <w:spacing w:after="0"/>
        <w:ind w:left="0"/>
        <w:jc w:val="both"/>
      </w:pPr>
      <w:r>
        <w:rPr>
          <w:rFonts w:ascii="Times New Roman"/>
          <w:b w:val="false"/>
          <w:i w:val="false"/>
          <w:color w:val="000000"/>
          <w:sz w:val="28"/>
        </w:rPr>
        <w:t>
      5) қазақ және орыс тілдерінде пайдалану жөніндегі техникалық құжаттамамен қамтамасыз етіледі.</w:t>
      </w:r>
    </w:p>
    <w:bookmarkEnd w:id="384"/>
    <w:bookmarkStart w:name="z337" w:id="385"/>
    <w:p>
      <w:pPr>
        <w:spacing w:after="0"/>
        <w:ind w:left="0"/>
        <w:jc w:val="both"/>
      </w:pPr>
      <w:r>
        <w:rPr>
          <w:rFonts w:ascii="Times New Roman"/>
          <w:b w:val="false"/>
          <w:i w:val="false"/>
          <w:color w:val="000000"/>
          <w:sz w:val="28"/>
        </w:rPr>
        <w:t xml:space="preserve">
      74. БҚ жасау және дамыту немесе сатып алу техникалық қолдаумен және сүйемелдеумен қамтамасыз етіледі. </w:t>
      </w:r>
    </w:p>
    <w:bookmarkEnd w:id="385"/>
    <w:bookmarkStart w:name="z338" w:id="386"/>
    <w:p>
      <w:pPr>
        <w:spacing w:after="0"/>
        <w:ind w:left="0"/>
        <w:jc w:val="both"/>
      </w:pPr>
      <w:r>
        <w:rPr>
          <w:rFonts w:ascii="Times New Roman"/>
          <w:b w:val="false"/>
          <w:i w:val="false"/>
          <w:color w:val="000000"/>
          <w:sz w:val="28"/>
        </w:rPr>
        <w:t>
      БҚ жоспарлау, жүзеге асыру және техникалық қолдау мен сүйемелдеуді құжаттандыру әзірлеушінің, өнім берушінің ерекшеліктеріне немесе АҚ ТҚ талаптарына сәйкес жүргізіледі.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9" w:id="387"/>
    <w:p>
      <w:pPr>
        <w:spacing w:after="0"/>
        <w:ind w:left="0"/>
        <w:jc w:val="both"/>
      </w:pPr>
      <w:r>
        <w:rPr>
          <w:rFonts w:ascii="Times New Roman"/>
          <w:b w:val="false"/>
          <w:i w:val="false"/>
          <w:color w:val="000000"/>
          <w:sz w:val="28"/>
        </w:rPr>
        <w:t>
      75. Қолданбалы БҚ жасау және дамыту процесі:</w:t>
      </w:r>
    </w:p>
    <w:bookmarkEnd w:id="387"/>
    <w:bookmarkStart w:name="z340" w:id="388"/>
    <w:p>
      <w:pPr>
        <w:spacing w:after="0"/>
        <w:ind w:left="0"/>
        <w:jc w:val="both"/>
      </w:pPr>
      <w:r>
        <w:rPr>
          <w:rFonts w:ascii="Times New Roman"/>
          <w:b w:val="false"/>
          <w:i w:val="false"/>
          <w:color w:val="000000"/>
          <w:sz w:val="28"/>
        </w:rPr>
        <w:t>
      1) мыналарды:</w:t>
      </w:r>
    </w:p>
    <w:bookmarkEnd w:id="388"/>
    <w:bookmarkStart w:name="z341" w:id="389"/>
    <w:p>
      <w:pPr>
        <w:spacing w:after="0"/>
        <w:ind w:left="0"/>
        <w:jc w:val="both"/>
      </w:pPr>
      <w:r>
        <w:rPr>
          <w:rFonts w:ascii="Times New Roman"/>
          <w:b w:val="false"/>
          <w:i w:val="false"/>
          <w:color w:val="000000"/>
          <w:sz w:val="28"/>
        </w:rPr>
        <w:t>
      алгоритмдердің, бастапқы мәтіндер мен бағдарламалық құралдардың ақпараттық базасын құруды;</w:t>
      </w:r>
    </w:p>
    <w:bookmarkEnd w:id="389"/>
    <w:bookmarkStart w:name="z342" w:id="390"/>
    <w:p>
      <w:pPr>
        <w:spacing w:after="0"/>
        <w:ind w:left="0"/>
        <w:jc w:val="both"/>
      </w:pPr>
      <w:r>
        <w:rPr>
          <w:rFonts w:ascii="Times New Roman"/>
          <w:b w:val="false"/>
          <w:i w:val="false"/>
          <w:color w:val="000000"/>
          <w:sz w:val="28"/>
        </w:rPr>
        <w:t>
      бағдарламалық модульдерді сынақтан өткізуді және тестілеуді;</w:t>
      </w:r>
    </w:p>
    <w:bookmarkEnd w:id="390"/>
    <w:bookmarkStart w:name="z343" w:id="391"/>
    <w:p>
      <w:pPr>
        <w:spacing w:after="0"/>
        <w:ind w:left="0"/>
        <w:jc w:val="both"/>
      </w:pPr>
      <w:r>
        <w:rPr>
          <w:rFonts w:ascii="Times New Roman"/>
          <w:b w:val="false"/>
          <w:i w:val="false"/>
          <w:color w:val="000000"/>
          <w:sz w:val="28"/>
        </w:rPr>
        <w:t>
      ақпараттық, технологиялық және бағдарламалық үйлесімділікті қамтамасыз ететін АҚ алгоритмдерін, бағдарламалары мен құралдарын типтеуді;</w:t>
      </w:r>
    </w:p>
    <w:bookmarkEnd w:id="391"/>
    <w:bookmarkStart w:name="z344" w:id="392"/>
    <w:p>
      <w:pPr>
        <w:spacing w:after="0"/>
        <w:ind w:left="0"/>
        <w:jc w:val="both"/>
      </w:pPr>
      <w:r>
        <w:rPr>
          <w:rFonts w:ascii="Times New Roman"/>
          <w:b w:val="false"/>
          <w:i w:val="false"/>
          <w:color w:val="000000"/>
          <w:sz w:val="28"/>
        </w:rPr>
        <w:t>
      лицензияланған аспаптық әзірлеу құралдарын пайдалануды көздейді;</w:t>
      </w:r>
    </w:p>
    <w:bookmarkEnd w:id="392"/>
    <w:bookmarkStart w:name="z345" w:id="393"/>
    <w:p>
      <w:pPr>
        <w:spacing w:after="0"/>
        <w:ind w:left="0"/>
        <w:jc w:val="both"/>
      </w:pPr>
      <w:r>
        <w:rPr>
          <w:rFonts w:ascii="Times New Roman"/>
          <w:b w:val="false"/>
          <w:i w:val="false"/>
          <w:color w:val="000000"/>
          <w:sz w:val="28"/>
        </w:rPr>
        <w:t>
      2) қолданбалы БҚ қабылдаудың мыналарды көздейтін рәсімдерін қамтиды:</w:t>
      </w:r>
    </w:p>
    <w:bookmarkEnd w:id="393"/>
    <w:bookmarkStart w:name="z346" w:id="394"/>
    <w:p>
      <w:pPr>
        <w:spacing w:after="0"/>
        <w:ind w:left="0"/>
        <w:jc w:val="both"/>
      </w:pPr>
      <w:r>
        <w:rPr>
          <w:rFonts w:ascii="Times New Roman"/>
          <w:b w:val="false"/>
          <w:i w:val="false"/>
          <w:color w:val="000000"/>
          <w:sz w:val="28"/>
        </w:rPr>
        <w:t xml:space="preserve">
      әзірлеушінің қолданбалы БҚ құру үшін қажетті бағдарламалардың бастапқы мәтіндері мен басқа объектілерді иесіне және (немесе) иеленушіге беру; </w:t>
      </w:r>
    </w:p>
    <w:bookmarkEnd w:id="394"/>
    <w:bookmarkStart w:name="z347" w:id="395"/>
    <w:p>
      <w:pPr>
        <w:spacing w:after="0"/>
        <w:ind w:left="0"/>
        <w:jc w:val="both"/>
      </w:pPr>
      <w:r>
        <w:rPr>
          <w:rFonts w:ascii="Times New Roman"/>
          <w:b w:val="false"/>
          <w:i w:val="false"/>
          <w:color w:val="000000"/>
          <w:sz w:val="28"/>
        </w:rPr>
        <w:t>
      қолданбалы БҚ-ның толығымен жұмысқа қабілетті нұсқасын жасай отырып, берілген бастапқы мәтіндерді бақылауды орнату;</w:t>
      </w:r>
    </w:p>
    <w:bookmarkEnd w:id="395"/>
    <w:bookmarkStart w:name="z348" w:id="396"/>
    <w:p>
      <w:pPr>
        <w:spacing w:after="0"/>
        <w:ind w:left="0"/>
        <w:jc w:val="both"/>
      </w:pPr>
      <w:r>
        <w:rPr>
          <w:rFonts w:ascii="Times New Roman"/>
          <w:b w:val="false"/>
          <w:i w:val="false"/>
          <w:color w:val="000000"/>
          <w:sz w:val="28"/>
        </w:rPr>
        <w:t>
      БҚ-ның осы нұсқасы бойынша бақылау үлгісін орындау.</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49" w:id="397"/>
    <w:p>
      <w:pPr>
        <w:spacing w:after="0"/>
        <w:ind w:left="0"/>
        <w:jc w:val="both"/>
      </w:pPr>
      <w:r>
        <w:rPr>
          <w:rFonts w:ascii="Times New Roman"/>
          <w:b w:val="false"/>
          <w:i w:val="false"/>
          <w:color w:val="000000"/>
          <w:sz w:val="28"/>
        </w:rPr>
        <w:t>
      76. БҚ-ның авторланған өзгерістерін және оған қол жеткізу құқықтарын бақылау МО, ЖАО немесе ұйым ақпараттық технологиялар бөлімшесі жұмыскерлерінің қатысуымен жүзеге асырылады.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398"/>
    <w:p>
      <w:pPr>
        <w:spacing w:after="0"/>
        <w:ind w:left="0"/>
        <w:jc w:val="both"/>
      </w:pPr>
      <w:r>
        <w:rPr>
          <w:rFonts w:ascii="Times New Roman"/>
          <w:b w:val="false"/>
          <w:i w:val="false"/>
          <w:color w:val="000000"/>
          <w:sz w:val="28"/>
        </w:rPr>
        <w:t>
      78. АҚ-ны қамтамасыз ету мақсатында:</w:t>
      </w:r>
    </w:p>
    <w:bookmarkEnd w:id="398"/>
    <w:bookmarkStart w:name="z355" w:id="399"/>
    <w:p>
      <w:pPr>
        <w:spacing w:after="0"/>
        <w:ind w:left="0"/>
        <w:jc w:val="both"/>
      </w:pPr>
      <w:r>
        <w:rPr>
          <w:rFonts w:ascii="Times New Roman"/>
          <w:b w:val="false"/>
          <w:i w:val="false"/>
          <w:color w:val="000000"/>
          <w:sz w:val="28"/>
        </w:rPr>
        <w:t>
      1) БҚ-ны әзірлеу кезеңінде ҚР МЕМ СТ Р 50739-2006 "Есептеу техникасы құралдары. Ақпаратты рұқсатсыз қол жеткізуден қорғау. Жалпы техникалық талаптар" Қазақстан Республикасы стандартының ұсынымдары ескеріледі;</w:t>
      </w:r>
    </w:p>
    <w:bookmarkEnd w:id="399"/>
    <w:bookmarkStart w:name="z356" w:id="400"/>
    <w:p>
      <w:pPr>
        <w:spacing w:after="0"/>
        <w:ind w:left="0"/>
        <w:jc w:val="both"/>
      </w:pPr>
      <w:r>
        <w:rPr>
          <w:rFonts w:ascii="Times New Roman"/>
          <w:b w:val="false"/>
          <w:i w:val="false"/>
          <w:color w:val="000000"/>
          <w:sz w:val="28"/>
        </w:rPr>
        <w:t>
      2) әзірленетін немесе сатып алынатын қолданбалы БҚ-ға қойылатын талаптар:</w:t>
      </w:r>
    </w:p>
    <w:bookmarkEnd w:id="400"/>
    <w:p>
      <w:pPr>
        <w:spacing w:after="0"/>
        <w:ind w:left="0"/>
        <w:jc w:val="both"/>
      </w:pPr>
      <w:r>
        <w:rPr>
          <w:rFonts w:ascii="Times New Roman"/>
          <w:b w:val="false"/>
          <w:i w:val="false"/>
          <w:color w:val="000000"/>
          <w:sz w:val="28"/>
        </w:rPr>
        <w:t>
      пайдаланушыларды сәйкестендіру және аутентификациялау құралдарын, қажет болған жағдайда цифрлық сертификаттарды;</w:t>
      </w:r>
    </w:p>
    <w:p>
      <w:pPr>
        <w:spacing w:after="0"/>
        <w:ind w:left="0"/>
        <w:jc w:val="both"/>
      </w:pPr>
      <w:r>
        <w:rPr>
          <w:rFonts w:ascii="Times New Roman"/>
          <w:b w:val="false"/>
          <w:i w:val="false"/>
          <w:color w:val="000000"/>
          <w:sz w:val="28"/>
        </w:rPr>
        <w:t>
      қол жеткізуді басқару;</w:t>
      </w:r>
    </w:p>
    <w:p>
      <w:pPr>
        <w:spacing w:after="0"/>
        <w:ind w:left="0"/>
        <w:jc w:val="both"/>
      </w:pPr>
      <w:r>
        <w:rPr>
          <w:rFonts w:ascii="Times New Roman"/>
          <w:b w:val="false"/>
          <w:i w:val="false"/>
          <w:color w:val="000000"/>
          <w:sz w:val="28"/>
        </w:rPr>
        <w:t>
      тұтастықты бақылау;</w:t>
      </w:r>
    </w:p>
    <w:p>
      <w:pPr>
        <w:spacing w:after="0"/>
        <w:ind w:left="0"/>
        <w:jc w:val="both"/>
      </w:pPr>
      <w:r>
        <w:rPr>
          <w:rFonts w:ascii="Times New Roman"/>
          <w:b w:val="false"/>
          <w:i w:val="false"/>
          <w:color w:val="000000"/>
          <w:sz w:val="28"/>
        </w:rPr>
        <w:t>
      пайдаланушылардың АҚ-ға әсер ететін іс-әрекеттерін журналдау;</w:t>
      </w:r>
    </w:p>
    <w:p>
      <w:pPr>
        <w:spacing w:after="0"/>
        <w:ind w:left="0"/>
        <w:jc w:val="both"/>
      </w:pPr>
      <w:r>
        <w:rPr>
          <w:rFonts w:ascii="Times New Roman"/>
          <w:b w:val="false"/>
          <w:i w:val="false"/>
          <w:color w:val="000000"/>
          <w:sz w:val="28"/>
        </w:rPr>
        <w:t>
      онлайн транзакцияларды қорғау;</w:t>
      </w:r>
    </w:p>
    <w:p>
      <w:pPr>
        <w:spacing w:after="0"/>
        <w:ind w:left="0"/>
        <w:jc w:val="both"/>
      </w:pPr>
      <w:r>
        <w:rPr>
          <w:rFonts w:ascii="Times New Roman"/>
          <w:b w:val="false"/>
          <w:i w:val="false"/>
          <w:color w:val="000000"/>
          <w:sz w:val="28"/>
        </w:rPr>
        <w:t>
      сақтау, өңдеу кезінде құпия АЖ-дың АКҚҚ пайдалана отырып, ақпаратты криптографиялық қорғау;</w:t>
      </w:r>
    </w:p>
    <w:p>
      <w:pPr>
        <w:spacing w:after="0"/>
        <w:ind w:left="0"/>
        <w:jc w:val="both"/>
      </w:pPr>
      <w:r>
        <w:rPr>
          <w:rFonts w:ascii="Times New Roman"/>
          <w:b w:val="false"/>
          <w:i w:val="false"/>
          <w:color w:val="000000"/>
          <w:sz w:val="28"/>
        </w:rPr>
        <w:t>
      БҚ аса маңызды оқиғаларын журналдау құралдарын қолдануды көздейді.</w:t>
      </w:r>
    </w:p>
    <w:bookmarkStart w:name="z364" w:id="401"/>
    <w:p>
      <w:pPr>
        <w:spacing w:after="0"/>
        <w:ind w:left="0"/>
        <w:jc w:val="both"/>
      </w:pPr>
      <w:r>
        <w:rPr>
          <w:rFonts w:ascii="Times New Roman"/>
          <w:b w:val="false"/>
          <w:i w:val="false"/>
          <w:color w:val="000000"/>
          <w:sz w:val="28"/>
        </w:rPr>
        <w:t>
      3) пайдалану кезінде АҚ ТҚ-да мыналар айқындалады және қолданылады:</w:t>
      </w:r>
    </w:p>
    <w:bookmarkEnd w:id="401"/>
    <w:bookmarkStart w:name="z365" w:id="402"/>
    <w:p>
      <w:pPr>
        <w:spacing w:after="0"/>
        <w:ind w:left="0"/>
        <w:jc w:val="both"/>
      </w:pPr>
      <w:r>
        <w:rPr>
          <w:rFonts w:ascii="Times New Roman"/>
          <w:b w:val="false"/>
          <w:i w:val="false"/>
          <w:color w:val="000000"/>
          <w:sz w:val="28"/>
        </w:rPr>
        <w:t>
      серверлерде және жұмыс станцияларында БҚ-ны орнату, жаңарту және жою қағидалары;</w:t>
      </w:r>
    </w:p>
    <w:bookmarkEnd w:id="402"/>
    <w:bookmarkStart w:name="z366" w:id="403"/>
    <w:p>
      <w:pPr>
        <w:spacing w:after="0"/>
        <w:ind w:left="0"/>
        <w:jc w:val="both"/>
      </w:pPr>
      <w:r>
        <w:rPr>
          <w:rFonts w:ascii="Times New Roman"/>
          <w:b w:val="false"/>
          <w:i w:val="false"/>
          <w:color w:val="000000"/>
          <w:sz w:val="28"/>
        </w:rPr>
        <w:t>
      жүйелік БҚ өзгертілген жағдайда қолданбалы БҚ өзгерістері мен оны талдауды басқару рәсімдері;</w:t>
      </w:r>
    </w:p>
    <w:bookmarkEnd w:id="403"/>
    <w:bookmarkStart w:name="z367" w:id="404"/>
    <w:p>
      <w:pPr>
        <w:spacing w:after="0"/>
        <w:ind w:left="0"/>
        <w:jc w:val="both"/>
      </w:pPr>
      <w:r>
        <w:rPr>
          <w:rFonts w:ascii="Times New Roman"/>
          <w:b w:val="false"/>
          <w:i w:val="false"/>
          <w:color w:val="000000"/>
          <w:sz w:val="28"/>
        </w:rPr>
        <w:t>
      4) лицензияланатын БҚ тек қана лицензия болған жағдайда ғана қолданылады және сатып алынады.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405"/>
    <w:p>
      <w:pPr>
        <w:spacing w:after="0"/>
        <w:ind w:left="0"/>
        <w:jc w:val="both"/>
      </w:pPr>
      <w:r>
        <w:rPr>
          <w:rFonts w:ascii="Times New Roman"/>
          <w:b w:val="false"/>
          <w:i w:val="false"/>
          <w:color w:val="000000"/>
          <w:sz w:val="28"/>
        </w:rPr>
        <w:t>
      79. БҚ пайдалану заңдылығын бақылау бойынша іс-шаралар АҚ ТҚ-да айқындалады, жылына бір реттен жиі емес жүргізіледі және мыналарды:</w:t>
      </w:r>
    </w:p>
    <w:bookmarkEnd w:id="405"/>
    <w:bookmarkStart w:name="z369" w:id="406"/>
    <w:p>
      <w:pPr>
        <w:spacing w:after="0"/>
        <w:ind w:left="0"/>
        <w:jc w:val="both"/>
      </w:pPr>
      <w:r>
        <w:rPr>
          <w:rFonts w:ascii="Times New Roman"/>
          <w:b w:val="false"/>
          <w:i w:val="false"/>
          <w:color w:val="000000"/>
          <w:sz w:val="28"/>
        </w:rPr>
        <w:t>
      нақты пайдаланылатын БҚ айқындауды;</w:t>
      </w:r>
    </w:p>
    <w:bookmarkEnd w:id="406"/>
    <w:bookmarkStart w:name="z370" w:id="407"/>
    <w:p>
      <w:pPr>
        <w:spacing w:after="0"/>
        <w:ind w:left="0"/>
        <w:jc w:val="both"/>
      </w:pPr>
      <w:r>
        <w:rPr>
          <w:rFonts w:ascii="Times New Roman"/>
          <w:b w:val="false"/>
          <w:i w:val="false"/>
          <w:color w:val="000000"/>
          <w:sz w:val="28"/>
        </w:rPr>
        <w:t>
      БҚ пайдалануға құқықтарды айқындауды;</w:t>
      </w:r>
    </w:p>
    <w:bookmarkEnd w:id="407"/>
    <w:bookmarkStart w:name="z371" w:id="408"/>
    <w:p>
      <w:pPr>
        <w:spacing w:after="0"/>
        <w:ind w:left="0"/>
        <w:jc w:val="both"/>
      </w:pPr>
      <w:r>
        <w:rPr>
          <w:rFonts w:ascii="Times New Roman"/>
          <w:b w:val="false"/>
          <w:i w:val="false"/>
          <w:color w:val="000000"/>
          <w:sz w:val="28"/>
        </w:rPr>
        <w:t>
      нақты пайдаланылатын БҚ мен қолда бар лицензияларды салыстыруды қамтиды.</w:t>
      </w:r>
    </w:p>
    <w:bookmarkEnd w:id="408"/>
    <w:bookmarkStart w:name="z372" w:id="409"/>
    <w:p>
      <w:pPr>
        <w:spacing w:after="0"/>
        <w:ind w:left="0"/>
        <w:jc w:val="both"/>
      </w:pPr>
      <w:r>
        <w:rPr>
          <w:rFonts w:ascii="Times New Roman"/>
          <w:b w:val="false"/>
          <w:i w:val="false"/>
          <w:color w:val="000000"/>
          <w:sz w:val="28"/>
        </w:rPr>
        <w:t>
      80. Қолданбалы БҚ "Электрондық құжат және электрондық цифрлық қолтаңба туралы" Қазақстан Республикасы Заңының 5-бабы 1-тармағының 10) тармақшасына сәйкес уәкілетті орган бекіткен электрондық цифрлық қолтаңбаның төлнұсқалығын тексеру қағидаларына сәйкес ЭЦҚ ашық кілтінің және электрондық құжатқа қол қойған адамның тіркеу куәлігінің тиесілілігі мен жарамдылығын растауды тексеруді орындайды.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410"/>
    <w:p>
      <w:pPr>
        <w:spacing w:after="0"/>
        <w:ind w:left="0"/>
        <w:jc w:val="left"/>
      </w:pPr>
      <w:r>
        <w:rPr>
          <w:rFonts w:ascii="Times New Roman"/>
          <w:b/>
          <w:i w:val="false"/>
          <w:color w:val="000000"/>
        </w:rPr>
        <w:t xml:space="preserve"> 3-параграф. Ақпараттық-коммуникациялық инфрақұрылымға қойылатын талаптар</w:t>
      </w:r>
    </w:p>
    <w:bookmarkEnd w:id="410"/>
    <w:bookmarkStart w:name="z374" w:id="411"/>
    <w:p>
      <w:pPr>
        <w:spacing w:after="0"/>
        <w:ind w:left="0"/>
        <w:jc w:val="both"/>
      </w:pPr>
      <w:r>
        <w:rPr>
          <w:rFonts w:ascii="Times New Roman"/>
          <w:b w:val="false"/>
          <w:i w:val="false"/>
          <w:color w:val="000000"/>
          <w:sz w:val="28"/>
        </w:rPr>
        <w:t xml:space="preserve">
      81. АКИ-ға қойылатын талаптар Заңның </w:t>
      </w:r>
      <w:r>
        <w:rPr>
          <w:rFonts w:ascii="Times New Roman"/>
          <w:b w:val="false"/>
          <w:i w:val="false"/>
          <w:color w:val="000000"/>
          <w:sz w:val="28"/>
        </w:rPr>
        <w:t>1-бабының</w:t>
      </w:r>
      <w:r>
        <w:rPr>
          <w:rFonts w:ascii="Times New Roman"/>
          <w:b w:val="false"/>
          <w:i w:val="false"/>
          <w:color w:val="000000"/>
          <w:sz w:val="28"/>
        </w:rPr>
        <w:t xml:space="preserve"> 25) тармақшасына сәйкес оның құрамына кіретін объектілер ескеріле отырып қалыптастырылады. </w:t>
      </w:r>
    </w:p>
    <w:bookmarkEnd w:id="411"/>
    <w:bookmarkStart w:name="z375" w:id="412"/>
    <w:p>
      <w:pPr>
        <w:spacing w:after="0"/>
        <w:ind w:left="0"/>
        <w:jc w:val="both"/>
      </w:pPr>
      <w:r>
        <w:rPr>
          <w:rFonts w:ascii="Times New Roman"/>
          <w:b w:val="false"/>
          <w:i w:val="false"/>
          <w:color w:val="000000"/>
          <w:sz w:val="28"/>
        </w:rPr>
        <w:t>
      82. БТ АКИ-дің мынадай объектілеріне қойылатын талаптарды белгілейді:</w:t>
      </w:r>
    </w:p>
    <w:bookmarkEnd w:id="412"/>
    <w:p>
      <w:pPr>
        <w:spacing w:after="0"/>
        <w:ind w:left="0"/>
        <w:jc w:val="both"/>
      </w:pPr>
      <w:r>
        <w:rPr>
          <w:rFonts w:ascii="Times New Roman"/>
          <w:b w:val="false"/>
          <w:i w:val="false"/>
          <w:color w:val="000000"/>
          <w:sz w:val="28"/>
        </w:rPr>
        <w:t>
      1) ақпараттық жүйе;</w:t>
      </w:r>
    </w:p>
    <w:p>
      <w:pPr>
        <w:spacing w:after="0"/>
        <w:ind w:left="0"/>
        <w:jc w:val="both"/>
      </w:pPr>
      <w:r>
        <w:rPr>
          <w:rFonts w:ascii="Times New Roman"/>
          <w:b w:val="false"/>
          <w:i w:val="false"/>
          <w:color w:val="000000"/>
          <w:sz w:val="28"/>
        </w:rPr>
        <w:t>
      2) технологиялық платформа;</w:t>
      </w:r>
    </w:p>
    <w:p>
      <w:pPr>
        <w:spacing w:after="0"/>
        <w:ind w:left="0"/>
        <w:jc w:val="both"/>
      </w:pPr>
      <w:r>
        <w:rPr>
          <w:rFonts w:ascii="Times New Roman"/>
          <w:b w:val="false"/>
          <w:i w:val="false"/>
          <w:color w:val="000000"/>
          <w:sz w:val="28"/>
        </w:rPr>
        <w:t>
      3) аппараттық-бағдарламалық кешен;</w:t>
      </w:r>
    </w:p>
    <w:p>
      <w:pPr>
        <w:spacing w:after="0"/>
        <w:ind w:left="0"/>
        <w:jc w:val="both"/>
      </w:pPr>
      <w:r>
        <w:rPr>
          <w:rFonts w:ascii="Times New Roman"/>
          <w:b w:val="false"/>
          <w:i w:val="false"/>
          <w:color w:val="000000"/>
          <w:sz w:val="28"/>
        </w:rPr>
        <w:t>
      4) телекоммуникация желілері;</w:t>
      </w:r>
    </w:p>
    <w:p>
      <w:pPr>
        <w:spacing w:after="0"/>
        <w:ind w:left="0"/>
        <w:jc w:val="both"/>
      </w:pPr>
      <w:r>
        <w:rPr>
          <w:rFonts w:ascii="Times New Roman"/>
          <w:b w:val="false"/>
          <w:i w:val="false"/>
          <w:color w:val="000000"/>
          <w:sz w:val="28"/>
        </w:rPr>
        <w:t>
      5) ақпараттық қауіпсіздік және техникалық құралдардың үздіксіз жұмыс істеу жүйелері;</w:t>
      </w:r>
    </w:p>
    <w:p>
      <w:pPr>
        <w:spacing w:after="0"/>
        <w:ind w:left="0"/>
        <w:jc w:val="both"/>
      </w:pPr>
      <w:r>
        <w:rPr>
          <w:rFonts w:ascii="Times New Roman"/>
          <w:b w:val="false"/>
          <w:i w:val="false"/>
          <w:color w:val="000000"/>
          <w:sz w:val="28"/>
        </w:rPr>
        <w:t>
      6) серверлік үй-жай (деректерді өңдеу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1" w:id="413"/>
    <w:p>
      <w:pPr>
        <w:spacing w:after="0"/>
        <w:ind w:left="0"/>
        <w:jc w:val="left"/>
      </w:pPr>
      <w:r>
        <w:rPr>
          <w:rFonts w:ascii="Times New Roman"/>
          <w:b/>
          <w:i w:val="false"/>
          <w:color w:val="000000"/>
        </w:rPr>
        <w:t xml:space="preserve"> 4-параграф. Ақпараттық жүйеге қойылатын талаптар</w:t>
      </w:r>
    </w:p>
    <w:bookmarkEnd w:id="413"/>
    <w:bookmarkStart w:name="z382" w:id="414"/>
    <w:p>
      <w:pPr>
        <w:spacing w:after="0"/>
        <w:ind w:left="0"/>
        <w:jc w:val="both"/>
      </w:pPr>
      <w:r>
        <w:rPr>
          <w:rFonts w:ascii="Times New Roman"/>
          <w:b w:val="false"/>
          <w:i w:val="false"/>
          <w:color w:val="000000"/>
          <w:sz w:val="28"/>
        </w:rPr>
        <w:t>
      83. "Электрондық үкіметтің" ақпараттық-коммуникациялық инфрақұрылымы объектілерінде ЭАР-ны өңдеу, сақтау және резервтік көшіру құралдарына қойылатын міндетті талаптар Заңның 42-бабында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415"/>
    <w:p>
      <w:pPr>
        <w:spacing w:after="0"/>
        <w:ind w:left="0"/>
        <w:jc w:val="both"/>
      </w:pPr>
      <w:r>
        <w:rPr>
          <w:rFonts w:ascii="Times New Roman"/>
          <w:b w:val="false"/>
          <w:i w:val="false"/>
          <w:color w:val="000000"/>
          <w:sz w:val="28"/>
        </w:rPr>
        <w:t>
      84. Тәжірибелік пайдалануды бастау алдында әзірлеуші:</w:t>
      </w:r>
    </w:p>
    <w:bookmarkEnd w:id="415"/>
    <w:bookmarkStart w:name="z385" w:id="416"/>
    <w:p>
      <w:pPr>
        <w:spacing w:after="0"/>
        <w:ind w:left="0"/>
        <w:jc w:val="both"/>
      </w:pPr>
      <w:r>
        <w:rPr>
          <w:rFonts w:ascii="Times New Roman"/>
          <w:b w:val="false"/>
          <w:i w:val="false"/>
          <w:color w:val="000000"/>
          <w:sz w:val="28"/>
        </w:rPr>
        <w:t>
      1) АЖ-ның барлық функционалдық компоненттері үшін тестілер жинағын, тестілеу сценарийлерін және тестілеуді жүргізу үшін сынақ әдістемелерін әзірлейді;</w:t>
      </w:r>
    </w:p>
    <w:bookmarkEnd w:id="416"/>
    <w:bookmarkStart w:name="z386" w:id="417"/>
    <w:p>
      <w:pPr>
        <w:spacing w:after="0"/>
        <w:ind w:left="0"/>
        <w:jc w:val="both"/>
      </w:pPr>
      <w:r>
        <w:rPr>
          <w:rFonts w:ascii="Times New Roman"/>
          <w:b w:val="false"/>
          <w:i w:val="false"/>
          <w:color w:val="000000"/>
          <w:sz w:val="28"/>
        </w:rPr>
        <w:t>
      2) АЖ стендтік сынақтан өткізуді жүзеге асырады;</w:t>
      </w:r>
    </w:p>
    <w:bookmarkEnd w:id="417"/>
    <w:bookmarkStart w:name="z387" w:id="418"/>
    <w:p>
      <w:pPr>
        <w:spacing w:after="0"/>
        <w:ind w:left="0"/>
        <w:jc w:val="both"/>
      </w:pPr>
      <w:r>
        <w:rPr>
          <w:rFonts w:ascii="Times New Roman"/>
          <w:b w:val="false"/>
          <w:i w:val="false"/>
          <w:color w:val="000000"/>
          <w:sz w:val="28"/>
        </w:rPr>
        <w:t>
      3) сыныптауышқа сәйкес:</w:t>
      </w:r>
    </w:p>
    <w:bookmarkEnd w:id="418"/>
    <w:bookmarkStart w:name="z388" w:id="419"/>
    <w:p>
      <w:pPr>
        <w:spacing w:after="0"/>
        <w:ind w:left="0"/>
        <w:jc w:val="both"/>
      </w:pPr>
      <w:r>
        <w:rPr>
          <w:rFonts w:ascii="Times New Roman"/>
          <w:b w:val="false"/>
          <w:i w:val="false"/>
          <w:color w:val="000000"/>
          <w:sz w:val="28"/>
        </w:rPr>
        <w:t>
      МО немесе ЖАО бірінші сыныптағы АЖ персоналы үшін міндетті түрде оқытуды;</w:t>
      </w:r>
    </w:p>
    <w:bookmarkEnd w:id="419"/>
    <w:bookmarkStart w:name="z389" w:id="420"/>
    <w:p>
      <w:pPr>
        <w:spacing w:after="0"/>
        <w:ind w:left="0"/>
        <w:jc w:val="both"/>
      </w:pPr>
      <w:r>
        <w:rPr>
          <w:rFonts w:ascii="Times New Roman"/>
          <w:b w:val="false"/>
          <w:i w:val="false"/>
          <w:color w:val="000000"/>
          <w:sz w:val="28"/>
        </w:rPr>
        <w:t>
      МО немесе ЖАО екінші сыныптағы АЖ персоналы үшін бейне,-мультимедиа оқыту материалдарын жасауды;</w:t>
      </w:r>
    </w:p>
    <w:bookmarkEnd w:id="420"/>
    <w:bookmarkStart w:name="z390" w:id="421"/>
    <w:p>
      <w:pPr>
        <w:spacing w:after="0"/>
        <w:ind w:left="0"/>
        <w:jc w:val="both"/>
      </w:pPr>
      <w:r>
        <w:rPr>
          <w:rFonts w:ascii="Times New Roman"/>
          <w:b w:val="false"/>
          <w:i w:val="false"/>
          <w:color w:val="000000"/>
          <w:sz w:val="28"/>
        </w:rPr>
        <w:t xml:space="preserve">
      МО немесе ЖАО үшінші сыныптағы АЖ персоналы үшін анықтама жүйесін және (немесе) пайдалану жөнінде нұсқаулық жасауды жүзеге асырады. </w:t>
      </w:r>
    </w:p>
    <w:bookmarkEnd w:id="421"/>
    <w:bookmarkStart w:name="z391" w:id="422"/>
    <w:p>
      <w:pPr>
        <w:spacing w:after="0"/>
        <w:ind w:left="0"/>
        <w:jc w:val="both"/>
      </w:pPr>
      <w:r>
        <w:rPr>
          <w:rFonts w:ascii="Times New Roman"/>
          <w:b w:val="false"/>
          <w:i w:val="false"/>
          <w:color w:val="000000"/>
          <w:sz w:val="28"/>
        </w:rPr>
        <w:t>
      85. МО немесе ЖАО АЖ тәжірибелік пайдалану мыналарды қамтиды:</w:t>
      </w:r>
    </w:p>
    <w:bookmarkEnd w:id="422"/>
    <w:p>
      <w:pPr>
        <w:spacing w:after="0"/>
        <w:ind w:left="0"/>
        <w:jc w:val="both"/>
      </w:pPr>
      <w:r>
        <w:rPr>
          <w:rFonts w:ascii="Times New Roman"/>
          <w:b w:val="false"/>
          <w:i w:val="false"/>
          <w:color w:val="000000"/>
          <w:sz w:val="28"/>
        </w:rPr>
        <w:t>
      тәжірибелік пайдалануды жүргізу рәсімдерін құжаттау;</w:t>
      </w:r>
    </w:p>
    <w:p>
      <w:pPr>
        <w:spacing w:after="0"/>
        <w:ind w:left="0"/>
        <w:jc w:val="both"/>
      </w:pPr>
      <w:r>
        <w:rPr>
          <w:rFonts w:ascii="Times New Roman"/>
          <w:b w:val="false"/>
          <w:i w:val="false"/>
          <w:color w:val="000000"/>
          <w:sz w:val="28"/>
        </w:rPr>
        <w:t>
      анықталған ақаулар мен кемшіліктерді кейіннен түзете отырып, оларды оңтайландыру және жою;</w:t>
      </w:r>
    </w:p>
    <w:p>
      <w:pPr>
        <w:spacing w:after="0"/>
        <w:ind w:left="0"/>
        <w:jc w:val="both"/>
      </w:pPr>
      <w:r>
        <w:rPr>
          <w:rFonts w:ascii="Times New Roman"/>
          <w:b w:val="false"/>
          <w:i w:val="false"/>
          <w:color w:val="000000"/>
          <w:sz w:val="28"/>
        </w:rPr>
        <w:t>
      АЖ тәжірибелік пайдалануды аяқтау актісін ресімдеу;</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5" w:id="423"/>
    <w:p>
      <w:pPr>
        <w:spacing w:after="0"/>
        <w:ind w:left="0"/>
        <w:jc w:val="both"/>
      </w:pPr>
      <w:r>
        <w:rPr>
          <w:rFonts w:ascii="Times New Roman"/>
          <w:b w:val="false"/>
          <w:i w:val="false"/>
          <w:color w:val="000000"/>
          <w:sz w:val="28"/>
        </w:rPr>
        <w:t>
      85-1. "Электрондық үкімет" ақпараттандыру объектісін ендіру Қазақстан Республикасының аумағында қолданылатын стандарттарға сәйкес іске асырылады.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85-1-тармақпен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424"/>
    <w:p>
      <w:pPr>
        <w:spacing w:after="0"/>
        <w:ind w:left="0"/>
        <w:jc w:val="both"/>
      </w:pPr>
      <w:r>
        <w:rPr>
          <w:rFonts w:ascii="Times New Roman"/>
          <w:b w:val="false"/>
          <w:i w:val="false"/>
          <w:color w:val="000000"/>
          <w:sz w:val="28"/>
        </w:rPr>
        <w:t>
      86. АЖ-ны МО-да, ЖАО-да немесе ұйымда өнеркәсіптік пайдалануға енгізу алдында құрылған АЖ немесе АЖ-ның жаңа нұсқалары мен жаңартуларын қабылдау өлшемшарттары айқындалады, келісіледі, құжат жүзінде ресімделеді.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7" w:id="425"/>
    <w:p>
      <w:pPr>
        <w:spacing w:after="0"/>
        <w:ind w:left="0"/>
        <w:jc w:val="both"/>
      </w:pPr>
      <w:r>
        <w:rPr>
          <w:rFonts w:ascii="Times New Roman"/>
          <w:b w:val="false"/>
          <w:i w:val="false"/>
          <w:color w:val="000000"/>
          <w:sz w:val="28"/>
        </w:rPr>
        <w:t>
      87. МО-ның, ЖАО-ның және ұйымдардың АЖ-ны өнеркәсіптік пайдалануға беру тәжірибелік пайдалану оң аяқталған, ақпараттық қауіпсіздік талаптарына сәйкестігі тұрғысынан сынақтардың оң нәтижелері бар сынақ хаттамалары болған, ақпараттандыру және ақпараттық қауіпсіздікті қамтамасыз ету саласындағы уәкілетті органдардың, мүдделі МО-ның, ЖАО-ның және ұйымдардың өкілдері қатысатын қабылдау комиссиясы АЖ-ны өнеркәсіптік пайдалануға беру туралы актіге қол қойған жағдайда техникалық құжаттама талаптарына сәйкес жүзеге асырылады.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3" w:id="426"/>
    <w:p>
      <w:pPr>
        <w:spacing w:after="0"/>
        <w:ind w:left="0"/>
        <w:jc w:val="both"/>
      </w:pPr>
      <w:r>
        <w:rPr>
          <w:rFonts w:ascii="Times New Roman"/>
          <w:b w:val="false"/>
          <w:i w:val="false"/>
          <w:color w:val="000000"/>
          <w:sz w:val="28"/>
        </w:rPr>
        <w:t>
      87-1. Ақпараттық қауіпсіздік талаптарына сәйкестік тұрғысынан сынақтар Заңның 49-бабына сәйкес жүргізіледі.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87-1-тармақпен толықтырылды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8" w:id="427"/>
    <w:p>
      <w:pPr>
        <w:spacing w:after="0"/>
        <w:ind w:left="0"/>
        <w:jc w:val="both"/>
      </w:pPr>
      <w:r>
        <w:rPr>
          <w:rFonts w:ascii="Times New Roman"/>
          <w:b w:val="false"/>
          <w:i w:val="false"/>
          <w:color w:val="000000"/>
          <w:sz w:val="28"/>
        </w:rPr>
        <w:t>
      88. "Электрондық үкіметтің" ақпараттандыру объектісін өнеркәсіптік пайдалануға беруді оның меншік иесі немесе иеленушісі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қана жүзеге асырады.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428"/>
    <w:p>
      <w:pPr>
        <w:spacing w:after="0"/>
        <w:ind w:left="0"/>
        <w:jc w:val="both"/>
      </w:pPr>
      <w:r>
        <w:rPr>
          <w:rFonts w:ascii="Times New Roman"/>
          <w:b w:val="false"/>
          <w:i w:val="false"/>
          <w:color w:val="000000"/>
          <w:sz w:val="28"/>
        </w:rPr>
        <w:t>
      89. МО немесе ЖАО АЖ өнеркәсіптік пайдалану кезінде:</w:t>
      </w:r>
    </w:p>
    <w:bookmarkEnd w:id="428"/>
    <w:bookmarkStart w:name="z834" w:id="429"/>
    <w:p>
      <w:pPr>
        <w:spacing w:after="0"/>
        <w:ind w:left="0"/>
        <w:jc w:val="both"/>
      </w:pPr>
      <w:r>
        <w:rPr>
          <w:rFonts w:ascii="Times New Roman"/>
          <w:b w:val="false"/>
          <w:i w:val="false"/>
          <w:color w:val="000000"/>
          <w:sz w:val="28"/>
        </w:rPr>
        <w:t>
      1) іркіліс болған немесе зақым келген жағдайда ЭАР-дың сақталуы, қорғалуы, қалпына келтірілуі;</w:t>
      </w:r>
    </w:p>
    <w:bookmarkEnd w:id="429"/>
    <w:bookmarkStart w:name="z835" w:id="430"/>
    <w:p>
      <w:pPr>
        <w:spacing w:after="0"/>
        <w:ind w:left="0"/>
        <w:jc w:val="both"/>
      </w:pPr>
      <w:r>
        <w:rPr>
          <w:rFonts w:ascii="Times New Roman"/>
          <w:b w:val="false"/>
          <w:i w:val="false"/>
          <w:color w:val="000000"/>
          <w:sz w:val="28"/>
        </w:rPr>
        <w:t>
      2) резервтік көшіру және ЭАР-дың уақтылы өзектілендірілуін бақылау;</w:t>
      </w:r>
    </w:p>
    <w:bookmarkEnd w:id="430"/>
    <w:bookmarkStart w:name="z836" w:id="431"/>
    <w:p>
      <w:pPr>
        <w:spacing w:after="0"/>
        <w:ind w:left="0"/>
        <w:jc w:val="both"/>
      </w:pPr>
      <w:r>
        <w:rPr>
          <w:rFonts w:ascii="Times New Roman"/>
          <w:b w:val="false"/>
          <w:i w:val="false"/>
          <w:color w:val="000000"/>
          <w:sz w:val="28"/>
        </w:rPr>
        <w:t>
      3) МО немесе ЖАО АЖ-ға өтініштер туралы мәліметтердің автоматтандырылған есепке алынуы, сақталуы және мезгіл-мезгіл архивтелуі;</w:t>
      </w:r>
    </w:p>
    <w:bookmarkEnd w:id="431"/>
    <w:bookmarkStart w:name="z837" w:id="432"/>
    <w:p>
      <w:pPr>
        <w:spacing w:after="0"/>
        <w:ind w:left="0"/>
        <w:jc w:val="both"/>
      </w:pPr>
      <w:r>
        <w:rPr>
          <w:rFonts w:ascii="Times New Roman"/>
          <w:b w:val="false"/>
          <w:i w:val="false"/>
          <w:color w:val="000000"/>
          <w:sz w:val="28"/>
        </w:rPr>
        <w:t>
      4) БҚ, серверлік және телекоммуникациялық жабдықтың конфигурациялық баптауларындағы өзгерістерді тіркеу;</w:t>
      </w:r>
    </w:p>
    <w:bookmarkEnd w:id="432"/>
    <w:bookmarkStart w:name="z838" w:id="433"/>
    <w:p>
      <w:pPr>
        <w:spacing w:after="0"/>
        <w:ind w:left="0"/>
        <w:jc w:val="both"/>
      </w:pPr>
      <w:r>
        <w:rPr>
          <w:rFonts w:ascii="Times New Roman"/>
          <w:b w:val="false"/>
          <w:i w:val="false"/>
          <w:color w:val="000000"/>
          <w:sz w:val="28"/>
        </w:rPr>
        <w:t>
      5) өнімділіктің функционалдық сипаттамаларын бақылау және реттеу;</w:t>
      </w:r>
    </w:p>
    <w:bookmarkEnd w:id="433"/>
    <w:bookmarkStart w:name="z839" w:id="434"/>
    <w:p>
      <w:pPr>
        <w:spacing w:after="0"/>
        <w:ind w:left="0"/>
        <w:jc w:val="both"/>
      </w:pPr>
      <w:r>
        <w:rPr>
          <w:rFonts w:ascii="Times New Roman"/>
          <w:b w:val="false"/>
          <w:i w:val="false"/>
          <w:color w:val="000000"/>
          <w:sz w:val="28"/>
        </w:rPr>
        <w:t>
      6) АЖ-ны сүйемелдеу;</w:t>
      </w:r>
    </w:p>
    <w:bookmarkEnd w:id="434"/>
    <w:bookmarkStart w:name="z840" w:id="435"/>
    <w:p>
      <w:pPr>
        <w:spacing w:after="0"/>
        <w:ind w:left="0"/>
        <w:jc w:val="both"/>
      </w:pPr>
      <w:r>
        <w:rPr>
          <w:rFonts w:ascii="Times New Roman"/>
          <w:b w:val="false"/>
          <w:i w:val="false"/>
          <w:color w:val="000000"/>
          <w:sz w:val="28"/>
        </w:rPr>
        <w:t>
      7) АЖ-ның пайдаланылатын лицензиялық БҚ техникалық қолдау;</w:t>
      </w:r>
    </w:p>
    <w:bookmarkEnd w:id="435"/>
    <w:bookmarkStart w:name="z841" w:id="436"/>
    <w:p>
      <w:pPr>
        <w:spacing w:after="0"/>
        <w:ind w:left="0"/>
        <w:jc w:val="both"/>
      </w:pPr>
      <w:r>
        <w:rPr>
          <w:rFonts w:ascii="Times New Roman"/>
          <w:b w:val="false"/>
          <w:i w:val="false"/>
          <w:color w:val="000000"/>
          <w:sz w:val="28"/>
        </w:rPr>
        <w:t>
      8) кепілді мерзім кезеңінде анықталған АЖ қателері мен кемшіліктерін жоюды қамтитын әзірлеушінің АЖ-ға кепілдікті қызмет көрсетуі (кепілдікті қызмет көрсету АЖ өнеркәсіптік пайдалануға енгізілген күннен бастап кемінде бір жыл мерзімге қамтамасыз етіледі);</w:t>
      </w:r>
    </w:p>
    <w:bookmarkEnd w:id="436"/>
    <w:bookmarkStart w:name="z842" w:id="437"/>
    <w:p>
      <w:pPr>
        <w:spacing w:after="0"/>
        <w:ind w:left="0"/>
        <w:jc w:val="both"/>
      </w:pPr>
      <w:r>
        <w:rPr>
          <w:rFonts w:ascii="Times New Roman"/>
          <w:b w:val="false"/>
          <w:i w:val="false"/>
          <w:color w:val="000000"/>
          <w:sz w:val="28"/>
        </w:rPr>
        <w:t>
      9) пайдаланушыларды АЖ-ға қосу, сондай-ақ АЖ-ның өзара іс-қимылының домендік атауларды пайдалана отырып жүзеге асырылуы;</w:t>
      </w:r>
    </w:p>
    <w:bookmarkEnd w:id="437"/>
    <w:bookmarkStart w:name="z843" w:id="438"/>
    <w:p>
      <w:pPr>
        <w:spacing w:after="0"/>
        <w:ind w:left="0"/>
        <w:jc w:val="both"/>
      </w:pPr>
      <w:r>
        <w:rPr>
          <w:rFonts w:ascii="Times New Roman"/>
          <w:b w:val="false"/>
          <w:i w:val="false"/>
          <w:color w:val="000000"/>
          <w:sz w:val="28"/>
        </w:rPr>
        <w:t>
      10) жүйелік-техникалық қызмет көрсету;</w:t>
      </w:r>
    </w:p>
    <w:bookmarkEnd w:id="438"/>
    <w:bookmarkStart w:name="z844" w:id="439"/>
    <w:p>
      <w:pPr>
        <w:spacing w:after="0"/>
        <w:ind w:left="0"/>
        <w:jc w:val="both"/>
      </w:pPr>
      <w:r>
        <w:rPr>
          <w:rFonts w:ascii="Times New Roman"/>
          <w:b w:val="false"/>
          <w:i w:val="false"/>
          <w:color w:val="000000"/>
          <w:sz w:val="28"/>
        </w:rPr>
        <w:t>
      11) мемлекеттік функцияларды жүзеге асыру және мемлекеттік қызметтер көрсету кезінде қағаз жеткізгіштегі құжаттардың пайдаланылуын, сондай-ақ оларды ұсыну жөніндегі талаптарды қысқарту (болғызбау) қамтамасыз етіледі.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440"/>
    <w:p>
      <w:pPr>
        <w:spacing w:after="0"/>
        <w:ind w:left="0"/>
        <w:jc w:val="both"/>
      </w:pPr>
      <w:r>
        <w:rPr>
          <w:rFonts w:ascii="Times New Roman"/>
          <w:b w:val="false"/>
          <w:i w:val="false"/>
          <w:color w:val="000000"/>
          <w:sz w:val="28"/>
        </w:rPr>
        <w:t xml:space="preserve">
      90. МО-ның және ЖАО-ның АЖ-сын, оның ішінде МО-ның немесе ЖАО-ның тәжірибелік пайдалануға енгізілген АЖ-сымен интеграциялау Заңның </w:t>
      </w:r>
      <w:r>
        <w:rPr>
          <w:rFonts w:ascii="Times New Roman"/>
          <w:b w:val="false"/>
          <w:i w:val="false"/>
          <w:color w:val="000000"/>
          <w:sz w:val="28"/>
        </w:rPr>
        <w:t>43-бабында</w:t>
      </w:r>
      <w:r>
        <w:rPr>
          <w:rFonts w:ascii="Times New Roman"/>
          <w:b w:val="false"/>
          <w:i w:val="false"/>
          <w:color w:val="000000"/>
          <w:sz w:val="28"/>
        </w:rPr>
        <w:t xml:space="preserve"> айқындалған талаптарға сәйкес жүзеге асырылады.</w:t>
      </w:r>
    </w:p>
    <w:bookmarkEnd w:id="440"/>
    <w:bookmarkStart w:name="z412" w:id="441"/>
    <w:p>
      <w:pPr>
        <w:spacing w:after="0"/>
        <w:ind w:left="0"/>
        <w:jc w:val="both"/>
      </w:pPr>
      <w:r>
        <w:rPr>
          <w:rFonts w:ascii="Times New Roman"/>
          <w:b w:val="false"/>
          <w:i w:val="false"/>
          <w:color w:val="000000"/>
          <w:sz w:val="28"/>
        </w:rPr>
        <w:t xml:space="preserve">
      Мемлекеттік емес АЖ-ны МО-ның немесе ЖАО-ның АЖ-сымен интеграциялау Заңның </w:t>
      </w:r>
      <w:r>
        <w:rPr>
          <w:rFonts w:ascii="Times New Roman"/>
          <w:b w:val="false"/>
          <w:i w:val="false"/>
          <w:color w:val="000000"/>
          <w:sz w:val="28"/>
        </w:rPr>
        <w:t>44-бабында</w:t>
      </w:r>
      <w:r>
        <w:rPr>
          <w:rFonts w:ascii="Times New Roman"/>
          <w:b w:val="false"/>
          <w:i w:val="false"/>
          <w:color w:val="000000"/>
          <w:sz w:val="28"/>
        </w:rPr>
        <w:t xml:space="preserve"> айқындалған талаптарға сәйкес жүзеге асыралады.</w:t>
      </w:r>
    </w:p>
    <w:bookmarkEnd w:id="441"/>
    <w:bookmarkStart w:name="z756" w:id="442"/>
    <w:p>
      <w:pPr>
        <w:spacing w:after="0"/>
        <w:ind w:left="0"/>
        <w:jc w:val="both"/>
      </w:pPr>
      <w:r>
        <w:rPr>
          <w:rFonts w:ascii="Times New Roman"/>
          <w:b w:val="false"/>
          <w:i w:val="false"/>
          <w:color w:val="000000"/>
          <w:sz w:val="28"/>
        </w:rPr>
        <w:t>
      90-1. Ақпараттандыру объектілерінің немесе ақпарат объектілері компоненттерінің интеграциялық өзара іс-қимыл функцияларын шлюз, интеграциялау шинасы, интеграциялау компоненті немесе интеграциялау модулі арқылы іске асырған кезде:</w:t>
      </w:r>
    </w:p>
    <w:bookmarkEnd w:id="442"/>
    <w:p>
      <w:pPr>
        <w:spacing w:after="0"/>
        <w:ind w:left="0"/>
        <w:jc w:val="both"/>
      </w:pPr>
      <w:r>
        <w:rPr>
          <w:rFonts w:ascii="Times New Roman"/>
          <w:b w:val="false"/>
          <w:i w:val="false"/>
          <w:color w:val="000000"/>
          <w:sz w:val="28"/>
        </w:rPr>
        <w:t>
      1) сұрау салулардың көздерін (қосылу нүктелерін) тіркеу және заңдылығын тексеру;</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паролі немесе ЭЦҚ;</w:t>
      </w:r>
    </w:p>
    <w:p>
      <w:pPr>
        <w:spacing w:after="0"/>
        <w:ind w:left="0"/>
        <w:jc w:val="both"/>
      </w:pPr>
      <w:r>
        <w:rPr>
          <w:rFonts w:ascii="Times New Roman"/>
          <w:b w:val="false"/>
          <w:i w:val="false"/>
          <w:color w:val="000000"/>
          <w:sz w:val="28"/>
        </w:rPr>
        <w:t>
      қосылу нүктесі;</w:t>
      </w:r>
    </w:p>
    <w:p>
      <w:pPr>
        <w:spacing w:after="0"/>
        <w:ind w:left="0"/>
        <w:jc w:val="both"/>
      </w:pPr>
      <w:r>
        <w:rPr>
          <w:rFonts w:ascii="Times New Roman"/>
          <w:b w:val="false"/>
          <w:i w:val="false"/>
          <w:color w:val="000000"/>
          <w:sz w:val="28"/>
        </w:rPr>
        <w:t>
      қосылу бұғаттауының болуы;</w:t>
      </w:r>
    </w:p>
    <w:p>
      <w:pPr>
        <w:spacing w:after="0"/>
        <w:ind w:left="0"/>
        <w:jc w:val="both"/>
      </w:pPr>
      <w:r>
        <w:rPr>
          <w:rFonts w:ascii="Times New Roman"/>
          <w:b w:val="false"/>
          <w:i w:val="false"/>
          <w:color w:val="000000"/>
          <w:sz w:val="28"/>
        </w:rPr>
        <w:t>
      интеграциялық өзара іс-қимыл регламентінде айқындалған сұрау салулардың рұқсат етілген түрлері;</w:t>
      </w:r>
    </w:p>
    <w:p>
      <w:pPr>
        <w:spacing w:after="0"/>
        <w:ind w:left="0"/>
        <w:jc w:val="both"/>
      </w:pPr>
      <w:r>
        <w:rPr>
          <w:rFonts w:ascii="Times New Roman"/>
          <w:b w:val="false"/>
          <w:i w:val="false"/>
          <w:color w:val="000000"/>
          <w:sz w:val="28"/>
        </w:rPr>
        <w:t>
      интеграциялық өзара іс-қимыл регламентінде айқындалған сұрау салулардың рұқсат етілген жиілігі;</w:t>
      </w:r>
    </w:p>
    <w:p>
      <w:pPr>
        <w:spacing w:after="0"/>
        <w:ind w:left="0"/>
        <w:jc w:val="both"/>
      </w:pPr>
      <w:r>
        <w:rPr>
          <w:rFonts w:ascii="Times New Roman"/>
          <w:b w:val="false"/>
          <w:i w:val="false"/>
          <w:color w:val="000000"/>
          <w:sz w:val="28"/>
        </w:rPr>
        <w:t>
      сұрау салуларда ақпараттық қауіпсіздікті бұзу белгілерінің болуы;</w:t>
      </w:r>
    </w:p>
    <w:p>
      <w:pPr>
        <w:spacing w:after="0"/>
        <w:ind w:left="0"/>
        <w:jc w:val="both"/>
      </w:pPr>
      <w:r>
        <w:rPr>
          <w:rFonts w:ascii="Times New Roman"/>
          <w:b w:val="false"/>
          <w:i w:val="false"/>
          <w:color w:val="000000"/>
          <w:sz w:val="28"/>
        </w:rPr>
        <w:t>
      сигнатуралар бойынша зиянды кодтың болуы бойынша сұрау салулардың заңдылығын тексеру;</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интеграциялық өзара іс-қимыл регламентінде айқындалған уақыт ішінде қосылу болмаған;</w:t>
      </w:r>
    </w:p>
    <w:p>
      <w:pPr>
        <w:spacing w:after="0"/>
        <w:ind w:left="0"/>
        <w:jc w:val="both"/>
      </w:pPr>
      <w:r>
        <w:rPr>
          <w:rFonts w:ascii="Times New Roman"/>
          <w:b w:val="false"/>
          <w:i w:val="false"/>
          <w:color w:val="000000"/>
          <w:sz w:val="28"/>
        </w:rPr>
        <w:t>
      интеграциялық өзара іс-қимыл регламентінде айқындалған уақытта сұрау салулардың рұқсат етілген жиілігінен асырған;</w:t>
      </w:r>
    </w:p>
    <w:p>
      <w:pPr>
        <w:spacing w:after="0"/>
        <w:ind w:left="0"/>
        <w:jc w:val="both"/>
      </w:pPr>
      <w:r>
        <w:rPr>
          <w:rFonts w:ascii="Times New Roman"/>
          <w:b w:val="false"/>
          <w:i w:val="false"/>
          <w:color w:val="000000"/>
          <w:sz w:val="28"/>
        </w:rPr>
        <w:t>
      сұрау салуларда ақпараттық қауіпсіздікті бұзу белгілері болған;</w:t>
      </w:r>
    </w:p>
    <w:p>
      <w:pPr>
        <w:spacing w:after="0"/>
        <w:ind w:left="0"/>
        <w:jc w:val="both"/>
      </w:pPr>
      <w:r>
        <w:rPr>
          <w:rFonts w:ascii="Times New Roman"/>
          <w:b w:val="false"/>
          <w:i w:val="false"/>
          <w:color w:val="000000"/>
          <w:sz w:val="28"/>
        </w:rPr>
        <w:t>
      интеграциялық өзара іс-қимыл регламентінде айқындалған аутентификация қателерінің санынан асырған;</w:t>
      </w:r>
    </w:p>
    <w:p>
      <w:pPr>
        <w:spacing w:after="0"/>
        <w:ind w:left="0"/>
        <w:jc w:val="both"/>
      </w:pPr>
      <w:r>
        <w:rPr>
          <w:rFonts w:ascii="Times New Roman"/>
          <w:b w:val="false"/>
          <w:i w:val="false"/>
          <w:color w:val="000000"/>
          <w:sz w:val="28"/>
        </w:rPr>
        <w:t>
      пайдаланушылардың аномальды белсенділігі айқындалған;</w:t>
      </w:r>
    </w:p>
    <w:p>
      <w:pPr>
        <w:spacing w:after="0"/>
        <w:ind w:left="0"/>
        <w:jc w:val="both"/>
      </w:pPr>
      <w:r>
        <w:rPr>
          <w:rFonts w:ascii="Times New Roman"/>
          <w:b w:val="false"/>
          <w:i w:val="false"/>
          <w:color w:val="000000"/>
          <w:sz w:val="28"/>
        </w:rPr>
        <w:t>
      деректер массивтерін көшіру әрекеттері анықталған кезде хабарлама алмасу хаттамаларында бұзушылықтар анықталған кезде қосылуды бұғаттау;</w:t>
      </w:r>
    </w:p>
    <w:p>
      <w:pPr>
        <w:spacing w:after="0"/>
        <w:ind w:left="0"/>
        <w:jc w:val="both"/>
      </w:pPr>
      <w:r>
        <w:rPr>
          <w:rFonts w:ascii="Times New Roman"/>
          <w:b w:val="false"/>
          <w:i w:val="false"/>
          <w:color w:val="000000"/>
          <w:sz w:val="28"/>
        </w:rPr>
        <w:t>
      4) интеграциялық өзара іс-қимыл регламентінде айқындалған іс-қимыл жасау уақыты бойынша қосылу парольдерін үнемі ауыстыру;</w:t>
      </w:r>
    </w:p>
    <w:p>
      <w:pPr>
        <w:spacing w:after="0"/>
        <w:ind w:left="0"/>
        <w:jc w:val="both"/>
      </w:pPr>
      <w:r>
        <w:rPr>
          <w:rFonts w:ascii="Times New Roman"/>
          <w:b w:val="false"/>
          <w:i w:val="false"/>
          <w:color w:val="000000"/>
          <w:sz w:val="28"/>
        </w:rPr>
        <w:t>
      5) АҚ инциденттері айқындалған кезде қосылу логинін ауыстыру;</w:t>
      </w:r>
    </w:p>
    <w:p>
      <w:pPr>
        <w:spacing w:after="0"/>
        <w:ind w:left="0"/>
        <w:jc w:val="both"/>
      </w:pPr>
      <w:r>
        <w:rPr>
          <w:rFonts w:ascii="Times New Roman"/>
          <w:b w:val="false"/>
          <w:i w:val="false"/>
          <w:color w:val="000000"/>
          <w:sz w:val="28"/>
        </w:rPr>
        <w:t>
      6) ішкі шеңбердің ЛЖ адрестеуін жасыру;</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ақпараттық хабарламаларды беру/қабылдау оқиғаларын тіркеу;</w:t>
      </w:r>
    </w:p>
    <w:p>
      <w:pPr>
        <w:spacing w:after="0"/>
        <w:ind w:left="0"/>
        <w:jc w:val="both"/>
      </w:pPr>
      <w:r>
        <w:rPr>
          <w:rFonts w:ascii="Times New Roman"/>
          <w:b w:val="false"/>
          <w:i w:val="false"/>
          <w:color w:val="000000"/>
          <w:sz w:val="28"/>
        </w:rPr>
        <w:t>
      файлдарды беру/қабылдау оқиғаларын тіркеу;</w:t>
      </w:r>
    </w:p>
    <w:p>
      <w:pPr>
        <w:spacing w:after="0"/>
        <w:ind w:left="0"/>
        <w:jc w:val="both"/>
      </w:pPr>
      <w:r>
        <w:rPr>
          <w:rFonts w:ascii="Times New Roman"/>
          <w:b w:val="false"/>
          <w:i w:val="false"/>
          <w:color w:val="000000"/>
          <w:sz w:val="28"/>
        </w:rPr>
        <w:t>
      қызметтік хабарламаларды беру/қабылдау оқиғаларын тіркеу;</w:t>
      </w:r>
    </w:p>
    <w:p>
      <w:pPr>
        <w:spacing w:after="0"/>
        <w:ind w:left="0"/>
        <w:jc w:val="both"/>
      </w:pPr>
      <w:r>
        <w:rPr>
          <w:rFonts w:ascii="Times New Roman"/>
          <w:b w:val="false"/>
          <w:i w:val="false"/>
          <w:color w:val="000000"/>
          <w:sz w:val="28"/>
        </w:rPr>
        <w:t>
      оқиғалар журналдарының мониторингі үшін инциденттерді және АҚ оқиғаларын басқару жүйесін қолдану;</w:t>
      </w:r>
    </w:p>
    <w:p>
      <w:pPr>
        <w:spacing w:after="0"/>
        <w:ind w:left="0"/>
        <w:jc w:val="both"/>
      </w:pPr>
      <w:r>
        <w:rPr>
          <w:rFonts w:ascii="Times New Roman"/>
          <w:b w:val="false"/>
          <w:i w:val="false"/>
          <w:color w:val="000000"/>
          <w:sz w:val="28"/>
        </w:rPr>
        <w:t>
      оқиғалар журналдарын АҚ оқиғаларының орын алуы тұрғысынан талдау рәсімдерін автоматтандыру;</w:t>
      </w:r>
    </w:p>
    <w:p>
      <w:pPr>
        <w:spacing w:after="0"/>
        <w:ind w:left="0"/>
        <w:jc w:val="both"/>
      </w:pPr>
      <w:r>
        <w:rPr>
          <w:rFonts w:ascii="Times New Roman"/>
          <w:b w:val="false"/>
          <w:i w:val="false"/>
          <w:color w:val="000000"/>
          <w:sz w:val="28"/>
        </w:rPr>
        <w:t>
      оқиғалар журналдарын әкімшілерге қарау үшін ғана қолжетімді мамандандырылған логтар серверінде сақтау;</w:t>
      </w:r>
    </w:p>
    <w:p>
      <w:pPr>
        <w:spacing w:after="0"/>
        <w:ind w:left="0"/>
        <w:jc w:val="both"/>
      </w:pPr>
      <w:r>
        <w:rPr>
          <w:rFonts w:ascii="Times New Roman"/>
          <w:b w:val="false"/>
          <w:i w:val="false"/>
          <w:color w:val="000000"/>
          <w:sz w:val="28"/>
        </w:rPr>
        <w:t>
      оқиғалар журналдарын (қажет болған кезде):</w:t>
      </w:r>
    </w:p>
    <w:p>
      <w:pPr>
        <w:spacing w:after="0"/>
        <w:ind w:left="0"/>
        <w:jc w:val="both"/>
      </w:pPr>
      <w:r>
        <w:rPr>
          <w:rFonts w:ascii="Times New Roman"/>
          <w:b w:val="false"/>
          <w:i w:val="false"/>
          <w:color w:val="000000"/>
          <w:sz w:val="28"/>
        </w:rPr>
        <w:t>
      а) ағымдағы тәулік;</w:t>
      </w:r>
    </w:p>
    <w:p>
      <w:pPr>
        <w:spacing w:after="0"/>
        <w:ind w:left="0"/>
        <w:jc w:val="both"/>
      </w:pPr>
      <w:r>
        <w:rPr>
          <w:rFonts w:ascii="Times New Roman"/>
          <w:b w:val="false"/>
          <w:i w:val="false"/>
          <w:color w:val="000000"/>
          <w:sz w:val="28"/>
        </w:rPr>
        <w:t>
      б) қосылу (байланыс арнасы);</w:t>
      </w:r>
    </w:p>
    <w:p>
      <w:pPr>
        <w:spacing w:after="0"/>
        <w:ind w:left="0"/>
        <w:jc w:val="both"/>
      </w:pPr>
      <w:r>
        <w:rPr>
          <w:rFonts w:ascii="Times New Roman"/>
          <w:b w:val="false"/>
          <w:i w:val="false"/>
          <w:color w:val="000000"/>
          <w:sz w:val="28"/>
        </w:rPr>
        <w:t>
      в) мемлекеттік орган (заңды тұлға);</w:t>
      </w:r>
    </w:p>
    <w:p>
      <w:pPr>
        <w:spacing w:after="0"/>
        <w:ind w:left="0"/>
        <w:jc w:val="both"/>
      </w:pPr>
      <w:r>
        <w:rPr>
          <w:rFonts w:ascii="Times New Roman"/>
          <w:b w:val="false"/>
          <w:i w:val="false"/>
          <w:color w:val="000000"/>
          <w:sz w:val="28"/>
        </w:rPr>
        <w:t>
      г) интеграцияланатын ақпараттандыру объектілері бойынша бөлек жүргізу қамтылған оқиғалар журналын жүргізу;</w:t>
      </w:r>
    </w:p>
    <w:p>
      <w:pPr>
        <w:spacing w:after="0"/>
        <w:ind w:left="0"/>
        <w:jc w:val="both"/>
      </w:pPr>
      <w:r>
        <w:rPr>
          <w:rFonts w:ascii="Times New Roman"/>
          <w:b w:val="false"/>
          <w:i w:val="false"/>
          <w:color w:val="000000"/>
          <w:sz w:val="28"/>
        </w:rPr>
        <w:t>
      8) интеграцияланатын ақпараттандыру объектілеріне уақытты синхрондау сервисін ұсыну;</w:t>
      </w:r>
    </w:p>
    <w:p>
      <w:pPr>
        <w:spacing w:after="0"/>
        <w:ind w:left="0"/>
        <w:jc w:val="both"/>
      </w:pPr>
      <w:r>
        <w:rPr>
          <w:rFonts w:ascii="Times New Roman"/>
          <w:b w:val="false"/>
          <w:i w:val="false"/>
          <w:color w:val="000000"/>
          <w:sz w:val="28"/>
        </w:rPr>
        <w:t>
      9) деректерді беру жүйелері арқылы жүзеге асырылатын қосылуларды бағдарламалық-аппараттық криптографиялық қорғау;</w:t>
      </w:r>
    </w:p>
    <w:p>
      <w:pPr>
        <w:spacing w:after="0"/>
        <w:ind w:left="0"/>
        <w:jc w:val="both"/>
      </w:pPr>
      <w:r>
        <w:rPr>
          <w:rFonts w:ascii="Times New Roman"/>
          <w:b w:val="false"/>
          <w:i w:val="false"/>
          <w:color w:val="000000"/>
          <w:sz w:val="28"/>
        </w:rPr>
        <w:t>
      10) қосылулар парольдерін шифрланған түрде сақтау және беру;</w:t>
      </w:r>
    </w:p>
    <w:p>
      <w:pPr>
        <w:spacing w:after="0"/>
        <w:ind w:left="0"/>
        <w:jc w:val="both"/>
      </w:pPr>
      <w:r>
        <w:rPr>
          <w:rFonts w:ascii="Times New Roman"/>
          <w:b w:val="false"/>
          <w:i w:val="false"/>
          <w:color w:val="000000"/>
          <w:sz w:val="28"/>
        </w:rPr>
        <w:t>
      11) интеграцияланатын ақпараттандыру объектілерінің жауапты адамдарын АҚ инциденттері туралы хабарландыруды автоматтандыру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90-1-тармақпен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3" w:id="443"/>
    <w:p>
      <w:pPr>
        <w:spacing w:after="0"/>
        <w:ind w:left="0"/>
        <w:jc w:val="both"/>
      </w:pPr>
      <w:r>
        <w:rPr>
          <w:rFonts w:ascii="Times New Roman"/>
          <w:b w:val="false"/>
          <w:i w:val="false"/>
          <w:color w:val="000000"/>
          <w:sz w:val="28"/>
        </w:rPr>
        <w:t>
      91. Бөгде ұйымдарды тарта отырып, өнеркәсіптік пайдалану кезеңінде АЖ-ға кепілдікті қызмет көрсету:</w:t>
      </w:r>
    </w:p>
    <w:bookmarkEnd w:id="443"/>
    <w:bookmarkStart w:name="z414" w:id="444"/>
    <w:p>
      <w:pPr>
        <w:spacing w:after="0"/>
        <w:ind w:left="0"/>
        <w:jc w:val="both"/>
      </w:pPr>
      <w:r>
        <w:rPr>
          <w:rFonts w:ascii="Times New Roman"/>
          <w:b w:val="false"/>
          <w:i w:val="false"/>
          <w:color w:val="000000"/>
          <w:sz w:val="28"/>
        </w:rPr>
        <w:t>
      кепілдікті қызмет көрсетуге арналған келісімдерде АҚ мәселелерін регламенттеуді;</w:t>
      </w:r>
    </w:p>
    <w:bookmarkEnd w:id="444"/>
    <w:bookmarkStart w:name="z415" w:id="445"/>
    <w:p>
      <w:pPr>
        <w:spacing w:after="0"/>
        <w:ind w:left="0"/>
        <w:jc w:val="both"/>
      </w:pPr>
      <w:r>
        <w:rPr>
          <w:rFonts w:ascii="Times New Roman"/>
          <w:b w:val="false"/>
          <w:i w:val="false"/>
          <w:color w:val="000000"/>
          <w:sz w:val="28"/>
        </w:rPr>
        <w:t>
      кепілдікті қызмет көрсету процесінде АКТ тәуекелдерін басқаруды талап етеді.</w:t>
      </w:r>
    </w:p>
    <w:bookmarkEnd w:id="445"/>
    <w:bookmarkStart w:name="z416" w:id="446"/>
    <w:p>
      <w:pPr>
        <w:spacing w:after="0"/>
        <w:ind w:left="0"/>
        <w:jc w:val="both"/>
      </w:pPr>
      <w:r>
        <w:rPr>
          <w:rFonts w:ascii="Times New Roman"/>
          <w:b w:val="false"/>
          <w:i w:val="false"/>
          <w:color w:val="000000"/>
          <w:sz w:val="28"/>
        </w:rPr>
        <w:t>
      92. МО-ның және ЖАО-ның АЖ-сын бағдарламалық-аппараттық қамтамасыз етуді басқару АЖ иеленушісі ішкі шеңберінің ЛЖ жүзеге асырылады.</w:t>
      </w:r>
    </w:p>
    <w:bookmarkEnd w:id="446"/>
    <w:p>
      <w:pPr>
        <w:spacing w:after="0"/>
        <w:ind w:left="0"/>
        <w:jc w:val="both"/>
      </w:pPr>
      <w:r>
        <w:rPr>
          <w:rFonts w:ascii="Times New Roman"/>
          <w:b w:val="false"/>
          <w:i w:val="false"/>
          <w:color w:val="000000"/>
          <w:sz w:val="28"/>
        </w:rPr>
        <w:t>
      МО-ның немесе ЖАО-ның АЖ-сын және МО-ның немесе ЖАО-ның АЖ-сымен интеграцияланатын мемлекеттік емес АЖ-ны бағдарламалық-аппараттық қамтамасыз ету Қазақстан Республикасы ратификациялаған халықаралық шарттардың шеңберінде ұлттық шлюзді пайдалана отырып жүзеге асырылатын мемлекетаралық ақпарат алмасуға байланысты жағдайларды қоспағанда, Қазақстан Республикасының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7" w:id="447"/>
    <w:p>
      <w:pPr>
        <w:spacing w:after="0"/>
        <w:ind w:left="0"/>
        <w:jc w:val="both"/>
      </w:pPr>
      <w:r>
        <w:rPr>
          <w:rFonts w:ascii="Times New Roman"/>
          <w:b w:val="false"/>
          <w:i w:val="false"/>
          <w:color w:val="000000"/>
          <w:sz w:val="28"/>
        </w:rPr>
        <w:t>
      92-1. МО мен ЖАО-ның АҚ жұмысын ұйымдастыру үшін Қазақстан Республикасының аумағында физикалық түрде орналасқан бұлтты сервистерді (виртуалдау технологиясын пайдалана отырып ресурстарды ұсынатын аппараттық-бағдарламалық кешендер, АЖ), басқару орталықтарын және серверлерді қолдануға жол беріледі.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8" w:id="448"/>
    <w:p>
      <w:pPr>
        <w:spacing w:after="0"/>
        <w:ind w:left="0"/>
        <w:jc w:val="both"/>
      </w:pPr>
      <w:r>
        <w:rPr>
          <w:rFonts w:ascii="Times New Roman"/>
          <w:b w:val="false"/>
          <w:i w:val="false"/>
          <w:color w:val="000000"/>
          <w:sz w:val="28"/>
        </w:rPr>
        <w:t>
      92-2. Қазақстан Республикасы азаматтарының дербес деректері қамтылған ақпараттық-коммуникациялық инфрақұрылымдардың аса маңызды объектілерінің АҚ бағдарламалық-аппараттық қамтамасыз ету Қазақстан Республикасының аумағында орналастырылады.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92-2-тармақпен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6" w:id="449"/>
    <w:p>
      <w:pPr>
        <w:spacing w:after="0"/>
        <w:ind w:left="0"/>
        <w:jc w:val="both"/>
      </w:pPr>
      <w:r>
        <w:rPr>
          <w:rFonts w:ascii="Times New Roman"/>
          <w:b w:val="false"/>
          <w:i w:val="false"/>
          <w:color w:val="000000"/>
          <w:sz w:val="28"/>
        </w:rPr>
        <w:t>
      92-3. Мемлекеттік органдардың ақпараттық жүйелерінің меншік иелері мен иеленушілері ақпараттық қауіпсіздіктің жеке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қызметтерін сатып алады, сондай-ақ оның Ақпараттық қауіпсіздікті ұлттық үйлестіру орталығымен өзара іс-қимылын қамтамасыз етеді.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92-3-тармақпен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5" w:id="450"/>
    <w:p>
      <w:pPr>
        <w:spacing w:after="0"/>
        <w:ind w:left="0"/>
        <w:jc w:val="both"/>
      </w:pPr>
      <w:r>
        <w:rPr>
          <w:rFonts w:ascii="Times New Roman"/>
          <w:b w:val="false"/>
          <w:i w:val="false"/>
          <w:color w:val="000000"/>
          <w:sz w:val="28"/>
        </w:rPr>
        <w:t>
      92-4. МО және ЖАО АЖ-ның меншік иелері, иеленушілері және пайдаланушылары ЭАР-ды толықтырып отыруды жүзеге асырады, оның анықтығы мен өзектілігін қамтамасыз етеді.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92-4-тармақпен толықтырылды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 w:id="451"/>
    <w:p>
      <w:pPr>
        <w:spacing w:after="0"/>
        <w:ind w:left="0"/>
        <w:jc w:val="both"/>
      </w:pPr>
      <w:r>
        <w:rPr>
          <w:rFonts w:ascii="Times New Roman"/>
          <w:b w:val="false"/>
          <w:i w:val="false"/>
          <w:color w:val="000000"/>
          <w:sz w:val="28"/>
        </w:rPr>
        <w:t>
      93. МО-ның немесе ЖАО-ның АЖ меншік иесі немесе иесі АЖ-ны бұдан әрі пайдаланудың қажеттілігі болмаған жағдайда оны пайдалануды тоқтату туралы шешім қабылдайды.</w:t>
      </w:r>
    </w:p>
    <w:bookmarkEnd w:id="451"/>
    <w:bookmarkStart w:name="z419" w:id="452"/>
    <w:p>
      <w:pPr>
        <w:spacing w:after="0"/>
        <w:ind w:left="0"/>
        <w:jc w:val="both"/>
      </w:pPr>
      <w:r>
        <w:rPr>
          <w:rFonts w:ascii="Times New Roman"/>
          <w:b w:val="false"/>
          <w:i w:val="false"/>
          <w:color w:val="000000"/>
          <w:sz w:val="28"/>
        </w:rPr>
        <w:t>
      МО-ның немесе ЖАО-ның АЖ-сын пайдалануды тоқтату туралы сервистік интеграторды, "электрондық үкіметтің" архитектуралық порталында жариялау арқылы АЖ-лары МО-ның немесе ЖАО-ның пайдалануынан алынатын АЖ-сымен интеграцияланған ақпараттандыру субъектілерін және осы АЖ-ны пайдаланушы болып табылатын ГО-ны немесе ЖАО-ны хабардар ету қажет.</w:t>
      </w:r>
    </w:p>
    <w:bookmarkEnd w:id="452"/>
    <w:bookmarkStart w:name="z420" w:id="453"/>
    <w:p>
      <w:pPr>
        <w:spacing w:after="0"/>
        <w:ind w:left="0"/>
        <w:jc w:val="both"/>
      </w:pPr>
      <w:r>
        <w:rPr>
          <w:rFonts w:ascii="Times New Roman"/>
          <w:b w:val="false"/>
          <w:i w:val="false"/>
          <w:color w:val="000000"/>
          <w:sz w:val="28"/>
        </w:rPr>
        <w:t>
      94. МО немесе ЖАО МО-ның немесе ЖАО-ның АЖ-сын пайдаланудан алу жоспарын құрады және оны МО-ның немесе ЖАО-ның АЖ-сының пайдаланушысы болып табылатын МО-мен немесе ЖАО-мен келіседі.</w:t>
      </w:r>
    </w:p>
    <w:bookmarkEnd w:id="453"/>
    <w:bookmarkStart w:name="z421" w:id="454"/>
    <w:p>
      <w:pPr>
        <w:spacing w:after="0"/>
        <w:ind w:left="0"/>
        <w:jc w:val="both"/>
      </w:pPr>
      <w:r>
        <w:rPr>
          <w:rFonts w:ascii="Times New Roman"/>
          <w:b w:val="false"/>
          <w:i w:val="false"/>
          <w:color w:val="000000"/>
          <w:sz w:val="28"/>
        </w:rPr>
        <w:t>
      95. "Электрондық үкіметтің" ақпараттандыру объектісі пайдаланудан алынғаннан кейін электрондық ақпараттық ресурстар, техникалық құжаттама және бастапқы бағдарламалық кодтар Қазақстан Республикасының заңнамасына сәйкес архивке берілуге тиіс.</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2" w:id="455"/>
    <w:p>
      <w:pPr>
        <w:spacing w:after="0"/>
        <w:ind w:left="0"/>
        <w:jc w:val="both"/>
      </w:pPr>
      <w:r>
        <w:rPr>
          <w:rFonts w:ascii="Times New Roman"/>
          <w:b w:val="false"/>
          <w:i w:val="false"/>
          <w:color w:val="000000"/>
          <w:sz w:val="28"/>
        </w:rPr>
        <w:t xml:space="preserve">
      96. МО-ның немесе ЖАО-ның АЖ-сын пайдаланудан алуға өтінім келіп түскен кезде сервистік интегратор МО-ның немесе ЖАО-ның АЖ-сын тіркеу туралы электрондық куәлікті жояды және "электрондық үкіметтің" архитектуралық порталына тиісті мәліметтер орналастырады. </w:t>
      </w:r>
    </w:p>
    <w:bookmarkEnd w:id="455"/>
    <w:bookmarkStart w:name="z423" w:id="456"/>
    <w:p>
      <w:pPr>
        <w:spacing w:after="0"/>
        <w:ind w:left="0"/>
        <w:jc w:val="both"/>
      </w:pPr>
      <w:r>
        <w:rPr>
          <w:rFonts w:ascii="Times New Roman"/>
          <w:b w:val="false"/>
          <w:i w:val="false"/>
          <w:color w:val="000000"/>
          <w:sz w:val="28"/>
        </w:rPr>
        <w:t xml:space="preserve">
      97. МО-ның немесе ЖАО-ның пайдаланудан алынған АЖ-сын есептен шығару және (немесе) кәдеге жарату Қазақстан Республикасының бухгалтерлік есеп және қаржылық есептілік туралы заңнамасына сәйкес жүзеге асырылады. </w:t>
      </w:r>
    </w:p>
    <w:bookmarkEnd w:id="456"/>
    <w:bookmarkStart w:name="z424" w:id="457"/>
    <w:p>
      <w:pPr>
        <w:spacing w:after="0"/>
        <w:ind w:left="0"/>
        <w:jc w:val="both"/>
      </w:pPr>
      <w:r>
        <w:rPr>
          <w:rFonts w:ascii="Times New Roman"/>
          <w:b w:val="false"/>
          <w:i w:val="false"/>
          <w:color w:val="000000"/>
          <w:sz w:val="28"/>
        </w:rPr>
        <w:t xml:space="preserve">
      МО-ның немесе ЖАО-ның АЖ-сын пайдалану тоқтатылған, бірақ МО-ның немесе ЖАО-ның АЖ-сы белгіленген тәртіппен есептен шығарылмаған жағдайда, МО-ның немесе ЖАО-ның АЖ-сы консервациялауда деп саналады. </w:t>
      </w:r>
    </w:p>
    <w:bookmarkEnd w:id="457"/>
    <w:bookmarkStart w:name="z425" w:id="458"/>
    <w:p>
      <w:pPr>
        <w:spacing w:after="0"/>
        <w:ind w:left="0"/>
        <w:jc w:val="both"/>
      </w:pPr>
      <w:r>
        <w:rPr>
          <w:rFonts w:ascii="Times New Roman"/>
          <w:b w:val="false"/>
          <w:i w:val="false"/>
          <w:color w:val="000000"/>
          <w:sz w:val="28"/>
        </w:rPr>
        <w:t>
      МО-ның немесе ЖАО-ның АЖ-сы есептен шығарылғаннан кейін пайдаланылмайды.</w:t>
      </w:r>
    </w:p>
    <w:bookmarkEnd w:id="458"/>
    <w:bookmarkStart w:name="z426" w:id="459"/>
    <w:p>
      <w:pPr>
        <w:spacing w:after="0"/>
        <w:ind w:left="0"/>
        <w:jc w:val="both"/>
      </w:pPr>
      <w:r>
        <w:rPr>
          <w:rFonts w:ascii="Times New Roman"/>
          <w:b w:val="false"/>
          <w:i w:val="false"/>
          <w:color w:val="000000"/>
          <w:sz w:val="28"/>
        </w:rPr>
        <w:t>
      98. АҚ-ны қамтамасыз ету үшін:</w:t>
      </w:r>
    </w:p>
    <w:bookmarkEnd w:id="459"/>
    <w:bookmarkStart w:name="z427" w:id="460"/>
    <w:p>
      <w:pPr>
        <w:spacing w:after="0"/>
        <w:ind w:left="0"/>
        <w:jc w:val="both"/>
      </w:pPr>
      <w:r>
        <w:rPr>
          <w:rFonts w:ascii="Times New Roman"/>
          <w:b w:val="false"/>
          <w:i w:val="false"/>
          <w:color w:val="000000"/>
          <w:sz w:val="28"/>
        </w:rPr>
        <w:t>
      1) стендтік, қабылдау-тапсыру сынақтары мен тестілік пайдалану кезеңдерінде:</w:t>
      </w:r>
    </w:p>
    <w:bookmarkEnd w:id="460"/>
    <w:bookmarkStart w:name="z428" w:id="461"/>
    <w:p>
      <w:pPr>
        <w:spacing w:after="0"/>
        <w:ind w:left="0"/>
        <w:jc w:val="both"/>
      </w:pPr>
      <w:r>
        <w:rPr>
          <w:rFonts w:ascii="Times New Roman"/>
          <w:b w:val="false"/>
          <w:i w:val="false"/>
          <w:color w:val="000000"/>
          <w:sz w:val="28"/>
        </w:rPr>
        <w:t>
      бағдарламалардың нақты сыныптарына арналып әзірленген тестілер кешені негізінде АЖ-ның БҚ-сын тестілеу;</w:t>
      </w:r>
    </w:p>
    <w:bookmarkEnd w:id="461"/>
    <w:bookmarkStart w:name="z429" w:id="462"/>
    <w:p>
      <w:pPr>
        <w:spacing w:after="0"/>
        <w:ind w:left="0"/>
        <w:jc w:val="both"/>
      </w:pPr>
      <w:r>
        <w:rPr>
          <w:rFonts w:ascii="Times New Roman"/>
          <w:b w:val="false"/>
          <w:i w:val="false"/>
          <w:color w:val="000000"/>
          <w:sz w:val="28"/>
        </w:rPr>
        <w:t xml:space="preserve">
      белсенді ақаулардың әсеріне ұқсата отырып, бағдарламаларға экстремалды жүктемелер кезінде (стрес-тестілеу) табиғи сынақтар жүргізу; </w:t>
      </w:r>
    </w:p>
    <w:bookmarkEnd w:id="462"/>
    <w:bookmarkStart w:name="z430" w:id="463"/>
    <w:p>
      <w:pPr>
        <w:spacing w:after="0"/>
        <w:ind w:left="0"/>
        <w:jc w:val="both"/>
      </w:pPr>
      <w:r>
        <w:rPr>
          <w:rFonts w:ascii="Times New Roman"/>
          <w:b w:val="false"/>
          <w:i w:val="false"/>
          <w:color w:val="000000"/>
          <w:sz w:val="28"/>
        </w:rPr>
        <w:t>
      ықтимал ақауларды айқындау мақсатында АЖ-ның БҚ-сын тестілеу;</w:t>
      </w:r>
    </w:p>
    <w:bookmarkEnd w:id="463"/>
    <w:bookmarkStart w:name="z431" w:id="464"/>
    <w:p>
      <w:pPr>
        <w:spacing w:after="0"/>
        <w:ind w:left="0"/>
        <w:jc w:val="both"/>
      </w:pPr>
      <w:r>
        <w:rPr>
          <w:rFonts w:ascii="Times New Roman"/>
          <w:b w:val="false"/>
          <w:i w:val="false"/>
          <w:color w:val="000000"/>
          <w:sz w:val="28"/>
        </w:rPr>
        <w:t>
      жобалаудағы абайсызда жасалған бағдарламалық қателерді айқындау, өнімділіктің ықтимал проблемаларын айқындау үшін АЖ-ның БҚ-сына стендтік сынақтар жүргізу;</w:t>
      </w:r>
    </w:p>
    <w:bookmarkEnd w:id="464"/>
    <w:bookmarkStart w:name="z432" w:id="465"/>
    <w:p>
      <w:pPr>
        <w:spacing w:after="0"/>
        <w:ind w:left="0"/>
        <w:jc w:val="both"/>
      </w:pPr>
      <w:r>
        <w:rPr>
          <w:rFonts w:ascii="Times New Roman"/>
          <w:b w:val="false"/>
          <w:i w:val="false"/>
          <w:color w:val="000000"/>
          <w:sz w:val="28"/>
        </w:rPr>
        <w:t>
      бағдарламалық және аппараттық қамтылымның осалдықтарын айқындау және жою;</w:t>
      </w:r>
    </w:p>
    <w:bookmarkEnd w:id="465"/>
    <w:bookmarkStart w:name="z433" w:id="466"/>
    <w:p>
      <w:pPr>
        <w:spacing w:after="0"/>
        <w:ind w:left="0"/>
        <w:jc w:val="both"/>
      </w:pPr>
      <w:r>
        <w:rPr>
          <w:rFonts w:ascii="Times New Roman"/>
          <w:b w:val="false"/>
          <w:i w:val="false"/>
          <w:color w:val="000000"/>
          <w:sz w:val="28"/>
        </w:rPr>
        <w:t>
      қорғау құралдарын заңсыз әсерлерден пысықтау жүзеге асырылады;</w:t>
      </w:r>
    </w:p>
    <w:bookmarkEnd w:id="466"/>
    <w:bookmarkStart w:name="z434" w:id="467"/>
    <w:p>
      <w:pPr>
        <w:spacing w:after="0"/>
        <w:ind w:left="0"/>
        <w:jc w:val="both"/>
      </w:pPr>
      <w:r>
        <w:rPr>
          <w:rFonts w:ascii="Times New Roman"/>
          <w:b w:val="false"/>
          <w:i w:val="false"/>
          <w:color w:val="000000"/>
          <w:sz w:val="28"/>
        </w:rPr>
        <w:t>
      2) АЖ-ны тәжірибелік пайдалануға енгізу алдында:</w:t>
      </w:r>
    </w:p>
    <w:bookmarkEnd w:id="467"/>
    <w:bookmarkStart w:name="z435" w:id="468"/>
    <w:p>
      <w:pPr>
        <w:spacing w:after="0"/>
        <w:ind w:left="0"/>
        <w:jc w:val="both"/>
      </w:pPr>
      <w:r>
        <w:rPr>
          <w:rFonts w:ascii="Times New Roman"/>
          <w:b w:val="false"/>
          <w:i w:val="false"/>
          <w:color w:val="000000"/>
          <w:sz w:val="28"/>
        </w:rPr>
        <w:t xml:space="preserve">
      жұмыс істеп тұрған АЖ-ларға және ЭҮ АКИ компоненттеріне жаңа </w:t>
      </w:r>
    </w:p>
    <w:bookmarkEnd w:id="468"/>
    <w:p>
      <w:pPr>
        <w:spacing w:after="0"/>
        <w:ind w:left="0"/>
        <w:jc w:val="both"/>
      </w:pPr>
      <w:r>
        <w:rPr>
          <w:rFonts w:ascii="Times New Roman"/>
          <w:b w:val="false"/>
          <w:i w:val="false"/>
          <w:color w:val="000000"/>
          <w:sz w:val="28"/>
        </w:rPr>
        <w:t>
      АЖ-ның, әсіресе ең жоғары жүктемелер уақытындағы жағымсыз әсерін бақылауды;</w:t>
      </w:r>
    </w:p>
    <w:bookmarkStart w:name="z436" w:id="469"/>
    <w:p>
      <w:pPr>
        <w:spacing w:after="0"/>
        <w:ind w:left="0"/>
        <w:jc w:val="both"/>
      </w:pPr>
      <w:r>
        <w:rPr>
          <w:rFonts w:ascii="Times New Roman"/>
          <w:b w:val="false"/>
          <w:i w:val="false"/>
          <w:color w:val="000000"/>
          <w:sz w:val="28"/>
        </w:rPr>
        <w:t>
      ЭҮ АКИ АҚ-сының жай-күйіне жаңа АЖ-ның әсерін талдауды;</w:t>
      </w:r>
    </w:p>
    <w:bookmarkEnd w:id="469"/>
    <w:bookmarkStart w:name="z437" w:id="470"/>
    <w:p>
      <w:pPr>
        <w:spacing w:after="0"/>
        <w:ind w:left="0"/>
        <w:jc w:val="both"/>
      </w:pPr>
      <w:r>
        <w:rPr>
          <w:rFonts w:ascii="Times New Roman"/>
          <w:b w:val="false"/>
          <w:i w:val="false"/>
          <w:color w:val="000000"/>
          <w:sz w:val="28"/>
        </w:rPr>
        <w:t xml:space="preserve">
      персоналды жаңа АЖ-ны пайдалануға дайындауды ұйымдастыруды көздеу талап етіледі; </w:t>
      </w:r>
    </w:p>
    <w:bookmarkEnd w:id="470"/>
    <w:bookmarkStart w:name="z438" w:id="471"/>
    <w:p>
      <w:pPr>
        <w:spacing w:after="0"/>
        <w:ind w:left="0"/>
        <w:jc w:val="both"/>
      </w:pPr>
      <w:r>
        <w:rPr>
          <w:rFonts w:ascii="Times New Roman"/>
          <w:b w:val="false"/>
          <w:i w:val="false"/>
          <w:color w:val="000000"/>
          <w:sz w:val="28"/>
        </w:rPr>
        <w:t>
      3) АЖ-ны тәжірибелік немесе өнеркәсіптік пайдалану орталары мен әзірлеу, тестілеу немесе стендтік сынақтан өткізу орталарының аражігін ажырату жүзеге асырылады. Бұл ретте мынадай талаптар іске асырылады:</w:t>
      </w:r>
    </w:p>
    <w:bookmarkEnd w:id="471"/>
    <w:bookmarkStart w:name="z439" w:id="472"/>
    <w:p>
      <w:pPr>
        <w:spacing w:after="0"/>
        <w:ind w:left="0"/>
        <w:jc w:val="both"/>
      </w:pPr>
      <w:r>
        <w:rPr>
          <w:rFonts w:ascii="Times New Roman"/>
          <w:b w:val="false"/>
          <w:i w:val="false"/>
          <w:color w:val="000000"/>
          <w:sz w:val="28"/>
        </w:rPr>
        <w:t>
      АЖ-ны әзірлеу фазасынан тестілеу фазасына ауыстыру тіркеледі және құжат жүзінде ресімделеді;</w:t>
      </w:r>
    </w:p>
    <w:bookmarkEnd w:id="472"/>
    <w:bookmarkStart w:name="z440" w:id="473"/>
    <w:p>
      <w:pPr>
        <w:spacing w:after="0"/>
        <w:ind w:left="0"/>
        <w:jc w:val="both"/>
      </w:pPr>
      <w:r>
        <w:rPr>
          <w:rFonts w:ascii="Times New Roman"/>
          <w:b w:val="false"/>
          <w:i w:val="false"/>
          <w:color w:val="000000"/>
          <w:sz w:val="28"/>
        </w:rPr>
        <w:t>
      АЖ-ны тестілеу фазасынан тәжірибелік пайдалану фазасына ауыстыру тіркеледі және құжат жүзінде ресімделеді;</w:t>
      </w:r>
    </w:p>
    <w:bookmarkEnd w:id="473"/>
    <w:bookmarkStart w:name="z441" w:id="474"/>
    <w:p>
      <w:pPr>
        <w:spacing w:after="0"/>
        <w:ind w:left="0"/>
        <w:jc w:val="both"/>
      </w:pPr>
      <w:r>
        <w:rPr>
          <w:rFonts w:ascii="Times New Roman"/>
          <w:b w:val="false"/>
          <w:i w:val="false"/>
          <w:color w:val="000000"/>
          <w:sz w:val="28"/>
        </w:rPr>
        <w:t>
      АЖ-ны тәжірибелік пайдалану фазасынан өнеркәсіптік пайдалану кезеңіне ауыстыру тіркеледі және құжат жүзінде ресімделеді;</w:t>
      </w:r>
    </w:p>
    <w:bookmarkEnd w:id="474"/>
    <w:bookmarkStart w:name="z442" w:id="475"/>
    <w:p>
      <w:pPr>
        <w:spacing w:after="0"/>
        <w:ind w:left="0"/>
        <w:jc w:val="both"/>
      </w:pPr>
      <w:r>
        <w:rPr>
          <w:rFonts w:ascii="Times New Roman"/>
          <w:b w:val="false"/>
          <w:i w:val="false"/>
          <w:color w:val="000000"/>
          <w:sz w:val="28"/>
        </w:rPr>
        <w:t>
      аспаптық әзірлеу құралдары мен АЖ-ның сынақтан өткізу үстіндегі БҚ-сы әртүрлі домендерде орналастырылады;</w:t>
      </w:r>
    </w:p>
    <w:bookmarkEnd w:id="475"/>
    <w:bookmarkStart w:name="z443" w:id="476"/>
    <w:p>
      <w:pPr>
        <w:spacing w:after="0"/>
        <w:ind w:left="0"/>
        <w:jc w:val="both"/>
      </w:pPr>
      <w:r>
        <w:rPr>
          <w:rFonts w:ascii="Times New Roman"/>
          <w:b w:val="false"/>
          <w:i w:val="false"/>
          <w:color w:val="000000"/>
          <w:sz w:val="28"/>
        </w:rPr>
        <w:t>
      комиляторлар, редакторлар және басқа аспаптық әзірлеу құралдары пайдалану ортасына орналастырылмайды немесе пайдалану ортасынан пайдалану үшін қолжетімсіз болады;</w:t>
      </w:r>
    </w:p>
    <w:bookmarkEnd w:id="476"/>
    <w:bookmarkStart w:name="z444" w:id="477"/>
    <w:p>
      <w:pPr>
        <w:spacing w:after="0"/>
        <w:ind w:left="0"/>
        <w:jc w:val="both"/>
      </w:pPr>
      <w:r>
        <w:rPr>
          <w:rFonts w:ascii="Times New Roman"/>
          <w:b w:val="false"/>
          <w:i w:val="false"/>
          <w:color w:val="000000"/>
          <w:sz w:val="28"/>
        </w:rPr>
        <w:t>
      АЖ-ны сынақтан өткізу ортасы аппараттық-бағдарламалық қамтылым мен архитектурасы бөлігінде пайдалану ортасына сәйкес келеді;</w:t>
      </w:r>
    </w:p>
    <w:bookmarkEnd w:id="477"/>
    <w:bookmarkStart w:name="z445" w:id="478"/>
    <w:p>
      <w:pPr>
        <w:spacing w:after="0"/>
        <w:ind w:left="0"/>
        <w:jc w:val="both"/>
      </w:pPr>
      <w:r>
        <w:rPr>
          <w:rFonts w:ascii="Times New Roman"/>
          <w:b w:val="false"/>
          <w:i w:val="false"/>
          <w:color w:val="000000"/>
          <w:sz w:val="28"/>
        </w:rPr>
        <w:t>
      сынақтан өткізу үстіндегі АЖ-лар үшін өнеркәсіптік пайдаланудағы жүйелерді пайдаланушылардың нақты есеп жазбаларын қолдануға жол берілмейді;</w:t>
      </w:r>
    </w:p>
    <w:bookmarkEnd w:id="478"/>
    <w:bookmarkStart w:name="z446" w:id="479"/>
    <w:p>
      <w:pPr>
        <w:spacing w:after="0"/>
        <w:ind w:left="0"/>
        <w:jc w:val="both"/>
      </w:pPr>
      <w:r>
        <w:rPr>
          <w:rFonts w:ascii="Times New Roman"/>
          <w:b w:val="false"/>
          <w:i w:val="false"/>
          <w:color w:val="000000"/>
          <w:sz w:val="28"/>
        </w:rPr>
        <w:t xml:space="preserve">
      өнеркәсіптік пайдаланудағы АЖ-лардағы деректер сынақтан өткізу ортасына көшіруге жатпайды; </w:t>
      </w:r>
    </w:p>
    <w:bookmarkEnd w:id="479"/>
    <w:bookmarkStart w:name="z447" w:id="480"/>
    <w:p>
      <w:pPr>
        <w:spacing w:after="0"/>
        <w:ind w:left="0"/>
        <w:jc w:val="both"/>
      </w:pPr>
      <w:r>
        <w:rPr>
          <w:rFonts w:ascii="Times New Roman"/>
          <w:b w:val="false"/>
          <w:i w:val="false"/>
          <w:color w:val="000000"/>
          <w:sz w:val="28"/>
        </w:rPr>
        <w:t>
      4) АЖ-ны пайдаланудан шығарған кезде:</w:t>
      </w:r>
    </w:p>
    <w:bookmarkEnd w:id="480"/>
    <w:bookmarkStart w:name="z448" w:id="481"/>
    <w:p>
      <w:pPr>
        <w:spacing w:after="0"/>
        <w:ind w:left="0"/>
        <w:jc w:val="both"/>
      </w:pPr>
      <w:r>
        <w:rPr>
          <w:rFonts w:ascii="Times New Roman"/>
          <w:b w:val="false"/>
          <w:i w:val="false"/>
          <w:color w:val="000000"/>
          <w:sz w:val="28"/>
        </w:rPr>
        <w:t>
      АЖ-дағы ақпаратты архивтеу;</w:t>
      </w:r>
    </w:p>
    <w:bookmarkEnd w:id="481"/>
    <w:bookmarkStart w:name="z449" w:id="482"/>
    <w:p>
      <w:pPr>
        <w:spacing w:after="0"/>
        <w:ind w:left="0"/>
        <w:jc w:val="both"/>
      </w:pPr>
      <w:r>
        <w:rPr>
          <w:rFonts w:ascii="Times New Roman"/>
          <w:b w:val="false"/>
          <w:i w:val="false"/>
          <w:color w:val="000000"/>
          <w:sz w:val="28"/>
        </w:rPr>
        <w:t>
      ақпаратты машиналық тасығыштардан деректерді және қалған ақпаратты жою (өшіру) және (немесе) ақпаратты машиналық тасығыштарды жою қамтамасыз етіледі. Ақпаратты сақтау және өңдеу жүзеге асырылған ақпаратты машиналық тасығыштарды пайдаланудан шығарған кезде аталған машиналық тасығыштарды тиісті акті ресімдей отырып, физикалық жою жүзеге асырылады.</w:t>
      </w:r>
    </w:p>
    <w:bookmarkEnd w:id="482"/>
    <w:bookmarkStart w:name="z760" w:id="483"/>
    <w:p>
      <w:pPr>
        <w:spacing w:after="0"/>
        <w:ind w:left="0"/>
        <w:jc w:val="both"/>
      </w:pPr>
      <w:r>
        <w:rPr>
          <w:rFonts w:ascii="Times New Roman"/>
          <w:b w:val="false"/>
          <w:i w:val="false"/>
          <w:color w:val="000000"/>
          <w:sz w:val="28"/>
        </w:rPr>
        <w:t>
      98-1. АКИ-дің аса маңызды объектілерінің ақпараттық жүйесіне де ҚР СТ IEC/PAS 62443-3-2017 "Коммуникациялық өнеркәсіптік желілер". Желі мен жүйенің қорғалуы (киберқауіпсіздігі). 3-бөлім. Өнеркәсіптік өлшеу мен басқару процесінің қорғалуы (киберқауіпсіздігі)" Қазақстан Республикасы стандартының талаптары қолданылады.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98-1-тармақпен толықтырылды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0" w:id="484"/>
    <w:p>
      <w:pPr>
        <w:spacing w:after="0"/>
        <w:ind w:left="0"/>
        <w:jc w:val="left"/>
      </w:pPr>
      <w:r>
        <w:rPr>
          <w:rFonts w:ascii="Times New Roman"/>
          <w:b/>
          <w:i w:val="false"/>
          <w:color w:val="000000"/>
        </w:rPr>
        <w:t xml:space="preserve"> 5-параграф. Технологиялық платформаға қойылатын талаптар</w:t>
      </w:r>
    </w:p>
    <w:bookmarkEnd w:id="484"/>
    <w:bookmarkStart w:name="z451" w:id="485"/>
    <w:p>
      <w:pPr>
        <w:spacing w:after="0"/>
        <w:ind w:left="0"/>
        <w:jc w:val="both"/>
      </w:pPr>
      <w:r>
        <w:rPr>
          <w:rFonts w:ascii="Times New Roman"/>
          <w:b w:val="false"/>
          <w:i w:val="false"/>
          <w:color w:val="000000"/>
          <w:sz w:val="28"/>
        </w:rPr>
        <w:t>
      99. Технологиялық платформаны таңдау виртуалдандыру технологиясын қолдауға мүмкіндік беретін жабдықтың басымдылығын ескере отырып жүзеге асырылады.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2" w:id="486"/>
    <w:p>
      <w:pPr>
        <w:spacing w:after="0"/>
        <w:ind w:left="0"/>
        <w:jc w:val="both"/>
      </w:pPr>
      <w:r>
        <w:rPr>
          <w:rFonts w:ascii="Times New Roman"/>
          <w:b w:val="false"/>
          <w:i w:val="false"/>
          <w:color w:val="000000"/>
          <w:sz w:val="28"/>
        </w:rPr>
        <w:t xml:space="preserve">
      100. Виртуалдау технологиясын іске асыратын жабдықты таңдау кезінде мынадай функционалдықты қамтамасыз ету қажеттілігі ескеріледі: </w:t>
      </w:r>
    </w:p>
    <w:bookmarkEnd w:id="486"/>
    <w:bookmarkStart w:name="z453" w:id="487"/>
    <w:p>
      <w:pPr>
        <w:spacing w:after="0"/>
        <w:ind w:left="0"/>
        <w:jc w:val="both"/>
      </w:pPr>
      <w:r>
        <w:rPr>
          <w:rFonts w:ascii="Times New Roman"/>
          <w:b w:val="false"/>
          <w:i w:val="false"/>
          <w:color w:val="000000"/>
          <w:sz w:val="28"/>
        </w:rPr>
        <w:t>
      1) декомпозиция:</w:t>
      </w:r>
    </w:p>
    <w:bookmarkEnd w:id="487"/>
    <w:bookmarkStart w:name="z454" w:id="488"/>
    <w:p>
      <w:pPr>
        <w:spacing w:after="0"/>
        <w:ind w:left="0"/>
        <w:jc w:val="both"/>
      </w:pPr>
      <w:r>
        <w:rPr>
          <w:rFonts w:ascii="Times New Roman"/>
          <w:b w:val="false"/>
          <w:i w:val="false"/>
          <w:color w:val="000000"/>
          <w:sz w:val="28"/>
        </w:rPr>
        <w:t>
      есептеуіш ресурстар виртуалды машиналар арасында бөлінеді;</w:t>
      </w:r>
    </w:p>
    <w:bookmarkEnd w:id="488"/>
    <w:bookmarkStart w:name="z455" w:id="489"/>
    <w:p>
      <w:pPr>
        <w:spacing w:after="0"/>
        <w:ind w:left="0"/>
        <w:jc w:val="both"/>
      </w:pPr>
      <w:r>
        <w:rPr>
          <w:rFonts w:ascii="Times New Roman"/>
          <w:b w:val="false"/>
          <w:i w:val="false"/>
          <w:color w:val="000000"/>
          <w:sz w:val="28"/>
        </w:rPr>
        <w:t>
      көптеген қосымшалар мен операциялық жүйелер бір физикалық есептеуіш жүйеде орналастырылады;</w:t>
      </w:r>
    </w:p>
    <w:bookmarkEnd w:id="489"/>
    <w:bookmarkStart w:name="z456" w:id="490"/>
    <w:p>
      <w:pPr>
        <w:spacing w:after="0"/>
        <w:ind w:left="0"/>
        <w:jc w:val="both"/>
      </w:pPr>
      <w:r>
        <w:rPr>
          <w:rFonts w:ascii="Times New Roman"/>
          <w:b w:val="false"/>
          <w:i w:val="false"/>
          <w:color w:val="000000"/>
          <w:sz w:val="28"/>
        </w:rPr>
        <w:t>
      2) оқшаулау:</w:t>
      </w:r>
    </w:p>
    <w:bookmarkEnd w:id="490"/>
    <w:bookmarkStart w:name="z457" w:id="491"/>
    <w:p>
      <w:pPr>
        <w:spacing w:after="0"/>
        <w:ind w:left="0"/>
        <w:jc w:val="both"/>
      </w:pPr>
      <w:r>
        <w:rPr>
          <w:rFonts w:ascii="Times New Roman"/>
          <w:b w:val="false"/>
          <w:i w:val="false"/>
          <w:color w:val="000000"/>
          <w:sz w:val="28"/>
        </w:rPr>
        <w:t>
      виртуалды машиналар бір-бірінен толығымен оқшауланған, ал біреуінің авариялық істен шығуы қалғанына әсер етпейді;</w:t>
      </w:r>
    </w:p>
    <w:bookmarkEnd w:id="491"/>
    <w:bookmarkStart w:name="z458" w:id="492"/>
    <w:p>
      <w:pPr>
        <w:spacing w:after="0"/>
        <w:ind w:left="0"/>
        <w:jc w:val="both"/>
      </w:pPr>
      <w:r>
        <w:rPr>
          <w:rFonts w:ascii="Times New Roman"/>
          <w:b w:val="false"/>
          <w:i w:val="false"/>
          <w:color w:val="000000"/>
          <w:sz w:val="28"/>
        </w:rPr>
        <w:t>
      ортақ желілік қосылуларды пайдалану жағдайларын қоспағанда, виртуалды машиналар мен қосымшалардың арасында деректер берілмейді;</w:t>
      </w:r>
    </w:p>
    <w:bookmarkEnd w:id="492"/>
    <w:bookmarkStart w:name="z459" w:id="493"/>
    <w:p>
      <w:pPr>
        <w:spacing w:after="0"/>
        <w:ind w:left="0"/>
        <w:jc w:val="both"/>
      </w:pPr>
      <w:r>
        <w:rPr>
          <w:rFonts w:ascii="Times New Roman"/>
          <w:b w:val="false"/>
          <w:i w:val="false"/>
          <w:color w:val="000000"/>
          <w:sz w:val="28"/>
        </w:rPr>
        <w:t>
      3) үйлесімділік:</w:t>
      </w:r>
    </w:p>
    <w:bookmarkEnd w:id="493"/>
    <w:bookmarkStart w:name="z460" w:id="494"/>
    <w:p>
      <w:pPr>
        <w:spacing w:after="0"/>
        <w:ind w:left="0"/>
        <w:jc w:val="both"/>
      </w:pPr>
      <w:r>
        <w:rPr>
          <w:rFonts w:ascii="Times New Roman"/>
          <w:b w:val="false"/>
          <w:i w:val="false"/>
          <w:color w:val="000000"/>
          <w:sz w:val="28"/>
        </w:rPr>
        <w:t>
      қосымшалар мен ОЖ-ға виртуалдау технологиясын іске асыратын жабдықтың есептеу ресурстары ұсынылады.</w:t>
      </w:r>
    </w:p>
    <w:bookmarkEnd w:id="494"/>
    <w:bookmarkStart w:name="z461" w:id="495"/>
    <w:p>
      <w:pPr>
        <w:spacing w:after="0"/>
        <w:ind w:left="0"/>
        <w:jc w:val="both"/>
      </w:pPr>
      <w:r>
        <w:rPr>
          <w:rFonts w:ascii="Times New Roman"/>
          <w:b w:val="false"/>
          <w:i w:val="false"/>
          <w:color w:val="000000"/>
          <w:sz w:val="28"/>
        </w:rPr>
        <w:t>
      101. ЭҮ АКП МО-ның серверлік орталығында орналасқан жабдықтарда орналастырылады.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101-1. ЭҮ АКП-ны өнеркәсіптік пайдалануға ақпараттық қауіпсіздік талаптарына сәйкестігі тұрғысынан сынақтардың оң нәтижелері бар сынақ хаттамалары болған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101-1-тармақпен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9" w:id="496"/>
    <w:p>
      <w:pPr>
        <w:spacing w:after="0"/>
        <w:ind w:left="0"/>
        <w:jc w:val="both"/>
      </w:pPr>
      <w:r>
        <w:rPr>
          <w:rFonts w:ascii="Times New Roman"/>
          <w:b w:val="false"/>
          <w:i w:val="false"/>
          <w:color w:val="000000"/>
          <w:sz w:val="28"/>
        </w:rPr>
        <w:t>
      102. Виртуалдау технологиясын пайдалану кезінде АҚ-ны қамтамасыз ету үшін:</w:t>
      </w:r>
    </w:p>
    <w:bookmarkEnd w:id="496"/>
    <w:bookmarkStart w:name="z470" w:id="497"/>
    <w:p>
      <w:pPr>
        <w:spacing w:after="0"/>
        <w:ind w:left="0"/>
        <w:jc w:val="both"/>
      </w:pPr>
      <w:r>
        <w:rPr>
          <w:rFonts w:ascii="Times New Roman"/>
          <w:b w:val="false"/>
          <w:i w:val="false"/>
          <w:color w:val="000000"/>
          <w:sz w:val="28"/>
        </w:rPr>
        <w:t>
      1) мыналарды:</w:t>
      </w:r>
    </w:p>
    <w:bookmarkEnd w:id="497"/>
    <w:bookmarkStart w:name="z471" w:id="498"/>
    <w:p>
      <w:pPr>
        <w:spacing w:after="0"/>
        <w:ind w:left="0"/>
        <w:jc w:val="both"/>
      </w:pPr>
      <w:r>
        <w:rPr>
          <w:rFonts w:ascii="Times New Roman"/>
          <w:b w:val="false"/>
          <w:i w:val="false"/>
          <w:color w:val="000000"/>
          <w:sz w:val="28"/>
        </w:rPr>
        <w:t>
      көрсетілетін АК-қызметтерінің клиенттерін және ерекшеленген пайдаланушыларды аутентификациялауды;</w:t>
      </w:r>
    </w:p>
    <w:bookmarkEnd w:id="498"/>
    <w:bookmarkStart w:name="z472" w:id="499"/>
    <w:p>
      <w:pPr>
        <w:spacing w:after="0"/>
        <w:ind w:left="0"/>
        <w:jc w:val="both"/>
      </w:pPr>
      <w:r>
        <w:rPr>
          <w:rFonts w:ascii="Times New Roman"/>
          <w:b w:val="false"/>
          <w:i w:val="false"/>
          <w:color w:val="000000"/>
          <w:sz w:val="28"/>
        </w:rPr>
        <w:t>
      пайдаланушыларды бір технологиялық платформа шегінде федеративтік сәйкестендіруді;</w:t>
      </w:r>
    </w:p>
    <w:bookmarkEnd w:id="499"/>
    <w:bookmarkStart w:name="z473" w:id="500"/>
    <w:p>
      <w:pPr>
        <w:spacing w:after="0"/>
        <w:ind w:left="0"/>
        <w:jc w:val="both"/>
      </w:pPr>
      <w:r>
        <w:rPr>
          <w:rFonts w:ascii="Times New Roman"/>
          <w:b w:val="false"/>
          <w:i w:val="false"/>
          <w:color w:val="000000"/>
          <w:sz w:val="28"/>
        </w:rPr>
        <w:t>
      пайдаланушыны сәйкестендіргішті жойғаннан кейін аутентификация туралы ақпаратты сақтауды;</w:t>
      </w:r>
    </w:p>
    <w:bookmarkEnd w:id="500"/>
    <w:bookmarkStart w:name="z474" w:id="501"/>
    <w:p>
      <w:pPr>
        <w:spacing w:after="0"/>
        <w:ind w:left="0"/>
        <w:jc w:val="both"/>
      </w:pPr>
      <w:r>
        <w:rPr>
          <w:rFonts w:ascii="Times New Roman"/>
          <w:b w:val="false"/>
          <w:i w:val="false"/>
          <w:color w:val="000000"/>
          <w:sz w:val="28"/>
        </w:rPr>
        <w:t>
      пайдаланушы өкілеттерінің бейіндерін тағайындау рәсімдерін бақылау құралдарын қолдануды талап ететін сәйкестендіруді басқару;</w:t>
      </w:r>
    </w:p>
    <w:bookmarkEnd w:id="501"/>
    <w:bookmarkStart w:name="z475" w:id="502"/>
    <w:p>
      <w:pPr>
        <w:spacing w:after="0"/>
        <w:ind w:left="0"/>
        <w:jc w:val="both"/>
      </w:pPr>
      <w:r>
        <w:rPr>
          <w:rFonts w:ascii="Times New Roman"/>
          <w:b w:val="false"/>
          <w:i w:val="false"/>
          <w:color w:val="000000"/>
          <w:sz w:val="28"/>
        </w:rPr>
        <w:t>
      2) мыналарды:</w:t>
      </w:r>
    </w:p>
    <w:bookmarkEnd w:id="502"/>
    <w:bookmarkStart w:name="z476" w:id="503"/>
    <w:p>
      <w:pPr>
        <w:spacing w:after="0"/>
        <w:ind w:left="0"/>
        <w:jc w:val="both"/>
      </w:pPr>
      <w:r>
        <w:rPr>
          <w:rFonts w:ascii="Times New Roman"/>
          <w:b w:val="false"/>
          <w:i w:val="false"/>
          <w:color w:val="000000"/>
          <w:sz w:val="28"/>
        </w:rPr>
        <w:t>
      АЖ-ның әкімшісі мен виртуалдау ортасы әкімшісінің өкілеттіктерінің аражігін ажыратуды;</w:t>
      </w:r>
    </w:p>
    <w:bookmarkEnd w:id="503"/>
    <w:bookmarkStart w:name="z477" w:id="504"/>
    <w:p>
      <w:pPr>
        <w:spacing w:after="0"/>
        <w:ind w:left="0"/>
        <w:jc w:val="both"/>
      </w:pPr>
      <w:r>
        <w:rPr>
          <w:rFonts w:ascii="Times New Roman"/>
          <w:b w:val="false"/>
          <w:i w:val="false"/>
          <w:color w:val="000000"/>
          <w:sz w:val="28"/>
        </w:rPr>
        <w:t>
      АК-қызметтерін пайдаланушының деректеріне виртуалдау ортасы әкімшісінің қол жеткізу құқығын шектеуді. Қолжетімділік құқығы АҚ ТҚ және қызмет көрсету туралы сервистік келісімде айқындалған нақты рәсімдермен шектеледі және тұрақты өзектілендірілуі тиіс;</w:t>
      </w:r>
    </w:p>
    <w:bookmarkEnd w:id="504"/>
    <w:bookmarkStart w:name="z478" w:id="505"/>
    <w:p>
      <w:pPr>
        <w:spacing w:after="0"/>
        <w:ind w:left="0"/>
        <w:jc w:val="both"/>
      </w:pPr>
      <w:r>
        <w:rPr>
          <w:rFonts w:ascii="Times New Roman"/>
          <w:b w:val="false"/>
          <w:i w:val="false"/>
          <w:color w:val="000000"/>
          <w:sz w:val="28"/>
        </w:rPr>
        <w:t>
      артықшылық берілген және қатерлі операцияларға арналған көп факторлық аутентификацияны қолдануды;</w:t>
      </w:r>
    </w:p>
    <w:bookmarkEnd w:id="505"/>
    <w:bookmarkStart w:name="z479" w:id="506"/>
    <w:p>
      <w:pPr>
        <w:spacing w:after="0"/>
        <w:ind w:left="0"/>
        <w:jc w:val="both"/>
      </w:pPr>
      <w:r>
        <w:rPr>
          <w:rFonts w:ascii="Times New Roman"/>
          <w:b w:val="false"/>
          <w:i w:val="false"/>
          <w:color w:val="000000"/>
          <w:sz w:val="28"/>
        </w:rPr>
        <w:t>
      рөлдерді барлық өкілеттіктермен пайдалануды шектеуді. АЖ әкімшісінің бейінін теңшеулер виртуалдау ортасының компоненттеріне қолжетімділікті алуға жол бермейді;</w:t>
      </w:r>
    </w:p>
    <w:bookmarkEnd w:id="506"/>
    <w:bookmarkStart w:name="z480" w:id="507"/>
    <w:p>
      <w:pPr>
        <w:spacing w:after="0"/>
        <w:ind w:left="0"/>
        <w:jc w:val="both"/>
      </w:pPr>
      <w:r>
        <w:rPr>
          <w:rFonts w:ascii="Times New Roman"/>
          <w:b w:val="false"/>
          <w:i w:val="false"/>
          <w:color w:val="000000"/>
          <w:sz w:val="28"/>
        </w:rPr>
        <w:t>
      ең төменгі артықшылықтарды айқындауды және қолжетімділікті рөлдік басқару үлгісін іске асыруды;</w:t>
      </w:r>
    </w:p>
    <w:bookmarkEnd w:id="507"/>
    <w:bookmarkStart w:name="z481" w:id="508"/>
    <w:p>
      <w:pPr>
        <w:spacing w:after="0"/>
        <w:ind w:left="0"/>
        <w:jc w:val="both"/>
      </w:pPr>
      <w:r>
        <w:rPr>
          <w:rFonts w:ascii="Times New Roman"/>
          <w:b w:val="false"/>
          <w:i w:val="false"/>
          <w:color w:val="000000"/>
          <w:sz w:val="28"/>
        </w:rPr>
        <w:t>
      қорғалған шлюз немесе жіберушілердің рұқсат етілген желілік мекенжайларының тізімі арқылы қашықтықтан қол жеткізуді талап ететін қолжетімділікті басқару;</w:t>
      </w:r>
    </w:p>
    <w:bookmarkEnd w:id="508"/>
    <w:bookmarkStart w:name="z482" w:id="509"/>
    <w:p>
      <w:pPr>
        <w:spacing w:after="0"/>
        <w:ind w:left="0"/>
        <w:jc w:val="both"/>
      </w:pPr>
      <w:r>
        <w:rPr>
          <w:rFonts w:ascii="Times New Roman"/>
          <w:b w:val="false"/>
          <w:i w:val="false"/>
          <w:color w:val="000000"/>
          <w:sz w:val="28"/>
        </w:rPr>
        <w:t>
      3) мыналарды:</w:t>
      </w:r>
    </w:p>
    <w:bookmarkEnd w:id="509"/>
    <w:bookmarkStart w:name="z483" w:id="510"/>
    <w:p>
      <w:pPr>
        <w:spacing w:after="0"/>
        <w:ind w:left="0"/>
        <w:jc w:val="both"/>
      </w:pPr>
      <w:r>
        <w:rPr>
          <w:rFonts w:ascii="Times New Roman"/>
          <w:b w:val="false"/>
          <w:i w:val="false"/>
          <w:color w:val="000000"/>
          <w:sz w:val="28"/>
        </w:rPr>
        <w:t>
      АКҚҚ шифрлау кілттері туралы деректерге қолжетімділікті шектеуді бақылауды;</w:t>
      </w:r>
    </w:p>
    <w:bookmarkEnd w:id="510"/>
    <w:bookmarkStart w:name="z484" w:id="511"/>
    <w:p>
      <w:pPr>
        <w:spacing w:after="0"/>
        <w:ind w:left="0"/>
        <w:jc w:val="both"/>
      </w:pPr>
      <w:r>
        <w:rPr>
          <w:rFonts w:ascii="Times New Roman"/>
          <w:b w:val="false"/>
          <w:i w:val="false"/>
          <w:color w:val="000000"/>
          <w:sz w:val="28"/>
        </w:rPr>
        <w:t>
      негізгі каталогты және кілттерге жазба енгізуді ұйымдастыруды бақылауды;</w:t>
      </w:r>
    </w:p>
    <w:bookmarkEnd w:id="511"/>
    <w:bookmarkStart w:name="z485" w:id="512"/>
    <w:p>
      <w:pPr>
        <w:spacing w:after="0"/>
        <w:ind w:left="0"/>
        <w:jc w:val="both"/>
      </w:pPr>
      <w:r>
        <w:rPr>
          <w:rFonts w:ascii="Times New Roman"/>
          <w:b w:val="false"/>
          <w:i w:val="false"/>
          <w:color w:val="000000"/>
          <w:sz w:val="28"/>
        </w:rPr>
        <w:t>
      жария етілген кілттерді бұғаттауды және оларды сенімді жоюды талап ететін шифрлау кілттерін басқару;</w:t>
      </w:r>
    </w:p>
    <w:bookmarkEnd w:id="512"/>
    <w:bookmarkStart w:name="z486" w:id="513"/>
    <w:p>
      <w:pPr>
        <w:spacing w:after="0"/>
        <w:ind w:left="0"/>
        <w:jc w:val="both"/>
      </w:pPr>
      <w:r>
        <w:rPr>
          <w:rFonts w:ascii="Times New Roman"/>
          <w:b w:val="false"/>
          <w:i w:val="false"/>
          <w:color w:val="000000"/>
          <w:sz w:val="28"/>
        </w:rPr>
        <w:t>
      4) мыналарды:</w:t>
      </w:r>
    </w:p>
    <w:bookmarkEnd w:id="513"/>
    <w:bookmarkStart w:name="z487" w:id="514"/>
    <w:p>
      <w:pPr>
        <w:spacing w:after="0"/>
        <w:ind w:left="0"/>
        <w:jc w:val="both"/>
      </w:pPr>
      <w:r>
        <w:rPr>
          <w:rFonts w:ascii="Times New Roman"/>
          <w:b w:val="false"/>
          <w:i w:val="false"/>
          <w:color w:val="000000"/>
          <w:sz w:val="28"/>
        </w:rPr>
        <w:t>
      АҚ ТҚ-да айқындалатын рәсімдердің міндеттілігі мен тұрақтылығын;</w:t>
      </w:r>
    </w:p>
    <w:bookmarkEnd w:id="514"/>
    <w:bookmarkStart w:name="z488" w:id="515"/>
    <w:p>
      <w:pPr>
        <w:spacing w:after="0"/>
        <w:ind w:left="0"/>
        <w:jc w:val="both"/>
      </w:pPr>
      <w:r>
        <w:rPr>
          <w:rFonts w:ascii="Times New Roman"/>
          <w:b w:val="false"/>
          <w:i w:val="false"/>
          <w:color w:val="000000"/>
          <w:sz w:val="28"/>
        </w:rPr>
        <w:t>
      барлық операциялық жүйелерге, клиенттік виртуалды машиналарға, желілік компоненттердің инфрақұрылымына арналған аудит рәсімдерін жүргізуді;</w:t>
      </w:r>
    </w:p>
    <w:bookmarkEnd w:id="515"/>
    <w:bookmarkStart w:name="z489" w:id="516"/>
    <w:p>
      <w:pPr>
        <w:spacing w:after="0"/>
        <w:ind w:left="0"/>
        <w:jc w:val="both"/>
      </w:pPr>
      <w:r>
        <w:rPr>
          <w:rFonts w:ascii="Times New Roman"/>
          <w:b w:val="false"/>
          <w:i w:val="false"/>
          <w:color w:val="000000"/>
          <w:sz w:val="28"/>
        </w:rPr>
        <w:t>
      оқиғаларды тіркеу журналын жүргізуді және әкімшіге қолжетімсіз сақтау жүйесінде сақтауды;</w:t>
      </w:r>
    </w:p>
    <w:bookmarkEnd w:id="516"/>
    <w:bookmarkStart w:name="z490" w:id="517"/>
    <w:p>
      <w:pPr>
        <w:spacing w:after="0"/>
        <w:ind w:left="0"/>
        <w:jc w:val="both"/>
      </w:pPr>
      <w:r>
        <w:rPr>
          <w:rFonts w:ascii="Times New Roman"/>
          <w:b w:val="false"/>
          <w:i w:val="false"/>
          <w:color w:val="000000"/>
          <w:sz w:val="28"/>
        </w:rPr>
        <w:t>
      оқиғаларды тіркеу журналын жүргізу жүйесі жұмысының дұрыстығын тексеруді;</w:t>
      </w:r>
    </w:p>
    <w:bookmarkEnd w:id="517"/>
    <w:bookmarkStart w:name="z491" w:id="518"/>
    <w:p>
      <w:pPr>
        <w:spacing w:after="0"/>
        <w:ind w:left="0"/>
        <w:jc w:val="both"/>
      </w:pPr>
      <w:r>
        <w:rPr>
          <w:rFonts w:ascii="Times New Roman"/>
          <w:b w:val="false"/>
          <w:i w:val="false"/>
          <w:color w:val="000000"/>
          <w:sz w:val="28"/>
        </w:rPr>
        <w:t>
      оқиғаларды тіркеу журналдарын АҚ ТҚ-да сақтау ұзақтығын айқындауды талап ететін АҚ оқиғалары аудитін жүргізу;</w:t>
      </w:r>
    </w:p>
    <w:bookmarkEnd w:id="518"/>
    <w:bookmarkStart w:name="z492" w:id="519"/>
    <w:p>
      <w:pPr>
        <w:spacing w:after="0"/>
        <w:ind w:left="0"/>
        <w:jc w:val="both"/>
      </w:pPr>
      <w:r>
        <w:rPr>
          <w:rFonts w:ascii="Times New Roman"/>
          <w:b w:val="false"/>
          <w:i w:val="false"/>
          <w:color w:val="000000"/>
          <w:sz w:val="28"/>
        </w:rPr>
        <w:t>
      5) мыналарды:</w:t>
      </w:r>
    </w:p>
    <w:bookmarkEnd w:id="519"/>
    <w:bookmarkStart w:name="z493" w:id="520"/>
    <w:p>
      <w:pPr>
        <w:spacing w:after="0"/>
        <w:ind w:left="0"/>
        <w:jc w:val="both"/>
      </w:pPr>
      <w:r>
        <w:rPr>
          <w:rFonts w:ascii="Times New Roman"/>
          <w:b w:val="false"/>
          <w:i w:val="false"/>
          <w:color w:val="000000"/>
          <w:sz w:val="28"/>
        </w:rPr>
        <w:t>
      әкімшілердің іс-қимылын журналға енгізуді;</w:t>
      </w:r>
    </w:p>
    <w:bookmarkEnd w:id="520"/>
    <w:bookmarkStart w:name="z494" w:id="521"/>
    <w:p>
      <w:pPr>
        <w:spacing w:after="0"/>
        <w:ind w:left="0"/>
        <w:jc w:val="both"/>
      </w:pPr>
      <w:r>
        <w:rPr>
          <w:rFonts w:ascii="Times New Roman"/>
          <w:b w:val="false"/>
          <w:i w:val="false"/>
          <w:color w:val="000000"/>
          <w:sz w:val="28"/>
        </w:rPr>
        <w:t>
      АҚ инциденттері мен оқиғалар мониторингі жүйесін қолдануды;</w:t>
      </w:r>
    </w:p>
    <w:bookmarkEnd w:id="521"/>
    <w:bookmarkStart w:name="z495" w:id="522"/>
    <w:p>
      <w:pPr>
        <w:spacing w:after="0"/>
        <w:ind w:left="0"/>
        <w:jc w:val="both"/>
      </w:pPr>
      <w:r>
        <w:rPr>
          <w:rFonts w:ascii="Times New Roman"/>
          <w:b w:val="false"/>
          <w:i w:val="false"/>
          <w:color w:val="000000"/>
          <w:sz w:val="28"/>
        </w:rPr>
        <w:t>
      қатерлі оқиғаны немесе АҚ инцидентін автоматты тану негізінде хабарландыруды талап ететін АҚ оқиғаларын тіркеу;</w:t>
      </w:r>
    </w:p>
    <w:bookmarkEnd w:id="522"/>
    <w:bookmarkStart w:name="z496" w:id="523"/>
    <w:p>
      <w:pPr>
        <w:spacing w:after="0"/>
        <w:ind w:left="0"/>
        <w:jc w:val="both"/>
      </w:pPr>
      <w:r>
        <w:rPr>
          <w:rFonts w:ascii="Times New Roman"/>
          <w:b w:val="false"/>
          <w:i w:val="false"/>
          <w:color w:val="000000"/>
          <w:sz w:val="28"/>
        </w:rPr>
        <w:t>
      6) мыналарды:</w:t>
      </w:r>
    </w:p>
    <w:bookmarkEnd w:id="523"/>
    <w:p>
      <w:pPr>
        <w:spacing w:after="0"/>
        <w:ind w:left="0"/>
        <w:jc w:val="both"/>
      </w:pPr>
      <w:r>
        <w:rPr>
          <w:rFonts w:ascii="Times New Roman"/>
          <w:b w:val="false"/>
          <w:i w:val="false"/>
          <w:color w:val="000000"/>
          <w:sz w:val="28"/>
        </w:rPr>
        <w:t>
      жарты жылда бір рет өзектілендіріп, АҚ оқыс оқиғаларын табудың, анықтаудың, бағалаудың және оларға ден қою тәртібінің формалды процесін айқындауды;</w:t>
      </w:r>
    </w:p>
    <w:p>
      <w:pPr>
        <w:spacing w:after="0"/>
        <w:ind w:left="0"/>
        <w:jc w:val="both"/>
      </w:pPr>
      <w:r>
        <w:rPr>
          <w:rFonts w:ascii="Times New Roman"/>
          <w:b w:val="false"/>
          <w:i w:val="false"/>
          <w:color w:val="000000"/>
          <w:sz w:val="28"/>
        </w:rPr>
        <w:t>
      АҚ оқыс оқиғаларын табу, анықтау, бағалау және оларға ден қою нәтижелері бойынша АҚ ТҚ-да айқындалған кезеңділікпен есептер жасауды;</w:t>
      </w:r>
    </w:p>
    <w:p>
      <w:pPr>
        <w:spacing w:after="0"/>
        <w:ind w:left="0"/>
        <w:jc w:val="both"/>
      </w:pPr>
      <w:r>
        <w:rPr>
          <w:rFonts w:ascii="Times New Roman"/>
          <w:b w:val="false"/>
          <w:i w:val="false"/>
          <w:color w:val="000000"/>
          <w:sz w:val="28"/>
        </w:rPr>
        <w:t>
      АҚ оқыс оқиғалары туралы МО-ның, ЖАО-ның немесе ұйымның жауапты тұлғаларын хабардар етуді;</w:t>
      </w:r>
    </w:p>
    <w:p>
      <w:pPr>
        <w:spacing w:after="0"/>
        <w:ind w:left="0"/>
        <w:jc w:val="both"/>
      </w:pPr>
      <w:r>
        <w:rPr>
          <w:rFonts w:ascii="Times New Roman"/>
          <w:b w:val="false"/>
          <w:i w:val="false"/>
          <w:color w:val="000000"/>
          <w:sz w:val="28"/>
        </w:rPr>
        <w:t>
      Ақпараттық қауіпсіздікті ұлттық үйлестіру орталығына АҚ оқыс оқиғалары туралы ақпарат беруді талап ететін АҚ оқыс оқиғаларын басқару;</w:t>
      </w:r>
    </w:p>
    <w:bookmarkStart w:name="z501" w:id="524"/>
    <w:p>
      <w:pPr>
        <w:spacing w:after="0"/>
        <w:ind w:left="0"/>
        <w:jc w:val="both"/>
      </w:pPr>
      <w:r>
        <w:rPr>
          <w:rFonts w:ascii="Times New Roman"/>
          <w:b w:val="false"/>
          <w:i w:val="false"/>
          <w:color w:val="000000"/>
          <w:sz w:val="28"/>
        </w:rPr>
        <w:t>
      7) мыналарды:</w:t>
      </w:r>
    </w:p>
    <w:bookmarkEnd w:id="524"/>
    <w:bookmarkStart w:name="z502" w:id="525"/>
    <w:p>
      <w:pPr>
        <w:spacing w:after="0"/>
        <w:ind w:left="0"/>
        <w:jc w:val="both"/>
      </w:pPr>
      <w:r>
        <w:rPr>
          <w:rFonts w:ascii="Times New Roman"/>
          <w:b w:val="false"/>
          <w:i w:val="false"/>
          <w:color w:val="000000"/>
          <w:sz w:val="28"/>
        </w:rPr>
        <w:t>
      пайдаланылмайтын жеке құрылғыларды (алмалы-салмалы жинақтағыштарды, желілік интерфейстерді) физикалық ажыратуды немесе бұғаттауды;</w:t>
      </w:r>
    </w:p>
    <w:bookmarkEnd w:id="525"/>
    <w:bookmarkStart w:name="z503" w:id="526"/>
    <w:p>
      <w:pPr>
        <w:spacing w:after="0"/>
        <w:ind w:left="0"/>
        <w:jc w:val="both"/>
      </w:pPr>
      <w:r>
        <w:rPr>
          <w:rFonts w:ascii="Times New Roman"/>
          <w:b w:val="false"/>
          <w:i w:val="false"/>
          <w:color w:val="000000"/>
          <w:sz w:val="28"/>
        </w:rPr>
        <w:t>
      пайдаланылмайтын виртуалды құрылғылар мен сервистерді ажыратуды;</w:t>
      </w:r>
    </w:p>
    <w:bookmarkEnd w:id="526"/>
    <w:bookmarkStart w:name="z504" w:id="527"/>
    <w:p>
      <w:pPr>
        <w:spacing w:after="0"/>
        <w:ind w:left="0"/>
        <w:jc w:val="both"/>
      </w:pPr>
      <w:r>
        <w:rPr>
          <w:rFonts w:ascii="Times New Roman"/>
          <w:b w:val="false"/>
          <w:i w:val="false"/>
          <w:color w:val="000000"/>
          <w:sz w:val="28"/>
        </w:rPr>
        <w:t>
      мүмкіндігі шектеулі операциялық жүйелер арасындағы өзара іс-қимыл жасау мониторингін;</w:t>
      </w:r>
    </w:p>
    <w:bookmarkEnd w:id="527"/>
    <w:bookmarkStart w:name="z505" w:id="528"/>
    <w:p>
      <w:pPr>
        <w:spacing w:after="0"/>
        <w:ind w:left="0"/>
        <w:jc w:val="both"/>
      </w:pPr>
      <w:r>
        <w:rPr>
          <w:rFonts w:ascii="Times New Roman"/>
          <w:b w:val="false"/>
          <w:i w:val="false"/>
          <w:color w:val="000000"/>
          <w:sz w:val="28"/>
        </w:rPr>
        <w:t>
      виртуалды құрылғыларды физикалық құрылғылармен салыстыруды бақылауды;</w:t>
      </w:r>
    </w:p>
    <w:bookmarkEnd w:id="528"/>
    <w:bookmarkStart w:name="z506" w:id="529"/>
    <w:p>
      <w:pPr>
        <w:spacing w:after="0"/>
        <w:ind w:left="0"/>
        <w:jc w:val="both"/>
      </w:pPr>
      <w:r>
        <w:rPr>
          <w:rFonts w:ascii="Times New Roman"/>
          <w:b w:val="false"/>
          <w:i w:val="false"/>
          <w:color w:val="000000"/>
          <w:sz w:val="28"/>
        </w:rPr>
        <w:t>
      сертификатталған гипервизорларды пайдалануды жүзеге асыратын виртуалды ортасы инфрақұрылымының аппараттық және бағдарламалық компоненттерін қорғау шараларын қолдану;</w:t>
      </w:r>
    </w:p>
    <w:bookmarkEnd w:id="529"/>
    <w:bookmarkStart w:name="z507" w:id="530"/>
    <w:p>
      <w:pPr>
        <w:spacing w:after="0"/>
        <w:ind w:left="0"/>
        <w:jc w:val="both"/>
      </w:pPr>
      <w:r>
        <w:rPr>
          <w:rFonts w:ascii="Times New Roman"/>
          <w:b w:val="false"/>
          <w:i w:val="false"/>
          <w:color w:val="000000"/>
          <w:sz w:val="28"/>
        </w:rPr>
        <w:t>
      8) әзірлеу және тестілеу орталарынан пайдалану орталарын бөлу;</w:t>
      </w:r>
    </w:p>
    <w:bookmarkEnd w:id="530"/>
    <w:bookmarkStart w:name="z508" w:id="531"/>
    <w:p>
      <w:pPr>
        <w:spacing w:after="0"/>
        <w:ind w:left="0"/>
        <w:jc w:val="both"/>
      </w:pPr>
      <w:r>
        <w:rPr>
          <w:rFonts w:ascii="Times New Roman"/>
          <w:b w:val="false"/>
          <w:i w:val="false"/>
          <w:color w:val="000000"/>
          <w:sz w:val="28"/>
        </w:rPr>
        <w:t>
      9) АҚ ТҚ-да ақпараттандыру объектілеріне арналған өзгерістерді басқару рәсімдерін айқындау;</w:t>
      </w:r>
    </w:p>
    <w:bookmarkEnd w:id="531"/>
    <w:bookmarkStart w:name="z509" w:id="532"/>
    <w:p>
      <w:pPr>
        <w:spacing w:after="0"/>
        <w:ind w:left="0"/>
        <w:jc w:val="both"/>
      </w:pPr>
      <w:r>
        <w:rPr>
          <w:rFonts w:ascii="Times New Roman"/>
          <w:b w:val="false"/>
          <w:i w:val="false"/>
          <w:color w:val="000000"/>
          <w:sz w:val="28"/>
        </w:rPr>
        <w:t>
      10) АҚ ТҚ-да жабдықты және БҚ-ны кідірулері мен істен шығулардан кейін қалпына келтіру рәсімдерін белгілеу;</w:t>
      </w:r>
    </w:p>
    <w:bookmarkEnd w:id="532"/>
    <w:bookmarkStart w:name="z510" w:id="533"/>
    <w:p>
      <w:pPr>
        <w:spacing w:after="0"/>
        <w:ind w:left="0"/>
        <w:jc w:val="both"/>
      </w:pPr>
      <w:r>
        <w:rPr>
          <w:rFonts w:ascii="Times New Roman"/>
          <w:b w:val="false"/>
          <w:i w:val="false"/>
          <w:color w:val="000000"/>
          <w:sz w:val="28"/>
        </w:rPr>
        <w:t>
      11) мыналарды:</w:t>
      </w:r>
    </w:p>
    <w:bookmarkEnd w:id="533"/>
    <w:p>
      <w:pPr>
        <w:spacing w:after="0"/>
        <w:ind w:left="0"/>
        <w:jc w:val="both"/>
      </w:pPr>
      <w:r>
        <w:rPr>
          <w:rFonts w:ascii="Times New Roman"/>
          <w:b w:val="false"/>
          <w:i w:val="false"/>
          <w:color w:val="000000"/>
          <w:sz w:val="28"/>
        </w:rPr>
        <w:t>
      виртуалдау машиналары бейіндерінің сақталуын, операциялық жүйенің, қосымшалардың, желілік конфигурацияның тұтастығын, МО-ның немесе ұйымның БҚ-сын және деректерін зиянды сигнатуралардың болуы тұрғысынан бақылауды қамтамасыз етуді;</w:t>
      </w:r>
    </w:p>
    <w:p>
      <w:pPr>
        <w:spacing w:after="0"/>
        <w:ind w:left="0"/>
        <w:jc w:val="both"/>
      </w:pPr>
      <w:r>
        <w:rPr>
          <w:rFonts w:ascii="Times New Roman"/>
          <w:b w:val="false"/>
          <w:i w:val="false"/>
          <w:color w:val="000000"/>
          <w:sz w:val="28"/>
        </w:rPr>
        <w:t>
      сыртқы пайдаланушылардың аппараттық бөлікке қол жеткізуін болғызбау мақсатында аппараттық платформаны виртуалды машинаның операциялық жүйесінен бөліп алуды;</w:t>
      </w:r>
    </w:p>
    <w:p>
      <w:pPr>
        <w:spacing w:after="0"/>
        <w:ind w:left="0"/>
        <w:jc w:val="both"/>
      </w:pPr>
      <w:r>
        <w:rPr>
          <w:rFonts w:ascii="Times New Roman"/>
          <w:b w:val="false"/>
          <w:i w:val="false"/>
          <w:color w:val="000000"/>
          <w:sz w:val="28"/>
        </w:rPr>
        <w:t>
      виртуалдау ортасы инфрақұрылымының түрлі функционалдық салалары арасындағы логикалық оқшаулауды талап ететін желілік және жүйелік әкімшілендіру рәсімдерін орындау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5" w:id="534"/>
    <w:p>
      <w:pPr>
        <w:spacing w:after="0"/>
        <w:ind w:left="0"/>
        <w:jc w:val="left"/>
      </w:pPr>
      <w:r>
        <w:rPr>
          <w:rFonts w:ascii="Times New Roman"/>
          <w:b/>
          <w:i w:val="false"/>
          <w:color w:val="000000"/>
        </w:rPr>
        <w:t xml:space="preserve"> 6-параграф. Аппараттық-бағдарламалық кешенге қойылатын талаптар</w:t>
      </w:r>
    </w:p>
    <w:bookmarkEnd w:id="534"/>
    <w:bookmarkStart w:name="z516" w:id="535"/>
    <w:p>
      <w:pPr>
        <w:spacing w:after="0"/>
        <w:ind w:left="0"/>
        <w:jc w:val="both"/>
      </w:pPr>
      <w:r>
        <w:rPr>
          <w:rFonts w:ascii="Times New Roman"/>
          <w:b w:val="false"/>
          <w:i w:val="false"/>
          <w:color w:val="000000"/>
          <w:sz w:val="28"/>
        </w:rPr>
        <w:t xml:space="preserve">
      103. АБК-ның серверлік жабдығының конфигурациясына қойылатын талаптар АЖ-ны құруға немесе дамытуға арналған техникалық тапсырмада және (немесе) ақпараттандыру саласындағы тауарларды, жұмыстар мен көрсетілетін қызметтерді сатып алуға арналған техникалық ерекшелікте айқындалады. </w:t>
      </w:r>
    </w:p>
    <w:bookmarkEnd w:id="535"/>
    <w:bookmarkStart w:name="z517" w:id="536"/>
    <w:p>
      <w:pPr>
        <w:spacing w:after="0"/>
        <w:ind w:left="0"/>
        <w:jc w:val="both"/>
      </w:pPr>
      <w:r>
        <w:rPr>
          <w:rFonts w:ascii="Times New Roman"/>
          <w:b w:val="false"/>
          <w:i w:val="false"/>
          <w:color w:val="000000"/>
          <w:sz w:val="28"/>
        </w:rPr>
        <w:t>
      104. АБК-ның серверлік жабдығының үлгілік конфигурациясын таңдау:</w:t>
      </w:r>
    </w:p>
    <w:bookmarkEnd w:id="536"/>
    <w:bookmarkStart w:name="z518" w:id="537"/>
    <w:p>
      <w:pPr>
        <w:spacing w:after="0"/>
        <w:ind w:left="0"/>
        <w:jc w:val="both"/>
      </w:pPr>
      <w:r>
        <w:rPr>
          <w:rFonts w:ascii="Times New Roman"/>
          <w:b w:val="false"/>
          <w:i w:val="false"/>
          <w:color w:val="000000"/>
          <w:sz w:val="28"/>
        </w:rPr>
        <w:t>
      1) көп процессорлық архитектурасы бар;</w:t>
      </w:r>
    </w:p>
    <w:bookmarkEnd w:id="537"/>
    <w:bookmarkStart w:name="z519" w:id="538"/>
    <w:p>
      <w:pPr>
        <w:spacing w:after="0"/>
        <w:ind w:left="0"/>
        <w:jc w:val="both"/>
      </w:pPr>
      <w:r>
        <w:rPr>
          <w:rFonts w:ascii="Times New Roman"/>
          <w:b w:val="false"/>
          <w:i w:val="false"/>
          <w:color w:val="000000"/>
          <w:sz w:val="28"/>
        </w:rPr>
        <w:t>
      2) ресурстарды масштабтауға және өнімділігін арттыруға мүмкіндік беретін;</w:t>
      </w:r>
    </w:p>
    <w:bookmarkEnd w:id="538"/>
    <w:bookmarkStart w:name="z520" w:id="539"/>
    <w:p>
      <w:pPr>
        <w:spacing w:after="0"/>
        <w:ind w:left="0"/>
        <w:jc w:val="both"/>
      </w:pPr>
      <w:r>
        <w:rPr>
          <w:rFonts w:ascii="Times New Roman"/>
          <w:b w:val="false"/>
          <w:i w:val="false"/>
          <w:color w:val="000000"/>
          <w:sz w:val="28"/>
        </w:rPr>
        <w:t>
      3) виртуалдау технологиясын қолдайтын;</w:t>
      </w:r>
    </w:p>
    <w:bookmarkEnd w:id="539"/>
    <w:bookmarkStart w:name="z521" w:id="540"/>
    <w:p>
      <w:pPr>
        <w:spacing w:after="0"/>
        <w:ind w:left="0"/>
        <w:jc w:val="both"/>
      </w:pPr>
      <w:r>
        <w:rPr>
          <w:rFonts w:ascii="Times New Roman"/>
          <w:b w:val="false"/>
          <w:i w:val="false"/>
          <w:color w:val="000000"/>
          <w:sz w:val="28"/>
        </w:rPr>
        <w:t>
      4) ресурстарды басқару, өзгерту және қайта бөлу құралдарын қамтитын;</w:t>
      </w:r>
    </w:p>
    <w:bookmarkEnd w:id="540"/>
    <w:bookmarkStart w:name="z522" w:id="541"/>
    <w:p>
      <w:pPr>
        <w:spacing w:after="0"/>
        <w:ind w:left="0"/>
        <w:jc w:val="both"/>
      </w:pPr>
      <w:r>
        <w:rPr>
          <w:rFonts w:ascii="Times New Roman"/>
          <w:b w:val="false"/>
          <w:i w:val="false"/>
          <w:color w:val="000000"/>
          <w:sz w:val="28"/>
        </w:rPr>
        <w:t xml:space="preserve">
      5) қолданыстағы ақпараттық-коммуникациялық инфрақұрылыммен үйлесімді серверлерінің басымдылығын қамтамасыз етуді ескере отырып жүзеге асырылады. </w:t>
      </w:r>
    </w:p>
    <w:bookmarkEnd w:id="541"/>
    <w:bookmarkStart w:name="z523" w:id="542"/>
    <w:p>
      <w:pPr>
        <w:spacing w:after="0"/>
        <w:ind w:left="0"/>
        <w:jc w:val="both"/>
      </w:pPr>
      <w:r>
        <w:rPr>
          <w:rFonts w:ascii="Times New Roman"/>
          <w:b w:val="false"/>
          <w:i w:val="false"/>
          <w:color w:val="000000"/>
          <w:sz w:val="28"/>
        </w:rPr>
        <w:t>
      105. Сервердің жоғары қолжетімдігін қамтамасыз ету үшін:</w:t>
      </w:r>
    </w:p>
    <w:bookmarkEnd w:id="542"/>
    <w:bookmarkStart w:name="z524" w:id="543"/>
    <w:p>
      <w:pPr>
        <w:spacing w:after="0"/>
        <w:ind w:left="0"/>
        <w:jc w:val="both"/>
      </w:pPr>
      <w:r>
        <w:rPr>
          <w:rFonts w:ascii="Times New Roman"/>
          <w:b w:val="false"/>
          <w:i w:val="false"/>
          <w:color w:val="000000"/>
          <w:sz w:val="28"/>
        </w:rPr>
        <w:t>
      1) резервтік желдеткіштерді, қуаттау блоктарын, енгізу-шығару дискілері мен адаптерлерін жедел ауыстырудың;</w:t>
      </w:r>
    </w:p>
    <w:bookmarkEnd w:id="543"/>
    <w:bookmarkStart w:name="z525" w:id="544"/>
    <w:p>
      <w:pPr>
        <w:spacing w:after="0"/>
        <w:ind w:left="0"/>
        <w:jc w:val="both"/>
      </w:pPr>
      <w:r>
        <w:rPr>
          <w:rFonts w:ascii="Times New Roman"/>
          <w:b w:val="false"/>
          <w:i w:val="false"/>
          <w:color w:val="000000"/>
          <w:sz w:val="28"/>
        </w:rPr>
        <w:t>
      2) жады парақшаларын динамикалық тазалаудың және қайта бөлудің;</w:t>
      </w:r>
    </w:p>
    <w:bookmarkEnd w:id="544"/>
    <w:bookmarkStart w:name="z526" w:id="545"/>
    <w:p>
      <w:pPr>
        <w:spacing w:after="0"/>
        <w:ind w:left="0"/>
        <w:jc w:val="both"/>
      </w:pPr>
      <w:r>
        <w:rPr>
          <w:rFonts w:ascii="Times New Roman"/>
          <w:b w:val="false"/>
          <w:i w:val="false"/>
          <w:color w:val="000000"/>
          <w:sz w:val="28"/>
        </w:rPr>
        <w:t>
      3) процессорларды динамикалық қайта бөлудің;</w:t>
      </w:r>
    </w:p>
    <w:bookmarkEnd w:id="545"/>
    <w:bookmarkStart w:name="z527" w:id="546"/>
    <w:p>
      <w:pPr>
        <w:spacing w:after="0"/>
        <w:ind w:left="0"/>
        <w:jc w:val="both"/>
      </w:pPr>
      <w:r>
        <w:rPr>
          <w:rFonts w:ascii="Times New Roman"/>
          <w:b w:val="false"/>
          <w:i w:val="false"/>
          <w:color w:val="000000"/>
          <w:sz w:val="28"/>
        </w:rPr>
        <w:t>
      4) қатерлі оқиғалар туралы хабарлаудың;</w:t>
      </w:r>
    </w:p>
    <w:bookmarkEnd w:id="546"/>
    <w:bookmarkStart w:name="z528" w:id="547"/>
    <w:p>
      <w:pPr>
        <w:spacing w:after="0"/>
        <w:ind w:left="0"/>
        <w:jc w:val="both"/>
      </w:pPr>
      <w:r>
        <w:rPr>
          <w:rFonts w:ascii="Times New Roman"/>
          <w:b w:val="false"/>
          <w:i w:val="false"/>
          <w:color w:val="000000"/>
          <w:sz w:val="28"/>
        </w:rPr>
        <w:t>
      5) қатерлі компоненттердің жай-күйін үздіксіз бақылауды қолдау мен бақылаудағы көрсеткіштерді өлшеудің кіріктірілген жүйелері қолданылады.</w:t>
      </w:r>
    </w:p>
    <w:bookmarkEnd w:id="547"/>
    <w:bookmarkStart w:name="z529" w:id="548"/>
    <w:p>
      <w:pPr>
        <w:spacing w:after="0"/>
        <w:ind w:left="0"/>
        <w:jc w:val="both"/>
      </w:pPr>
      <w:r>
        <w:rPr>
          <w:rFonts w:ascii="Times New Roman"/>
          <w:b w:val="false"/>
          <w:i w:val="false"/>
          <w:color w:val="000000"/>
          <w:sz w:val="28"/>
        </w:rPr>
        <w:t xml:space="preserve">
      106. Сатып алынатын серверлік жабдық өндірушінің техникалық қолдауымен қамтамасыз етіледі. Өндірістен алынатын серверлік жабдық сатып алынбайды. </w:t>
      </w:r>
    </w:p>
    <w:bookmarkEnd w:id="548"/>
    <w:bookmarkStart w:name="z530" w:id="549"/>
    <w:p>
      <w:pPr>
        <w:spacing w:after="0"/>
        <w:ind w:left="0"/>
        <w:jc w:val="both"/>
      </w:pPr>
      <w:r>
        <w:rPr>
          <w:rFonts w:ascii="Times New Roman"/>
          <w:b w:val="false"/>
          <w:i w:val="false"/>
          <w:color w:val="000000"/>
          <w:sz w:val="28"/>
        </w:rPr>
        <w:t xml:space="preserve">
      107. АҚ-ның НТҚ-да айқындалған АҚ-ны тұрақты негізде қамтамасыз ету мақсатында серверлік жабдықтың конфигурациясын тексере отырып, оны түгендеу жүзеге асырылады. </w:t>
      </w:r>
    </w:p>
    <w:bookmarkEnd w:id="549"/>
    <w:bookmarkStart w:name="z531" w:id="550"/>
    <w:p>
      <w:pPr>
        <w:spacing w:after="0"/>
        <w:ind w:left="0"/>
        <w:jc w:val="both"/>
      </w:pPr>
      <w:r>
        <w:rPr>
          <w:rFonts w:ascii="Times New Roman"/>
          <w:b w:val="false"/>
          <w:i w:val="false"/>
          <w:color w:val="000000"/>
          <w:sz w:val="28"/>
        </w:rPr>
        <w:t>
      108. Қазақстан Республикасының заңнамасында белгіленген тәртіппен АҚ бойынша бірлескен жұмыстар шартын ресімдеп, қызмет көрсету қауіпсіздігі мен сапасын қамтамасыз ету үшін МО және ЖАО ақпараттандыру объектілерінің АБК серверлік жабдығы:</w:t>
      </w:r>
    </w:p>
    <w:bookmarkEnd w:id="550"/>
    <w:p>
      <w:pPr>
        <w:spacing w:after="0"/>
        <w:ind w:left="0"/>
        <w:jc w:val="both"/>
      </w:pPr>
      <w:r>
        <w:rPr>
          <w:rFonts w:ascii="Times New Roman"/>
          <w:b w:val="false"/>
          <w:i w:val="false"/>
          <w:color w:val="000000"/>
          <w:sz w:val="28"/>
        </w:rPr>
        <w:t>
      бірінші класс – МО серверлік орталығында ғана орналастырылады;</w:t>
      </w:r>
    </w:p>
    <w:p>
      <w:pPr>
        <w:spacing w:after="0"/>
        <w:ind w:left="0"/>
        <w:jc w:val="both"/>
      </w:pPr>
      <w:r>
        <w:rPr>
          <w:rFonts w:ascii="Times New Roman"/>
          <w:b w:val="false"/>
          <w:i w:val="false"/>
          <w:color w:val="000000"/>
          <w:sz w:val="28"/>
        </w:rPr>
        <w:t>
      екінші класс – осы БТ-да белгіленген серверлік үй-жайларға қойылатын талаптарға сәйкес жабдықталған МО-ның серверлік орталығында, МО, ЖАО немесе жұмылдырылатын заңды тұлғаның серверлік орталығында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6" w:id="551"/>
    <w:p>
      <w:pPr>
        <w:spacing w:after="0"/>
        <w:ind w:left="0"/>
        <w:jc w:val="both"/>
      </w:pPr>
      <w:r>
        <w:rPr>
          <w:rFonts w:ascii="Times New Roman"/>
          <w:b w:val="false"/>
          <w:i w:val="false"/>
          <w:color w:val="000000"/>
          <w:sz w:val="28"/>
        </w:rPr>
        <w:t>
      108-1. МО мен ЖАО-ның ақпараттандыру объектілерінің АБК қолжетімділігін және істен шықпай жұмыс істеуін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резервтеу екінші және үшінші кластардағы ақпараттандыру объектілері үшін МО-ның, ЖАО-ның немесе жұмылдырылатын заңды тұлғаның осы БТ-да белгіленген серверлік үй-жайларға қойылатын талаптарға сәйкес жабдықталған резервтік серверлік үй-жайында Қазақстан Республикасының заңнамасында белгіленген тәртіппен АҚ бойынша бірлескен жұмыстар шартын ресімдей отырып жүзеге асырылады.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108-1-тармақпен толықтырылды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534" w:id="552"/>
    <w:p>
      <w:pPr>
        <w:spacing w:after="0"/>
        <w:ind w:left="0"/>
        <w:jc w:val="both"/>
      </w:pPr>
      <w:r>
        <w:rPr>
          <w:rFonts w:ascii="Times New Roman"/>
          <w:b w:val="false"/>
          <w:i w:val="false"/>
          <w:color w:val="000000"/>
          <w:sz w:val="28"/>
        </w:rPr>
        <w:t xml:space="preserve">
      109. Деректерді сақтау жүйелеріне қойылатын талаптар АЖ-ны құруға немесе дамытуға арналған техникалық тапсырмада және (немесе) ақпараттандыру саласындағы тауарларды, жұмыстар мен көрсетілетін қызметтерді сатып алуға арналған техникалық ерекшелікте айқындалады. </w:t>
      </w:r>
    </w:p>
    <w:bookmarkEnd w:id="552"/>
    <w:bookmarkStart w:name="z535" w:id="553"/>
    <w:p>
      <w:pPr>
        <w:spacing w:after="0"/>
        <w:ind w:left="0"/>
        <w:jc w:val="both"/>
      </w:pPr>
      <w:r>
        <w:rPr>
          <w:rFonts w:ascii="Times New Roman"/>
          <w:b w:val="false"/>
          <w:i w:val="false"/>
          <w:color w:val="000000"/>
          <w:sz w:val="28"/>
        </w:rPr>
        <w:t>
      110. Деректерді сақтау жүйесі:</w:t>
      </w:r>
    </w:p>
    <w:bookmarkEnd w:id="553"/>
    <w:bookmarkStart w:name="z536" w:id="554"/>
    <w:p>
      <w:pPr>
        <w:spacing w:after="0"/>
        <w:ind w:left="0"/>
        <w:jc w:val="both"/>
      </w:pPr>
      <w:r>
        <w:rPr>
          <w:rFonts w:ascii="Times New Roman"/>
          <w:b w:val="false"/>
          <w:i w:val="false"/>
          <w:color w:val="000000"/>
          <w:sz w:val="28"/>
        </w:rPr>
        <w:t>
      деректерді репликациялауға арналған бірыңғай құралдарды;</w:t>
      </w:r>
    </w:p>
    <w:bookmarkEnd w:id="554"/>
    <w:bookmarkStart w:name="z537" w:id="555"/>
    <w:p>
      <w:pPr>
        <w:spacing w:after="0"/>
        <w:ind w:left="0"/>
        <w:jc w:val="both"/>
      </w:pPr>
      <w:r>
        <w:rPr>
          <w:rFonts w:ascii="Times New Roman"/>
          <w:b w:val="false"/>
          <w:i w:val="false"/>
          <w:color w:val="000000"/>
          <w:sz w:val="28"/>
        </w:rPr>
        <w:t>
      деректерді сақтау көлемі бойынша масштабталуды қолдауды қамтамасыз етеді.</w:t>
      </w:r>
    </w:p>
    <w:bookmarkEnd w:id="555"/>
    <w:bookmarkStart w:name="z538" w:id="556"/>
    <w:p>
      <w:pPr>
        <w:spacing w:after="0"/>
        <w:ind w:left="0"/>
        <w:jc w:val="both"/>
      </w:pPr>
      <w:r>
        <w:rPr>
          <w:rFonts w:ascii="Times New Roman"/>
          <w:b w:val="false"/>
          <w:i w:val="false"/>
          <w:color w:val="000000"/>
          <w:sz w:val="28"/>
        </w:rPr>
        <w:t>
      111. Жоғары қолжетімдікті талап ететін жүктемесі жоғары АЖ-лар үшін:</w:t>
      </w:r>
    </w:p>
    <w:bookmarkEnd w:id="556"/>
    <w:bookmarkStart w:name="z539" w:id="557"/>
    <w:p>
      <w:pPr>
        <w:spacing w:after="0"/>
        <w:ind w:left="0"/>
        <w:jc w:val="both"/>
      </w:pPr>
      <w:r>
        <w:rPr>
          <w:rFonts w:ascii="Times New Roman"/>
          <w:b w:val="false"/>
          <w:i w:val="false"/>
          <w:color w:val="000000"/>
          <w:sz w:val="28"/>
        </w:rPr>
        <w:t>
      1) деректерді сақтау желілері;</w:t>
      </w:r>
    </w:p>
    <w:bookmarkEnd w:id="557"/>
    <w:bookmarkStart w:name="z540" w:id="558"/>
    <w:p>
      <w:pPr>
        <w:spacing w:after="0"/>
        <w:ind w:left="0"/>
        <w:jc w:val="both"/>
      </w:pPr>
      <w:r>
        <w:rPr>
          <w:rFonts w:ascii="Times New Roman"/>
          <w:b w:val="false"/>
          <w:i w:val="false"/>
          <w:color w:val="000000"/>
          <w:sz w:val="28"/>
        </w:rPr>
        <w:t>
      2) виртуалдау және (немесе) деректерді сатылап сақтау жүйесін қолдайтын деректерді сақтау жүйелері пайдаланылады.</w:t>
      </w:r>
    </w:p>
    <w:bookmarkEnd w:id="558"/>
    <w:bookmarkStart w:name="z541" w:id="559"/>
    <w:p>
      <w:pPr>
        <w:spacing w:after="0"/>
        <w:ind w:left="0"/>
        <w:jc w:val="both"/>
      </w:pPr>
      <w:r>
        <w:rPr>
          <w:rFonts w:ascii="Times New Roman"/>
          <w:b w:val="false"/>
          <w:i w:val="false"/>
          <w:color w:val="000000"/>
          <w:sz w:val="28"/>
        </w:rPr>
        <w:t>
      112. Деректерді сақтау жүйесінің жоғары қолжетімділігін қамтамасыз ету үшін мынадай кіріктірілген жүйелер енгізіледі:</w:t>
      </w:r>
    </w:p>
    <w:bookmarkEnd w:id="559"/>
    <w:bookmarkStart w:name="z542" w:id="560"/>
    <w:p>
      <w:pPr>
        <w:spacing w:after="0"/>
        <w:ind w:left="0"/>
        <w:jc w:val="both"/>
      </w:pPr>
      <w:r>
        <w:rPr>
          <w:rFonts w:ascii="Times New Roman"/>
          <w:b w:val="false"/>
          <w:i w:val="false"/>
          <w:color w:val="000000"/>
          <w:sz w:val="28"/>
        </w:rPr>
        <w:t>
      1) резервтік желдеткіштер мен қуат беру блоктарын жедел ауыстыру;</w:t>
      </w:r>
    </w:p>
    <w:bookmarkEnd w:id="560"/>
    <w:bookmarkStart w:name="z543" w:id="561"/>
    <w:p>
      <w:pPr>
        <w:spacing w:after="0"/>
        <w:ind w:left="0"/>
        <w:jc w:val="both"/>
      </w:pPr>
      <w:r>
        <w:rPr>
          <w:rFonts w:ascii="Times New Roman"/>
          <w:b w:val="false"/>
          <w:i w:val="false"/>
          <w:color w:val="000000"/>
          <w:sz w:val="28"/>
        </w:rPr>
        <w:t>
      2) енгізу-шығару дискілері мен адаптерлерін жедел ауыстыру;</w:t>
      </w:r>
    </w:p>
    <w:bookmarkEnd w:id="561"/>
    <w:bookmarkStart w:name="z544" w:id="562"/>
    <w:p>
      <w:pPr>
        <w:spacing w:after="0"/>
        <w:ind w:left="0"/>
        <w:jc w:val="both"/>
      </w:pPr>
      <w:r>
        <w:rPr>
          <w:rFonts w:ascii="Times New Roman"/>
          <w:b w:val="false"/>
          <w:i w:val="false"/>
          <w:color w:val="000000"/>
          <w:sz w:val="28"/>
        </w:rPr>
        <w:t>
      3) қатерлі оқиғалар туралы хабарлау;</w:t>
      </w:r>
    </w:p>
    <w:bookmarkEnd w:id="562"/>
    <w:bookmarkStart w:name="z545" w:id="563"/>
    <w:p>
      <w:pPr>
        <w:spacing w:after="0"/>
        <w:ind w:left="0"/>
        <w:jc w:val="both"/>
      </w:pPr>
      <w:r>
        <w:rPr>
          <w:rFonts w:ascii="Times New Roman"/>
          <w:b w:val="false"/>
          <w:i w:val="false"/>
          <w:color w:val="000000"/>
          <w:sz w:val="28"/>
        </w:rPr>
        <w:t>
      4) белсенді контроллерлер (екеуден кем емес);</w:t>
      </w:r>
    </w:p>
    <w:bookmarkEnd w:id="563"/>
    <w:bookmarkStart w:name="z546" w:id="564"/>
    <w:p>
      <w:pPr>
        <w:spacing w:after="0"/>
        <w:ind w:left="0"/>
        <w:jc w:val="both"/>
      </w:pPr>
      <w:r>
        <w:rPr>
          <w:rFonts w:ascii="Times New Roman"/>
          <w:b w:val="false"/>
          <w:i w:val="false"/>
          <w:color w:val="000000"/>
          <w:sz w:val="28"/>
        </w:rPr>
        <w:t>
      5) деректерді сақтау желісінің интерфейстері (бір контроллерге екі порттан кем емес);</w:t>
      </w:r>
    </w:p>
    <w:bookmarkEnd w:id="564"/>
    <w:bookmarkStart w:name="z547" w:id="565"/>
    <w:p>
      <w:pPr>
        <w:spacing w:after="0"/>
        <w:ind w:left="0"/>
        <w:jc w:val="both"/>
      </w:pPr>
      <w:r>
        <w:rPr>
          <w:rFonts w:ascii="Times New Roman"/>
          <w:b w:val="false"/>
          <w:i w:val="false"/>
          <w:color w:val="000000"/>
          <w:sz w:val="28"/>
        </w:rPr>
        <w:t>
      6) қатерлі компоненттердің жай-күйін үздіксіз бақылауды қолдау және бақылаудағы көрсеткіштерді өлшеу.</w:t>
      </w:r>
    </w:p>
    <w:bookmarkEnd w:id="565"/>
    <w:bookmarkStart w:name="z548" w:id="566"/>
    <w:p>
      <w:pPr>
        <w:spacing w:after="0"/>
        <w:ind w:left="0"/>
        <w:jc w:val="both"/>
      </w:pPr>
      <w:r>
        <w:rPr>
          <w:rFonts w:ascii="Times New Roman"/>
          <w:b w:val="false"/>
          <w:i w:val="false"/>
          <w:color w:val="000000"/>
          <w:sz w:val="28"/>
        </w:rPr>
        <w:t>
      113. Деректерді сақтау жүйесі резервтік көшіру жүйесімен қамтамасыз етіледі.</w:t>
      </w:r>
    </w:p>
    <w:bookmarkEnd w:id="566"/>
    <w:bookmarkStart w:name="z549" w:id="567"/>
    <w:p>
      <w:pPr>
        <w:spacing w:after="0"/>
        <w:ind w:left="0"/>
        <w:jc w:val="both"/>
      </w:pPr>
      <w:r>
        <w:rPr>
          <w:rFonts w:ascii="Times New Roman"/>
          <w:b w:val="false"/>
          <w:i w:val="false"/>
          <w:color w:val="000000"/>
          <w:sz w:val="28"/>
        </w:rPr>
        <w:t>
      114. АҚ-ны, деректерді сенімді сақтауды және қалпына келтіру мүмкіндігін қамтамасыз ету үшін:</w:t>
      </w:r>
    </w:p>
    <w:bookmarkEnd w:id="567"/>
    <w:bookmarkStart w:name="z550" w:id="568"/>
    <w:p>
      <w:pPr>
        <w:spacing w:after="0"/>
        <w:ind w:left="0"/>
        <w:jc w:val="both"/>
      </w:pPr>
      <w:r>
        <w:rPr>
          <w:rFonts w:ascii="Times New Roman"/>
          <w:b w:val="false"/>
          <w:i w:val="false"/>
          <w:color w:val="000000"/>
          <w:sz w:val="28"/>
        </w:rPr>
        <w:t>
      1) осы БТ-ның 48-тармағына сәйкес АКҚҚ-ны пайдалана отырып, сақтаудағы таратылуы шектелген қызметтік ақпаратты, құпия АЖ, құпия ЭАР және қолжетімділігі шектелген дербес деректерді қамтитын ЭАР ақпаратын криптографиялық қорғау қолданылады;</w:t>
      </w:r>
    </w:p>
    <w:bookmarkEnd w:id="568"/>
    <w:bookmarkStart w:name="z551" w:id="569"/>
    <w:p>
      <w:pPr>
        <w:spacing w:after="0"/>
        <w:ind w:left="0"/>
        <w:jc w:val="both"/>
      </w:pPr>
      <w:r>
        <w:rPr>
          <w:rFonts w:ascii="Times New Roman"/>
          <w:b w:val="false"/>
          <w:i w:val="false"/>
          <w:color w:val="000000"/>
          <w:sz w:val="28"/>
        </w:rPr>
        <w:t>
      2) қауіпсіздік деңгейі бойынша пайдаланылатын АКҚҚ-ның ақпаратты криптографиялық қорғау құралдарын пайдалану қағидаларында криптографиялық кілттерге арналып белгіленген қауіпсіздік деңгейінен төмен емес қорғалған шифрлау кілттерін сақтауға бөлінген сервер пайдаланылады;</w:t>
      </w:r>
    </w:p>
    <w:bookmarkEnd w:id="569"/>
    <w:bookmarkStart w:name="z552" w:id="570"/>
    <w:p>
      <w:pPr>
        <w:spacing w:after="0"/>
        <w:ind w:left="0"/>
        <w:jc w:val="both"/>
      </w:pPr>
      <w:r>
        <w:rPr>
          <w:rFonts w:ascii="Times New Roman"/>
          <w:b w:val="false"/>
          <w:i w:val="false"/>
          <w:color w:val="000000"/>
          <w:sz w:val="28"/>
        </w:rPr>
        <w:t>
      3) АҚ-ның НТҚ-сында айқындалған резервтік көшіру регламентіне сәйкес резервтік көшірмені жазу және сынақтан өткізу қамтамасыз етіледі.</w:t>
      </w:r>
    </w:p>
    <w:bookmarkEnd w:id="570"/>
    <w:bookmarkStart w:name="z553" w:id="571"/>
    <w:p>
      <w:pPr>
        <w:spacing w:after="0"/>
        <w:ind w:left="0"/>
        <w:jc w:val="both"/>
      </w:pPr>
      <w:r>
        <w:rPr>
          <w:rFonts w:ascii="Times New Roman"/>
          <w:b w:val="false"/>
          <w:i w:val="false"/>
          <w:color w:val="000000"/>
          <w:sz w:val="28"/>
        </w:rPr>
        <w:t>
      115. Құпия АЖ-да, құпия ЭАР-да және қолжетімділігі шектелген дербес деректерді қамтитын ЭАР-да пайдаланылатын ақпаратты тасығыштарды пайдаланудан шығарған кезде ақпаратты кепілдікті жоюдың бағдарламалық және аппараттық қамтылымы қолданылады.</w:t>
      </w:r>
    </w:p>
    <w:bookmarkEnd w:id="571"/>
    <w:bookmarkStart w:name="z554" w:id="572"/>
    <w:p>
      <w:pPr>
        <w:spacing w:after="0"/>
        <w:ind w:left="0"/>
        <w:jc w:val="both"/>
      </w:pPr>
      <w:r>
        <w:rPr>
          <w:rFonts w:ascii="Times New Roman"/>
          <w:b w:val="false"/>
          <w:i w:val="false"/>
          <w:color w:val="000000"/>
          <w:sz w:val="28"/>
        </w:rPr>
        <w:t>
      116. Серверлік жабдықтың және жұмыс станцияларының жүйелік БҚ-сын таңдаған кезде:</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6" w:id="573"/>
    <w:p>
      <w:pPr>
        <w:spacing w:after="0"/>
        <w:ind w:left="0"/>
        <w:jc w:val="both"/>
      </w:pPr>
      <w:r>
        <w:rPr>
          <w:rFonts w:ascii="Times New Roman"/>
          <w:b w:val="false"/>
          <w:i w:val="false"/>
          <w:color w:val="000000"/>
          <w:sz w:val="28"/>
        </w:rPr>
        <w:t>
      2) операциялық жүйелер типіне (клиенттік немесе серверлік) сәйкес келуі;</w:t>
      </w:r>
    </w:p>
    <w:bookmarkEnd w:id="573"/>
    <w:bookmarkStart w:name="z557" w:id="574"/>
    <w:p>
      <w:pPr>
        <w:spacing w:after="0"/>
        <w:ind w:left="0"/>
        <w:jc w:val="both"/>
      </w:pPr>
      <w:r>
        <w:rPr>
          <w:rFonts w:ascii="Times New Roman"/>
          <w:b w:val="false"/>
          <w:i w:val="false"/>
          <w:color w:val="000000"/>
          <w:sz w:val="28"/>
        </w:rPr>
        <w:t>
      3) пайдаланылатын қолданбалы БҚ-мен үйлесімділігі;</w:t>
      </w:r>
    </w:p>
    <w:bookmarkEnd w:id="574"/>
    <w:bookmarkStart w:name="z558" w:id="575"/>
    <w:p>
      <w:pPr>
        <w:spacing w:after="0"/>
        <w:ind w:left="0"/>
        <w:jc w:val="both"/>
      </w:pPr>
      <w:r>
        <w:rPr>
          <w:rFonts w:ascii="Times New Roman"/>
          <w:b w:val="false"/>
          <w:i w:val="false"/>
          <w:color w:val="000000"/>
          <w:sz w:val="28"/>
        </w:rPr>
        <w:t>
      4) телекоммуникация желілерінде жұмыс істейтін желілік сервистерді қолдауы;</w:t>
      </w:r>
    </w:p>
    <w:bookmarkEnd w:id="575"/>
    <w:bookmarkStart w:name="z559" w:id="576"/>
    <w:p>
      <w:pPr>
        <w:spacing w:after="0"/>
        <w:ind w:left="0"/>
        <w:jc w:val="both"/>
      </w:pPr>
      <w:r>
        <w:rPr>
          <w:rFonts w:ascii="Times New Roman"/>
          <w:b w:val="false"/>
          <w:i w:val="false"/>
          <w:color w:val="000000"/>
          <w:sz w:val="28"/>
        </w:rPr>
        <w:t>
      5) көпміндеттілікті қолдауы;</w:t>
      </w:r>
    </w:p>
    <w:bookmarkEnd w:id="576"/>
    <w:bookmarkStart w:name="z560" w:id="577"/>
    <w:p>
      <w:pPr>
        <w:spacing w:after="0"/>
        <w:ind w:left="0"/>
        <w:jc w:val="both"/>
      </w:pPr>
      <w:r>
        <w:rPr>
          <w:rFonts w:ascii="Times New Roman"/>
          <w:b w:val="false"/>
          <w:i w:val="false"/>
          <w:color w:val="000000"/>
          <w:sz w:val="28"/>
        </w:rPr>
        <w:t>
      6) операциялық жүйелерді өндіруші шығаратын маңызды жаңартуларды және қауіпсіздік жаңартуларын алу мен орнатудың штаттық құралдарының болуы;</w:t>
      </w:r>
    </w:p>
    <w:bookmarkEnd w:id="577"/>
    <w:bookmarkStart w:name="z561" w:id="578"/>
    <w:p>
      <w:pPr>
        <w:spacing w:after="0"/>
        <w:ind w:left="0"/>
        <w:jc w:val="both"/>
      </w:pPr>
      <w:r>
        <w:rPr>
          <w:rFonts w:ascii="Times New Roman"/>
          <w:b w:val="false"/>
          <w:i w:val="false"/>
          <w:color w:val="000000"/>
          <w:sz w:val="28"/>
        </w:rPr>
        <w:t>
      7) диагностикалау, аудит және оқиғалар журналын жүргізу құралдарының болуы;</w:t>
      </w:r>
    </w:p>
    <w:bookmarkEnd w:id="578"/>
    <w:bookmarkStart w:name="z562" w:id="579"/>
    <w:p>
      <w:pPr>
        <w:spacing w:after="0"/>
        <w:ind w:left="0"/>
        <w:jc w:val="both"/>
      </w:pPr>
      <w:r>
        <w:rPr>
          <w:rFonts w:ascii="Times New Roman"/>
          <w:b w:val="false"/>
          <w:i w:val="false"/>
          <w:color w:val="000000"/>
          <w:sz w:val="28"/>
        </w:rPr>
        <w:t>
      8) виртуалдау технологияларын қолдауы ескеріледі.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өзгерістер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36" w:id="580"/>
    <w:p>
      <w:pPr>
        <w:spacing w:after="0"/>
        <w:ind w:left="0"/>
        <w:jc w:val="both"/>
      </w:pPr>
      <w:r>
        <w:rPr>
          <w:rFonts w:ascii="Times New Roman"/>
          <w:b w:val="false"/>
          <w:i w:val="false"/>
          <w:color w:val="000000"/>
          <w:sz w:val="28"/>
        </w:rPr>
        <w:t>
      116-1. МО және ЖАО қызметшілері жұмыс станциясынан бірыңғай интерфейсті және "электрондық үкімет" барлық жүйелері мен сервистеріне (компоненттеріне, бағдарламалық өнімдеріне) қолжетімділікті қамтамасыз етуге арналған "Қызметшінің цифрлық жұмыс орнына" қол жеткізе алады.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116-1-тармақпен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3" w:id="581"/>
    <w:p>
      <w:pPr>
        <w:spacing w:after="0"/>
        <w:ind w:left="0"/>
        <w:jc w:val="both"/>
      </w:pPr>
      <w:r>
        <w:rPr>
          <w:rFonts w:ascii="Times New Roman"/>
          <w:b w:val="false"/>
          <w:i w:val="false"/>
          <w:color w:val="000000"/>
          <w:sz w:val="28"/>
        </w:rPr>
        <w:t>
      117. Жүйелік БҚ-ны сатып алу мынадай басымдық ескеріле отырып жүзеге асырылады:</w:t>
      </w:r>
    </w:p>
    <w:bookmarkEnd w:id="581"/>
    <w:bookmarkStart w:name="z564" w:id="582"/>
    <w:p>
      <w:pPr>
        <w:spacing w:after="0"/>
        <w:ind w:left="0"/>
        <w:jc w:val="both"/>
      </w:pPr>
      <w:r>
        <w:rPr>
          <w:rFonts w:ascii="Times New Roman"/>
          <w:b w:val="false"/>
          <w:i w:val="false"/>
          <w:color w:val="000000"/>
          <w:sz w:val="28"/>
        </w:rPr>
        <w:t>
      1) сатып алу құнын, сондай-ақ пайдалану кезеңінде лицензиялаудың жиынтық құнын төмендетуді қамтамасыз ететін лицензиялау моделі;</w:t>
      </w:r>
    </w:p>
    <w:bookmarkEnd w:id="582"/>
    <w:bookmarkStart w:name="z565" w:id="583"/>
    <w:p>
      <w:pPr>
        <w:spacing w:after="0"/>
        <w:ind w:left="0"/>
        <w:jc w:val="both"/>
      </w:pPr>
      <w:r>
        <w:rPr>
          <w:rFonts w:ascii="Times New Roman"/>
          <w:b w:val="false"/>
          <w:i w:val="false"/>
          <w:color w:val="000000"/>
          <w:sz w:val="28"/>
        </w:rPr>
        <w:t xml:space="preserve">
      2) техникалық қолдаумен және сүйемелдеумен қамтамасыз етілген БҚ. </w:t>
      </w:r>
    </w:p>
    <w:bookmarkEnd w:id="583"/>
    <w:bookmarkStart w:name="z566" w:id="584"/>
    <w:p>
      <w:pPr>
        <w:spacing w:after="0"/>
        <w:ind w:left="0"/>
        <w:jc w:val="both"/>
      </w:pPr>
      <w:r>
        <w:rPr>
          <w:rFonts w:ascii="Times New Roman"/>
          <w:b w:val="false"/>
          <w:i w:val="false"/>
          <w:color w:val="000000"/>
          <w:sz w:val="28"/>
        </w:rPr>
        <w:t>
      118. АҚ-ны қамтамасыз ету мақсатында жүйелік БҚ:</w:t>
      </w:r>
    </w:p>
    <w:bookmarkEnd w:id="584"/>
    <w:bookmarkStart w:name="z567" w:id="585"/>
    <w:p>
      <w:pPr>
        <w:spacing w:after="0"/>
        <w:ind w:left="0"/>
        <w:jc w:val="both"/>
      </w:pPr>
      <w:r>
        <w:rPr>
          <w:rFonts w:ascii="Times New Roman"/>
          <w:b w:val="false"/>
          <w:i w:val="false"/>
          <w:color w:val="000000"/>
          <w:sz w:val="28"/>
        </w:rPr>
        <w:t>
      1) мыналарды:</w:t>
      </w:r>
    </w:p>
    <w:bookmarkEnd w:id="585"/>
    <w:bookmarkStart w:name="z568" w:id="586"/>
    <w:p>
      <w:pPr>
        <w:spacing w:after="0"/>
        <w:ind w:left="0"/>
        <w:jc w:val="both"/>
      </w:pPr>
      <w:r>
        <w:rPr>
          <w:rFonts w:ascii="Times New Roman"/>
          <w:b w:val="false"/>
          <w:i w:val="false"/>
          <w:color w:val="000000"/>
          <w:sz w:val="28"/>
        </w:rPr>
        <w:t>
      пайдаланушыларды сәйкестендіруді, аутентификациялауды және парольдерін басқаруды;</w:t>
      </w:r>
    </w:p>
    <w:bookmarkEnd w:id="586"/>
    <w:bookmarkStart w:name="z569" w:id="587"/>
    <w:p>
      <w:pPr>
        <w:spacing w:after="0"/>
        <w:ind w:left="0"/>
        <w:jc w:val="both"/>
      </w:pPr>
      <w:r>
        <w:rPr>
          <w:rFonts w:ascii="Times New Roman"/>
          <w:b w:val="false"/>
          <w:i w:val="false"/>
          <w:color w:val="000000"/>
          <w:sz w:val="28"/>
        </w:rPr>
        <w:t>
      сәтті және сәтсіз қол жеткізулерді тіркеуді;</w:t>
      </w:r>
    </w:p>
    <w:bookmarkEnd w:id="587"/>
    <w:bookmarkStart w:name="z570" w:id="588"/>
    <w:p>
      <w:pPr>
        <w:spacing w:after="0"/>
        <w:ind w:left="0"/>
        <w:jc w:val="both"/>
      </w:pPr>
      <w:r>
        <w:rPr>
          <w:rFonts w:ascii="Times New Roman"/>
          <w:b w:val="false"/>
          <w:i w:val="false"/>
          <w:color w:val="000000"/>
          <w:sz w:val="28"/>
        </w:rPr>
        <w:t>
      жүйелік артықшылықтардың пайдаланылуын тіркеуді;</w:t>
      </w:r>
    </w:p>
    <w:bookmarkEnd w:id="588"/>
    <w:bookmarkStart w:name="z571" w:id="589"/>
    <w:p>
      <w:pPr>
        <w:spacing w:after="0"/>
        <w:ind w:left="0"/>
        <w:jc w:val="both"/>
      </w:pPr>
      <w:r>
        <w:rPr>
          <w:rFonts w:ascii="Times New Roman"/>
          <w:b w:val="false"/>
          <w:i w:val="false"/>
          <w:color w:val="000000"/>
          <w:sz w:val="28"/>
        </w:rPr>
        <w:t>
      қосылу уақытын шектеуді, қажет болған кезде уақыт лимитін асыру бойынша сеансты бұғаттауды пайдалана отырып, қолжетімділікті бақылауды;</w:t>
      </w:r>
    </w:p>
    <w:bookmarkEnd w:id="589"/>
    <w:bookmarkStart w:name="z572" w:id="590"/>
    <w:p>
      <w:pPr>
        <w:spacing w:after="0"/>
        <w:ind w:left="0"/>
        <w:jc w:val="both"/>
      </w:pPr>
      <w:r>
        <w:rPr>
          <w:rFonts w:ascii="Times New Roman"/>
          <w:b w:val="false"/>
          <w:i w:val="false"/>
          <w:color w:val="000000"/>
          <w:sz w:val="28"/>
        </w:rPr>
        <w:t xml:space="preserve">
      2) операциялық жүйені бақылау құралын айналып өту қабілеті бар жүйелік утилиталарды пайдаланушылардың пайдалануына жол бермеу және әкімшілер үшін шектеу мүмкіндігін қамтамасыз етеді. </w:t>
      </w:r>
    </w:p>
    <w:bookmarkEnd w:id="590"/>
    <w:bookmarkStart w:name="z573" w:id="591"/>
    <w:p>
      <w:pPr>
        <w:spacing w:after="0"/>
        <w:ind w:left="0"/>
        <w:jc w:val="both"/>
      </w:pPr>
      <w:r>
        <w:rPr>
          <w:rFonts w:ascii="Times New Roman"/>
          <w:b w:val="false"/>
          <w:i w:val="false"/>
          <w:color w:val="000000"/>
          <w:sz w:val="28"/>
        </w:rPr>
        <w:t>
      119. ЕБҚ авторлық құқық туралы заңнама талаптарын сақтай отырып, өтеусіз, МО-да пайдалануға кедергі жасайтын лицензиялық шектеулерсіз таратылады.</w:t>
      </w:r>
    </w:p>
    <w:bookmarkEnd w:id="591"/>
    <w:bookmarkStart w:name="z574" w:id="592"/>
    <w:p>
      <w:pPr>
        <w:spacing w:after="0"/>
        <w:ind w:left="0"/>
        <w:jc w:val="both"/>
      </w:pPr>
      <w:r>
        <w:rPr>
          <w:rFonts w:ascii="Times New Roman"/>
          <w:b w:val="false"/>
          <w:i w:val="false"/>
          <w:color w:val="000000"/>
          <w:sz w:val="28"/>
        </w:rPr>
        <w:t>
      120. ЕБҚ ашық бастапқы кодымен ұсынылады.</w:t>
      </w:r>
    </w:p>
    <w:bookmarkEnd w:id="592"/>
    <w:bookmarkStart w:name="z575" w:id="593"/>
    <w:p>
      <w:pPr>
        <w:spacing w:after="0"/>
        <w:ind w:left="0"/>
        <w:jc w:val="both"/>
      </w:pPr>
      <w:r>
        <w:rPr>
          <w:rFonts w:ascii="Times New Roman"/>
          <w:b w:val="false"/>
          <w:i w:val="false"/>
          <w:color w:val="000000"/>
          <w:sz w:val="28"/>
        </w:rPr>
        <w:t xml:space="preserve">
      121. МО-да пайдаланатын ЕБҚ ақпараттық өзара іс-қимылды ЭҮШ арқылы жасау форматтарын қолдауды ескере отырып пысықталады. </w:t>
      </w:r>
    </w:p>
    <w:bookmarkEnd w:id="593"/>
    <w:bookmarkStart w:name="z576" w:id="594"/>
    <w:p>
      <w:pPr>
        <w:spacing w:after="0"/>
        <w:ind w:left="0"/>
        <w:jc w:val="both"/>
      </w:pPr>
      <w:r>
        <w:rPr>
          <w:rFonts w:ascii="Times New Roman"/>
          <w:b w:val="false"/>
          <w:i w:val="false"/>
          <w:color w:val="000000"/>
          <w:sz w:val="28"/>
        </w:rPr>
        <w:t>
      122. ЕБҚ-ны пайдаланған кезде АҚ-ны қамтамасыз ету үшін:</w:t>
      </w:r>
    </w:p>
    <w:bookmarkEnd w:id="594"/>
    <w:bookmarkStart w:name="z577" w:id="595"/>
    <w:p>
      <w:pPr>
        <w:spacing w:after="0"/>
        <w:ind w:left="0"/>
        <w:jc w:val="both"/>
      </w:pPr>
      <w:r>
        <w:rPr>
          <w:rFonts w:ascii="Times New Roman"/>
          <w:b w:val="false"/>
          <w:i w:val="false"/>
          <w:color w:val="000000"/>
          <w:sz w:val="28"/>
        </w:rPr>
        <w:t>
      ЕБҚ-ны әзірлеушілер қоғамдастығы қолдайтын немесе бағдарламалық коды сараптаудан және сертификаттаудан өткен ЕБҚ-ны пайдалануға жол беріледі;</w:t>
      </w:r>
    </w:p>
    <w:bookmarkEnd w:id="595"/>
    <w:bookmarkStart w:name="z578" w:id="596"/>
    <w:p>
      <w:pPr>
        <w:spacing w:after="0"/>
        <w:ind w:left="0"/>
        <w:jc w:val="both"/>
      </w:pPr>
      <w:r>
        <w:rPr>
          <w:rFonts w:ascii="Times New Roman"/>
          <w:b w:val="false"/>
          <w:i w:val="false"/>
          <w:color w:val="000000"/>
          <w:sz w:val="28"/>
        </w:rPr>
        <w:t xml:space="preserve">
      ЕБҚ-ның пайдаланылған нұсқалары сақталады. </w:t>
      </w:r>
    </w:p>
    <w:bookmarkEnd w:id="596"/>
    <w:bookmarkStart w:name="z579" w:id="597"/>
    <w:p>
      <w:pPr>
        <w:spacing w:after="0"/>
        <w:ind w:left="0"/>
        <w:jc w:val="left"/>
      </w:pPr>
      <w:r>
        <w:rPr>
          <w:rFonts w:ascii="Times New Roman"/>
          <w:b/>
          <w:i w:val="false"/>
          <w:color w:val="000000"/>
        </w:rPr>
        <w:t xml:space="preserve"> 7-параграф. Телекоммуникация желілеріне қойылатын талаптар</w:t>
      </w:r>
    </w:p>
    <w:bookmarkEnd w:id="597"/>
    <w:bookmarkStart w:name="z580" w:id="598"/>
    <w:p>
      <w:pPr>
        <w:spacing w:after="0"/>
        <w:ind w:left="0"/>
        <w:jc w:val="both"/>
      </w:pPr>
      <w:r>
        <w:rPr>
          <w:rFonts w:ascii="Times New Roman"/>
          <w:b w:val="false"/>
          <w:i w:val="false"/>
          <w:color w:val="000000"/>
          <w:sz w:val="28"/>
        </w:rPr>
        <w:t xml:space="preserve">
      123. Ведомстволық (корпоративтік) телекоммуникация желілері бір меншік иесіне тиесілі бөлінген меншікті немесе жалға алынған байланыс арналары арқылы локальдық желілерді біріктіре отырып ұйымдастырылады. </w:t>
      </w:r>
    </w:p>
    <w:bookmarkEnd w:id="598"/>
    <w:bookmarkStart w:name="z581" w:id="599"/>
    <w:p>
      <w:pPr>
        <w:spacing w:after="0"/>
        <w:ind w:left="0"/>
        <w:jc w:val="both"/>
      </w:pPr>
      <w:r>
        <w:rPr>
          <w:rFonts w:ascii="Times New Roman"/>
          <w:b w:val="false"/>
          <w:i w:val="false"/>
          <w:color w:val="000000"/>
          <w:sz w:val="28"/>
        </w:rPr>
        <w:t xml:space="preserve">
      Локальдық желілерді біріктіруге арналған бөлінген байланыс арналары арналық және желілік деңгейлердегі хаттамаларды пайдалана отырып ұйымдастырылады. </w:t>
      </w:r>
    </w:p>
    <w:bookmarkEnd w:id="599"/>
    <w:bookmarkStart w:name="z582" w:id="600"/>
    <w:p>
      <w:pPr>
        <w:spacing w:after="0"/>
        <w:ind w:left="0"/>
        <w:jc w:val="both"/>
      </w:pPr>
      <w:r>
        <w:rPr>
          <w:rFonts w:ascii="Times New Roman"/>
          <w:b w:val="false"/>
          <w:i w:val="false"/>
          <w:color w:val="000000"/>
          <w:sz w:val="28"/>
        </w:rPr>
        <w:t>
      124. Ведомстволық (корпоративтік) желіні бірнеше локальдық желіні біріктіру арқылы ұйымдастырған кезде желінің радиалдық немесе тораптық-радиалдық топологиясы қолданылады. Бөлінген арналар тораптық нүктелерде бір шектес шлюзге қосылады. Локальдық желілерді каскадты (жүйелі) қосуға жол берілмейді.</w:t>
      </w:r>
    </w:p>
    <w:bookmarkEnd w:id="600"/>
    <w:bookmarkStart w:name="z583" w:id="601"/>
    <w:p>
      <w:pPr>
        <w:spacing w:after="0"/>
        <w:ind w:left="0"/>
        <w:jc w:val="both"/>
      </w:pPr>
      <w:r>
        <w:rPr>
          <w:rFonts w:ascii="Times New Roman"/>
          <w:b w:val="false"/>
          <w:i w:val="false"/>
          <w:color w:val="000000"/>
          <w:sz w:val="28"/>
        </w:rPr>
        <w:t xml:space="preserve">
      125. Ведомстволық (корпоративтік) телекоммуникация желісін жобалау кезінде оның құжат жүзіндегі схемасы құрылады, ал пайдалану кезінде өзектілендірілген күйде ұсталады. </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8" w:id="602"/>
    <w:p>
      <w:pPr>
        <w:spacing w:after="0"/>
        <w:ind w:left="0"/>
        <w:jc w:val="both"/>
      </w:pPr>
      <w:r>
        <w:rPr>
          <w:rFonts w:ascii="Times New Roman"/>
          <w:b w:val="false"/>
          <w:i w:val="false"/>
          <w:color w:val="000000"/>
          <w:sz w:val="28"/>
        </w:rPr>
        <w:t>
      128. Бөлінген байланыс арнасының АҚ қамтамасыз ету мақсатында:</w:t>
      </w:r>
    </w:p>
    <w:bookmarkEnd w:id="602"/>
    <w:bookmarkStart w:name="z937" w:id="603"/>
    <w:p>
      <w:pPr>
        <w:spacing w:after="0"/>
        <w:ind w:left="0"/>
        <w:jc w:val="both"/>
      </w:pPr>
      <w:r>
        <w:rPr>
          <w:rFonts w:ascii="Times New Roman"/>
          <w:b w:val="false"/>
          <w:i w:val="false"/>
          <w:color w:val="000000"/>
          <w:sz w:val="28"/>
        </w:rPr>
        <w:t>
      1) ақпаратты қорғаудың, оның ішінде АКҚҚ-ны пайдалана отырып криптографиялық шифрлаудың бағдарламалық-техникалық құралдары қолданылады;</w:t>
      </w:r>
    </w:p>
    <w:bookmarkEnd w:id="603"/>
    <w:bookmarkStart w:name="z938" w:id="604"/>
    <w:p>
      <w:pPr>
        <w:spacing w:after="0"/>
        <w:ind w:left="0"/>
        <w:jc w:val="both"/>
      </w:pPr>
      <w:r>
        <w:rPr>
          <w:rFonts w:ascii="Times New Roman"/>
          <w:b w:val="false"/>
          <w:i w:val="false"/>
          <w:color w:val="000000"/>
          <w:sz w:val="28"/>
        </w:rPr>
        <w:t>
      2) маршруттау қағидалары мен қауіпсіздік саясаттары жазылған шектес шлюз арқылы жергілікті желіге қосылады. Шектес шлюз мынадай ең төменгі функциялар жинағын қамтамасыз етеді:</w:t>
      </w:r>
    </w:p>
    <w:bookmarkEnd w:id="604"/>
    <w:p>
      <w:pPr>
        <w:spacing w:after="0"/>
        <w:ind w:left="0"/>
        <w:jc w:val="both"/>
      </w:pPr>
      <w:r>
        <w:rPr>
          <w:rFonts w:ascii="Times New Roman"/>
          <w:b w:val="false"/>
          <w:i w:val="false"/>
          <w:color w:val="000000"/>
          <w:sz w:val="28"/>
        </w:rPr>
        <w:t>
      желі тораптарын орталықтандырылған авторлау;</w:t>
      </w:r>
    </w:p>
    <w:p>
      <w:pPr>
        <w:spacing w:after="0"/>
        <w:ind w:left="0"/>
        <w:jc w:val="both"/>
      </w:pPr>
      <w:r>
        <w:rPr>
          <w:rFonts w:ascii="Times New Roman"/>
          <w:b w:val="false"/>
          <w:i w:val="false"/>
          <w:color w:val="000000"/>
          <w:sz w:val="28"/>
        </w:rPr>
        <w:t>
      әкімшілердің артықшылық деңгейлерінің конфигурациялау;</w:t>
      </w:r>
    </w:p>
    <w:p>
      <w:pPr>
        <w:spacing w:after="0"/>
        <w:ind w:left="0"/>
        <w:jc w:val="both"/>
      </w:pPr>
      <w:r>
        <w:rPr>
          <w:rFonts w:ascii="Times New Roman"/>
          <w:b w:val="false"/>
          <w:i w:val="false"/>
          <w:color w:val="000000"/>
          <w:sz w:val="28"/>
        </w:rPr>
        <w:t>
      әкімшілердің іс-қимылдарын хаттамалау;</w:t>
      </w:r>
    </w:p>
    <w:p>
      <w:pPr>
        <w:spacing w:after="0"/>
        <w:ind w:left="0"/>
        <w:jc w:val="both"/>
      </w:pPr>
      <w:r>
        <w:rPr>
          <w:rFonts w:ascii="Times New Roman"/>
          <w:b w:val="false"/>
          <w:i w:val="false"/>
          <w:color w:val="000000"/>
          <w:sz w:val="28"/>
        </w:rPr>
        <w:t>
      желілік мекенжайларды статикалық тарату;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p>
      <w:pPr>
        <w:spacing w:after="0"/>
        <w:ind w:left="0"/>
        <w:jc w:val="both"/>
      </w:pPr>
      <w:r>
        <w:rPr>
          <w:rFonts w:ascii="Times New Roman"/>
          <w:b w:val="false"/>
          <w:i w:val="false"/>
          <w:color w:val="000000"/>
          <w:sz w:val="28"/>
        </w:rPr>
        <w:t>
      әр интерфейсте кіріс және шығыс пакеттерін електен өткізу;</w:t>
      </w:r>
    </w:p>
    <w:p>
      <w:pPr>
        <w:spacing w:after="0"/>
        <w:ind w:left="0"/>
        <w:jc w:val="both"/>
      </w:pPr>
      <w:r>
        <w:rPr>
          <w:rFonts w:ascii="Times New Roman"/>
          <w:b w:val="false"/>
          <w:i w:val="false"/>
          <w:color w:val="000000"/>
          <w:sz w:val="28"/>
        </w:rPr>
        <w:t>
      берілетін трафикті АКҚҚ пайдалана отырып криптографиялық қорғау;</w:t>
      </w:r>
    </w:p>
    <w:bookmarkStart w:name="z939" w:id="605"/>
    <w:p>
      <w:pPr>
        <w:spacing w:after="0"/>
        <w:ind w:left="0"/>
        <w:jc w:val="both"/>
      </w:pPr>
      <w:r>
        <w:rPr>
          <w:rFonts w:ascii="Times New Roman"/>
          <w:b w:val="false"/>
          <w:i w:val="false"/>
          <w:color w:val="000000"/>
          <w:sz w:val="28"/>
        </w:rPr>
        <w:t>
      3) ведомстволық (корпоративтік) телекоммуникациялар желісін және АС жергілікті желілерін өзара қосқан кезде:</w:t>
      </w:r>
    </w:p>
    <w:bookmarkEnd w:id="605"/>
    <w:p>
      <w:pPr>
        <w:spacing w:after="0"/>
        <w:ind w:left="0"/>
        <w:jc w:val="both"/>
      </w:pPr>
      <w:r>
        <w:rPr>
          <w:rFonts w:ascii="Times New Roman"/>
          <w:b w:val="false"/>
          <w:i w:val="false"/>
          <w:color w:val="000000"/>
          <w:sz w:val="28"/>
        </w:rPr>
        <w:t>
      ақпарат ағындарын бөлу және оқшаулау құралдары;</w:t>
      </w:r>
    </w:p>
    <w:p>
      <w:pPr>
        <w:spacing w:after="0"/>
        <w:ind w:left="0"/>
        <w:jc w:val="both"/>
      </w:pPr>
      <w:r>
        <w:rPr>
          <w:rFonts w:ascii="Times New Roman"/>
          <w:b w:val="false"/>
          <w:i w:val="false"/>
          <w:color w:val="000000"/>
          <w:sz w:val="28"/>
        </w:rPr>
        <w:t>
      АҚ-ны және қауіпсіз басқаруды қамтамасыз ететін компоненттері бар жабдық;</w:t>
      </w:r>
    </w:p>
    <w:p>
      <w:pPr>
        <w:spacing w:after="0"/>
        <w:ind w:left="0"/>
        <w:jc w:val="both"/>
      </w:pPr>
      <w:r>
        <w:rPr>
          <w:rFonts w:ascii="Times New Roman"/>
          <w:b w:val="false"/>
          <w:i w:val="false"/>
          <w:color w:val="000000"/>
          <w:sz w:val="28"/>
        </w:rPr>
        <w:t>
      бөлінген және қол жеткізу жабдығымен интеграцияланған МО БКО периметрін қорғау мақсатында әрбір қосылу нүктесінде орнатылған желіаралық экрандар пайдаланылады;</w:t>
      </w:r>
    </w:p>
    <w:bookmarkStart w:name="z940" w:id="606"/>
    <w:p>
      <w:pPr>
        <w:spacing w:after="0"/>
        <w:ind w:left="0"/>
        <w:jc w:val="both"/>
      </w:pPr>
      <w:r>
        <w:rPr>
          <w:rFonts w:ascii="Times New Roman"/>
          <w:b w:val="false"/>
          <w:i w:val="false"/>
          <w:color w:val="000000"/>
          <w:sz w:val="28"/>
        </w:rPr>
        <w:t>
      4) ведомстволық (корпоративтік) телекоммуникациялар желісін және жергілікті желілерді Интернетке ИҚБШ арқылы қосқан кезде МО, мемлекеттік заңды тұлғалар, квазимемлекеттік сектор субъектілері, сондай-ақ Интернетке қол жеткізу үшін байланыстың спутниктік (ғарыштық) арналарын пайдаланатын ауылдық елді мекендердің орта білім беру объектілерін қоспағанда, АКИ-дің аса маңызды объектілерінің меншік иелері немесе иеленушілері оператордың немесе ИҚБШ жабдығында резервтелген байланыс арналары бар басқа байланыс операторының көрсетілетін қызметтерін пайдаланады.</w:t>
      </w:r>
    </w:p>
    <w:bookmarkEnd w:id="606"/>
    <w:p>
      <w:pPr>
        <w:spacing w:after="0"/>
        <w:ind w:left="0"/>
        <w:jc w:val="both"/>
      </w:pPr>
      <w:r>
        <w:rPr>
          <w:rFonts w:ascii="Times New Roman"/>
          <w:b w:val="false"/>
          <w:i w:val="false"/>
          <w:color w:val="000000"/>
          <w:sz w:val="28"/>
        </w:rPr>
        <w:t>
      Ведомстволық (корпоративтік) телекоммуникациялар желісін және жергілікті желілерді Интернетке ИҚБШ арқылы қосу ақпараттық қауіпсіздікті қамтамасыз ету саласындағы уәкілетті орган бекіткен Интернетке қол жеткізудің бірыңғай шлюзінің жұмыс істеу қағидаларына сәйкес жүзеге асырылады;</w:t>
      </w:r>
    </w:p>
    <w:bookmarkStart w:name="z941" w:id="607"/>
    <w:p>
      <w:pPr>
        <w:spacing w:after="0"/>
        <w:ind w:left="0"/>
        <w:jc w:val="both"/>
      </w:pPr>
      <w:r>
        <w:rPr>
          <w:rFonts w:ascii="Times New Roman"/>
          <w:b w:val="false"/>
          <w:i w:val="false"/>
          <w:color w:val="000000"/>
          <w:sz w:val="28"/>
        </w:rPr>
        <w:t>
      5) МО-ның, ЖАО-ның қызметшілері және мемлекеттік заңды тұлғалардың, квазимемлекеттік сектор субъектілерінің жұмыскерлері, сондай-ақ АКИ-дің аса маңызды объектілерінің меншік иелері немесе иеленушілері өздерінің қызметтік міндеттерін атқару кезінде жедел ақпарат алмасуды электрондық нысанда жүзеге асыру үшін:</w:t>
      </w:r>
    </w:p>
    <w:bookmarkEnd w:id="607"/>
    <w:p>
      <w:pPr>
        <w:spacing w:after="0"/>
        <w:ind w:left="0"/>
        <w:jc w:val="both"/>
      </w:pPr>
      <w:r>
        <w:rPr>
          <w:rFonts w:ascii="Times New Roman"/>
          <w:b w:val="false"/>
          <w:i w:val="false"/>
          <w:color w:val="000000"/>
          <w:sz w:val="28"/>
        </w:rPr>
        <w:t>
      ведомстволық электрондық поштаны, лездік хабарлар қызметін және өзге де сервистерді;</w:t>
      </w:r>
    </w:p>
    <w:p>
      <w:pPr>
        <w:spacing w:after="0"/>
        <w:ind w:left="0"/>
        <w:jc w:val="both"/>
      </w:pPr>
      <w:r>
        <w:rPr>
          <w:rFonts w:ascii="Times New Roman"/>
          <w:b w:val="false"/>
          <w:i w:val="false"/>
          <w:color w:val="000000"/>
          <w:sz w:val="28"/>
        </w:rPr>
        <w:t>
      егер уәкілетті орган өзгеше белгілемесе, басқару орталықтары мен серверлері іс жүзінде Қазақстан Республикасының аумағында орналасқан электрондық поштаны, лездік хабарлар қызметін және өзге де сервистерді;</w:t>
      </w:r>
    </w:p>
    <w:p>
      <w:pPr>
        <w:spacing w:after="0"/>
        <w:ind w:left="0"/>
        <w:jc w:val="both"/>
      </w:pPr>
      <w:r>
        <w:rPr>
          <w:rFonts w:ascii="Times New Roman"/>
          <w:b w:val="false"/>
          <w:i w:val="false"/>
          <w:color w:val="000000"/>
          <w:sz w:val="28"/>
        </w:rPr>
        <w:t>
      шетелдік жеке және заңды тұлғалармен коммуникация жасау мақсатында бейнеконференцбайланыстың қолжетімді бұлтты онлайн-сервистерін пайдаланады;</w:t>
      </w:r>
    </w:p>
    <w:bookmarkStart w:name="z942" w:id="608"/>
    <w:p>
      <w:pPr>
        <w:spacing w:after="0"/>
        <w:ind w:left="0"/>
        <w:jc w:val="both"/>
      </w:pPr>
      <w:r>
        <w:rPr>
          <w:rFonts w:ascii="Times New Roman"/>
          <w:b w:val="false"/>
          <w:i w:val="false"/>
          <w:color w:val="000000"/>
          <w:sz w:val="28"/>
        </w:rPr>
        <w:t>
      6) МО мен ЖАО ведомстволық электрондық поштасының сыртқы электрондық пошта жүйелерімен өзара іс-қимылы электрондық поштаның бірыңғай шлюзі арқылы ғана жүзеге асырылады;</w:t>
      </w:r>
    </w:p>
    <w:bookmarkEnd w:id="608"/>
    <w:bookmarkStart w:name="z943" w:id="609"/>
    <w:p>
      <w:pPr>
        <w:spacing w:after="0"/>
        <w:ind w:left="0"/>
        <w:jc w:val="both"/>
      </w:pPr>
      <w:r>
        <w:rPr>
          <w:rFonts w:ascii="Times New Roman"/>
          <w:b w:val="false"/>
          <w:i w:val="false"/>
          <w:color w:val="000000"/>
          <w:sz w:val="28"/>
        </w:rPr>
        <w:t>
      7) МО-ның, ЖАО-ның қызметшілері және мемлекеттік заңды тұлғалардың, квазимемлекеттік сектор субъектілерінің жұмыскерлері, сондай-ақ Интернетке қол жеткізу үшін байланыстың спутниктік (ғарыштық) арналарын пайдаланатын ауылдық елді мекендердің орта білім беру объектілерін қоспағанда, АКИ-дің аса маңызды объектілерінің меншік иелері немесе иеленушілері сыртқы шеңбердің ЖЖ-нен ИР-ға ЕБҚ болып табылатын және ақпараттық қауіпсіздікті қамтамасыз ету саласындағы уәкілетті орган бекіткен ИҚБШ-ның жұмыс істеу қағидаларының талаптарына сәйкес келетін веб-шолғышты пайдалана отырып, ИҚБШ арқылы ғана қол жеткізуді жүзеге асырады;</w:t>
      </w:r>
    </w:p>
    <w:bookmarkEnd w:id="609"/>
    <w:bookmarkStart w:name="z944" w:id="610"/>
    <w:p>
      <w:pPr>
        <w:spacing w:after="0"/>
        <w:ind w:left="0"/>
        <w:jc w:val="both"/>
      </w:pPr>
      <w:r>
        <w:rPr>
          <w:rFonts w:ascii="Times New Roman"/>
          <w:b w:val="false"/>
          <w:i w:val="false"/>
          <w:color w:val="000000"/>
          <w:sz w:val="28"/>
        </w:rPr>
        <w:t>
      8) МО-ның, ЖАО-ның қызметшілері мен мемлекеттік заңды тұлғалардың жұмыскерлерінің интернет-ресурстарға қол жеткізуі дистрибутивінде Қазақстан Республикасының ұлттық куәландырушы орталығының және Қазақстан Республикасының негізгі куәландырушы орталығының алдын ала орнатылған тіркеу куәліктері бар интернет-браузер арқылы жүзеге асырады.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0" w:id="611"/>
    <w:p>
      <w:pPr>
        <w:spacing w:after="0"/>
        <w:ind w:left="0"/>
        <w:jc w:val="both"/>
      </w:pPr>
      <w:r>
        <w:rPr>
          <w:rFonts w:ascii="Times New Roman"/>
          <w:b w:val="false"/>
          <w:i w:val="false"/>
          <w:color w:val="000000"/>
          <w:sz w:val="28"/>
        </w:rPr>
        <w:t>
      129. АС-ты МО БКО-ға қосу уәкілетті орган айқындайтын МО БКО-ға қосу және МО БКО арқылы интранет-ресурсқа қол жеткізуді ұсыну қағидаларына сәйкес жүзеге асырылады.</w:t>
      </w:r>
    </w:p>
    <w:bookmarkEnd w:id="611"/>
    <w:p>
      <w:pPr>
        <w:spacing w:after="0"/>
        <w:ind w:left="0"/>
        <w:jc w:val="both"/>
      </w:pPr>
      <w:r>
        <w:rPr>
          <w:rFonts w:ascii="Times New Roman"/>
          <w:b w:val="false"/>
          <w:i w:val="false"/>
          <w:color w:val="000000"/>
          <w:sz w:val="28"/>
        </w:rPr>
        <w:t>
      АС өтінімдері бойынша оператор:</w:t>
      </w:r>
    </w:p>
    <w:p>
      <w:pPr>
        <w:spacing w:after="0"/>
        <w:ind w:left="0"/>
        <w:jc w:val="both"/>
      </w:pPr>
      <w:r>
        <w:rPr>
          <w:rFonts w:ascii="Times New Roman"/>
          <w:b w:val="false"/>
          <w:i w:val="false"/>
          <w:color w:val="000000"/>
          <w:sz w:val="28"/>
        </w:rPr>
        <w:t>
      АС өтінімдері бойынша МО БКО-ға қосылған АС жергілікті желілерінің IP-мекенжайларын бөлуді, тіркеуді және қайта тіркеуді;</w:t>
      </w:r>
    </w:p>
    <w:p>
      <w:pPr>
        <w:spacing w:after="0"/>
        <w:ind w:left="0"/>
        <w:jc w:val="both"/>
      </w:pPr>
      <w:r>
        <w:rPr>
          <w:rFonts w:ascii="Times New Roman"/>
          <w:b w:val="false"/>
          <w:i w:val="false"/>
          <w:color w:val="000000"/>
          <w:sz w:val="28"/>
        </w:rPr>
        <w:t>
      АС өтінімдері бойынша Интернеттің gov.kz және мем.қаз домендік аймақтарында домендік атауларды тіркеуді;</w:t>
      </w:r>
    </w:p>
    <w:p>
      <w:pPr>
        <w:spacing w:after="0"/>
        <w:ind w:left="0"/>
        <w:jc w:val="both"/>
      </w:pPr>
      <w:r>
        <w:rPr>
          <w:rFonts w:ascii="Times New Roman"/>
          <w:b w:val="false"/>
          <w:i w:val="false"/>
          <w:color w:val="000000"/>
          <w:sz w:val="28"/>
        </w:rPr>
        <w:t>
      АС өтінімдері бойынша МО БКО желісінде домендік атауларды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1" w:id="612"/>
    <w:p>
      <w:pPr>
        <w:spacing w:after="0"/>
        <w:ind w:left="0"/>
        <w:jc w:val="both"/>
      </w:pPr>
      <w:r>
        <w:rPr>
          <w:rFonts w:ascii="Times New Roman"/>
          <w:b w:val="false"/>
          <w:i w:val="false"/>
          <w:color w:val="000000"/>
          <w:sz w:val="28"/>
        </w:rPr>
        <w:t xml:space="preserve">
      130. МО-да немесе ЖАО-да "электрондық үкіметтің" тек жалпыға қолжетімді ЭАР-ға және МО-ның немесе ЖАО-ның келушілерінің болуына рұқсат берілген "қонақтарға арналған орында" сымсыз қолжетімділікті ұйымдастыруға арналған құрылғыларды пайдалануға ғана жол беріледі. </w:t>
      </w:r>
    </w:p>
    <w:bookmarkEnd w:id="612"/>
    <w:bookmarkStart w:name="z612" w:id="613"/>
    <w:p>
      <w:pPr>
        <w:spacing w:after="0"/>
        <w:ind w:left="0"/>
        <w:jc w:val="both"/>
      </w:pPr>
      <w:r>
        <w:rPr>
          <w:rFonts w:ascii="Times New Roman"/>
          <w:b w:val="false"/>
          <w:i w:val="false"/>
          <w:color w:val="000000"/>
          <w:sz w:val="28"/>
        </w:rPr>
        <w:t>
      131. Осы БТ-ның 48-тармағына сәйкес ЭҮ АКИ операторы ұйымдастырған АКҚҚ пайдаланылатын МО БКО сымсыз байланыс арналарын қоспағанда, МО БКО-ға, АС-нің жергілікті желісіне, сондай-ақ МО БКО, АС-нің жергілікті желісінің құрамына кіретін техникалық құралдарға сымсыз желілер арқылы қашықтан қол жеткізуді, сымсыз қолжетімділікті ұйымдастыруға арналған құралдарды, модемдерді, радиомодемдерді, ұялы байланыс операторларының желілік модемдерін, ұялы байланыстың абоненттік құрылғыларын және басқа да сымсыз желілік құрылғыларды қосуға жол берілмейді.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4" w:id="614"/>
    <w:p>
      <w:pPr>
        <w:spacing w:after="0"/>
        <w:ind w:left="0"/>
        <w:jc w:val="both"/>
      </w:pPr>
      <w:r>
        <w:rPr>
          <w:rFonts w:ascii="Times New Roman"/>
          <w:b w:val="false"/>
          <w:i w:val="false"/>
          <w:color w:val="000000"/>
          <w:sz w:val="28"/>
        </w:rPr>
        <w:t>
      131-1. МО немесе ЖАО қабылдаған АҚ саясатымен рұқсат етілмеген ұялы байланыстың абоненттік құрылғыларын, ұялы байланыс операторлары желілерінің модемдерін, сондай-ақ ақпараттың электрондық жеткізгіштерін қосуды бақылауды жүзеге асыру қажет.</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131-1-тармақпен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3" w:id="615"/>
    <w:p>
      <w:pPr>
        <w:spacing w:after="0"/>
        <w:ind w:left="0"/>
        <w:jc w:val="both"/>
      </w:pPr>
      <w:r>
        <w:rPr>
          <w:rFonts w:ascii="Times New Roman"/>
          <w:b w:val="false"/>
          <w:i w:val="false"/>
          <w:color w:val="000000"/>
          <w:sz w:val="28"/>
        </w:rPr>
        <w:t>
      132. ЭҮ АКИ операторы АС өтінімдері бойынша:</w:t>
      </w:r>
    </w:p>
    <w:bookmarkEnd w:id="615"/>
    <w:p>
      <w:pPr>
        <w:spacing w:after="0"/>
        <w:ind w:left="0"/>
        <w:jc w:val="both"/>
      </w:pPr>
      <w:r>
        <w:rPr>
          <w:rFonts w:ascii="Times New Roman"/>
          <w:b w:val="false"/>
          <w:i w:val="false"/>
          <w:color w:val="000000"/>
          <w:sz w:val="28"/>
        </w:rPr>
        <w:t>
      МО БКО-ға қосылған АС жергілікті желілерінің IP-мекенжайларын АС өтінімдері бойынша бөлуді, тіркеуді және қайта тіркеуді;</w:t>
      </w:r>
    </w:p>
    <w:p>
      <w:pPr>
        <w:spacing w:after="0"/>
        <w:ind w:left="0"/>
        <w:jc w:val="both"/>
      </w:pPr>
      <w:r>
        <w:rPr>
          <w:rFonts w:ascii="Times New Roman"/>
          <w:b w:val="false"/>
          <w:i w:val="false"/>
          <w:color w:val="000000"/>
          <w:sz w:val="28"/>
        </w:rPr>
        <w:t>
      АС өтінімдері бойынша Интернеттің домендік аймақтарында gov.kz және мем.қаз домендік аттарын тіркеуді;</w:t>
      </w:r>
    </w:p>
    <w:p>
      <w:pPr>
        <w:spacing w:after="0"/>
        <w:ind w:left="0"/>
        <w:jc w:val="both"/>
      </w:pPr>
      <w:r>
        <w:rPr>
          <w:rFonts w:ascii="Times New Roman"/>
          <w:b w:val="false"/>
          <w:i w:val="false"/>
          <w:color w:val="000000"/>
          <w:sz w:val="28"/>
        </w:rPr>
        <w:t>
      АС өтінімдері бойынша домендік аттарды МО БКО-да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9" w:id="616"/>
    <w:p>
      <w:pPr>
        <w:spacing w:after="0"/>
        <w:ind w:left="0"/>
        <w:jc w:val="both"/>
      </w:pPr>
      <w:r>
        <w:rPr>
          <w:rFonts w:ascii="Times New Roman"/>
          <w:b w:val="false"/>
          <w:i w:val="false"/>
          <w:color w:val="000000"/>
          <w:sz w:val="28"/>
        </w:rPr>
        <w:t>
      133. МО және ЖАО жыл сайын:</w:t>
      </w:r>
    </w:p>
    <w:bookmarkEnd w:id="616"/>
    <w:bookmarkStart w:name="z620" w:id="617"/>
    <w:p>
      <w:pPr>
        <w:spacing w:after="0"/>
        <w:ind w:left="0"/>
        <w:jc w:val="both"/>
      </w:pPr>
      <w:r>
        <w:rPr>
          <w:rFonts w:ascii="Times New Roman"/>
          <w:b w:val="false"/>
          <w:i w:val="false"/>
          <w:color w:val="000000"/>
          <w:sz w:val="28"/>
        </w:rPr>
        <w:t>
      1) мемлекеттік техникалық қызметтен ИҚБШ жабдығында пайдаланылатын интернет-ресурстар санаттарының тізбесін сұратады;</w:t>
      </w:r>
    </w:p>
    <w:bookmarkEnd w:id="617"/>
    <w:bookmarkStart w:name="z621" w:id="618"/>
    <w:p>
      <w:pPr>
        <w:spacing w:after="0"/>
        <w:ind w:left="0"/>
        <w:jc w:val="both"/>
      </w:pPr>
      <w:r>
        <w:rPr>
          <w:rFonts w:ascii="Times New Roman"/>
          <w:b w:val="false"/>
          <w:i w:val="false"/>
          <w:color w:val="000000"/>
          <w:sz w:val="28"/>
        </w:rPr>
        <w:t>
      2) жоғарыда аталған тізбеден МО және ЖАО қызметшілерінің оларға қолжетімділігі ИҚБШ құралдарымен рұқсат етілетін интернет-ресурстардың санаттарын іріктейді және олардың тізімін жасайды;</w:t>
      </w:r>
    </w:p>
    <w:bookmarkEnd w:id="618"/>
    <w:bookmarkStart w:name="z622" w:id="619"/>
    <w:p>
      <w:pPr>
        <w:spacing w:after="0"/>
        <w:ind w:left="0"/>
        <w:jc w:val="both"/>
      </w:pPr>
      <w:r>
        <w:rPr>
          <w:rFonts w:ascii="Times New Roman"/>
          <w:b w:val="false"/>
          <w:i w:val="false"/>
          <w:color w:val="000000"/>
          <w:sz w:val="28"/>
        </w:rPr>
        <w:t>
      3) жоғарыда аталған тізімді және Интернетке қол жеткізуге рұқсат алатын МО мен олардың аумақтық бөлімшелерінің, ЖАО-ның ақпараттық-коммуникациялық желілерінің желілік мекенжайларының тізімдерін мемлекеттік техникалық қызметке ИҚБШ жабдығында қолдану үшін;</w:t>
      </w:r>
    </w:p>
    <w:bookmarkEnd w:id="619"/>
    <w:bookmarkStart w:name="z785" w:id="620"/>
    <w:p>
      <w:pPr>
        <w:spacing w:after="0"/>
        <w:ind w:left="0"/>
        <w:jc w:val="both"/>
      </w:pPr>
      <w:r>
        <w:rPr>
          <w:rFonts w:ascii="Times New Roman"/>
          <w:b w:val="false"/>
          <w:i w:val="false"/>
          <w:color w:val="000000"/>
          <w:sz w:val="28"/>
        </w:rPr>
        <w:t>
      4) VPN-арналарды ұйымдастыруға өндірістік қажеттілік болған жағдайда мемлекеттік техникалық қызметке ақпараттық қауіпсіздікті қамтамасыз ету саласындағы уәкілетті органмен келісілген, талап етілетін VPN-арналар бойынша техникалық ақпаратты (дереккөздің және тағайындаудың IP-мекенжайлары, порттар, хаттама) жібереді.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6" w:id="621"/>
    <w:p>
      <w:pPr>
        <w:spacing w:after="0"/>
        <w:ind w:left="0"/>
        <w:jc w:val="both"/>
      </w:pPr>
      <w:r>
        <w:rPr>
          <w:rFonts w:ascii="Times New Roman"/>
          <w:b w:val="false"/>
          <w:i w:val="false"/>
          <w:color w:val="000000"/>
          <w:sz w:val="28"/>
        </w:rPr>
        <w:t>
      133-1. МО немесе ЖАО ЖЖ-ның сыртқы шеңберінде орналасқан ақпараттандыру объектілерінде МО немесе ЖАО ЖЖ-ның сыртқы шеңберінен тыс қашықтан басқару үшін бағдарламалық немесе техникалық құралдарды орнатуға және қолдануға жол берілмейді.</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133-1-тармақпен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7" w:id="622"/>
    <w:p>
      <w:pPr>
        <w:spacing w:after="0"/>
        <w:ind w:left="0"/>
        <w:jc w:val="both"/>
      </w:pPr>
      <w:r>
        <w:rPr>
          <w:rFonts w:ascii="Times New Roman"/>
          <w:b w:val="false"/>
          <w:i w:val="false"/>
          <w:color w:val="000000"/>
          <w:sz w:val="28"/>
        </w:rPr>
        <w:t>
      134-1. Мемлекеттік техникалық қызмет ИҚБШ жабдықтарында мынадай ИР және БҚ санаттарын (әдепкі қалпы бойынша) бұғаттау саясатын қолданады:</w:t>
      </w:r>
    </w:p>
    <w:bookmarkEnd w:id="622"/>
    <w:p>
      <w:pPr>
        <w:spacing w:after="0"/>
        <w:ind w:left="0"/>
        <w:jc w:val="both"/>
      </w:pPr>
      <w:r>
        <w:rPr>
          <w:rFonts w:ascii="Times New Roman"/>
          <w:b w:val="false"/>
          <w:i w:val="false"/>
          <w:color w:val="000000"/>
          <w:sz w:val="28"/>
        </w:rPr>
        <w:t>
      VPN;</w:t>
      </w:r>
    </w:p>
    <w:p>
      <w:pPr>
        <w:spacing w:after="0"/>
        <w:ind w:left="0"/>
        <w:jc w:val="both"/>
      </w:pPr>
      <w:r>
        <w:rPr>
          <w:rFonts w:ascii="Times New Roman"/>
          <w:b w:val="false"/>
          <w:i w:val="false"/>
          <w:color w:val="000000"/>
          <w:sz w:val="28"/>
        </w:rPr>
        <w:t>
      қашықтан қол жеткізу;</w:t>
      </w:r>
    </w:p>
    <w:p>
      <w:pPr>
        <w:spacing w:after="0"/>
        <w:ind w:left="0"/>
        <w:jc w:val="both"/>
      </w:pPr>
      <w:r>
        <w:rPr>
          <w:rFonts w:ascii="Times New Roman"/>
          <w:b w:val="false"/>
          <w:i w:val="false"/>
          <w:color w:val="000000"/>
          <w:sz w:val="28"/>
        </w:rPr>
        <w:t>
      p2p;</w:t>
      </w:r>
    </w:p>
    <w:p>
      <w:pPr>
        <w:spacing w:after="0"/>
        <w:ind w:left="0"/>
        <w:jc w:val="both"/>
      </w:pPr>
      <w:r>
        <w:rPr>
          <w:rFonts w:ascii="Times New Roman"/>
          <w:b w:val="false"/>
          <w:i w:val="false"/>
          <w:color w:val="000000"/>
          <w:sz w:val="28"/>
        </w:rPr>
        <w:t>
      ойын ресурстары;</w:t>
      </w:r>
    </w:p>
    <w:p>
      <w:pPr>
        <w:spacing w:after="0"/>
        <w:ind w:left="0"/>
        <w:jc w:val="both"/>
      </w:pPr>
      <w:r>
        <w:rPr>
          <w:rFonts w:ascii="Times New Roman"/>
          <w:b w:val="false"/>
          <w:i w:val="false"/>
          <w:color w:val="000000"/>
          <w:sz w:val="28"/>
        </w:rPr>
        <w:t>
      әдепкі қалпы бойынша ИР және БҚ санаттарының тізіміне кірмейтін белгісіз қосымшалар;</w:t>
      </w:r>
    </w:p>
    <w:p>
      <w:pPr>
        <w:spacing w:after="0"/>
        <w:ind w:left="0"/>
        <w:jc w:val="both"/>
      </w:pPr>
      <w:r>
        <w:rPr>
          <w:rFonts w:ascii="Times New Roman"/>
          <w:b w:val="false"/>
          <w:i w:val="false"/>
          <w:color w:val="000000"/>
          <w:sz w:val="28"/>
        </w:rPr>
        <w:t>
      зиянды ИР және БҚ.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134-1-тармақпен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134-2. 134-1-тармақта көрсетілген ИР және БЖ жекелеген санаттарын бұғатталудан босату мүмкіндігін мемлекеттік техникалық қызмет МО-дан, ЖАО-дан, мемлекеттік ұйымдардан, квазимемлекеттік сектор субъектілерінен, сондай-ақ АКИ аса маңызды объектілерінің иелерінен түскен ресми сұрау салу негізінде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134-2-тармақпен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4" w:id="623"/>
    <w:p>
      <w:pPr>
        <w:spacing w:after="0"/>
        <w:ind w:left="0"/>
        <w:jc w:val="both"/>
      </w:pPr>
      <w:r>
        <w:rPr>
          <w:rFonts w:ascii="Times New Roman"/>
          <w:b w:val="false"/>
          <w:i w:val="false"/>
          <w:color w:val="000000"/>
          <w:sz w:val="28"/>
        </w:rPr>
        <w:t xml:space="preserve">
      135. Құрылатын немесе дамытылатын локальдық желіге қойылатын талаптар ақпараттандыру саласындағы тауарларды, жұмыстар мен көрсетілетін қызметтерді сатып алуға арналған техникалық ерекшелікте айқындалады. </w:t>
      </w:r>
    </w:p>
    <w:bookmarkEnd w:id="623"/>
    <w:bookmarkStart w:name="z625" w:id="624"/>
    <w:p>
      <w:pPr>
        <w:spacing w:after="0"/>
        <w:ind w:left="0"/>
        <w:jc w:val="both"/>
      </w:pPr>
      <w:r>
        <w:rPr>
          <w:rFonts w:ascii="Times New Roman"/>
          <w:b w:val="false"/>
          <w:i w:val="false"/>
          <w:color w:val="000000"/>
          <w:sz w:val="28"/>
        </w:rPr>
        <w:t xml:space="preserve">
      Жергілікті желінің кабельдік жүйесін жобалау кезінде ҚР ҚН 3.02-17-2011 "Құрылымдалған кабельдік желілер. Жобалау нормалары" мемлекеттік нормативінің талаптарын сақтау қажет. </w:t>
      </w:r>
    </w:p>
    <w:bookmarkEnd w:id="624"/>
    <w:bookmarkStart w:name="z626" w:id="625"/>
    <w:p>
      <w:pPr>
        <w:spacing w:after="0"/>
        <w:ind w:left="0"/>
        <w:jc w:val="both"/>
      </w:pPr>
      <w:r>
        <w:rPr>
          <w:rFonts w:ascii="Times New Roman"/>
          <w:b w:val="false"/>
          <w:i w:val="false"/>
          <w:color w:val="000000"/>
          <w:sz w:val="28"/>
        </w:rPr>
        <w:t xml:space="preserve">
      136. Жобалау кезінде жергілікті желінің құжат жүзіндегі схемасы құрылып, оны пайдаланған кезде өзектілендірілген күйде ұсталады. </w:t>
      </w:r>
    </w:p>
    <w:bookmarkEnd w:id="625"/>
    <w:bookmarkStart w:name="z627" w:id="626"/>
    <w:p>
      <w:pPr>
        <w:spacing w:after="0"/>
        <w:ind w:left="0"/>
        <w:jc w:val="both"/>
      </w:pPr>
      <w:r>
        <w:rPr>
          <w:rFonts w:ascii="Times New Roman"/>
          <w:b w:val="false"/>
          <w:i w:val="false"/>
          <w:color w:val="000000"/>
          <w:sz w:val="28"/>
        </w:rPr>
        <w:t xml:space="preserve">
      137. Кабельдік жүйенің барлық элементтері ҚР ҚН 3.02-17-2011 "Құрылымдалған кабельдік желілер. Жобалау нормалары" мемлекеттік нормативінің 13.1.5-тармағының талаптарына сәйкес таңбалауға жатады. </w:t>
      </w:r>
    </w:p>
    <w:bookmarkEnd w:id="626"/>
    <w:bookmarkStart w:name="z628" w:id="627"/>
    <w:p>
      <w:pPr>
        <w:spacing w:after="0"/>
        <w:ind w:left="0"/>
        <w:jc w:val="both"/>
      </w:pPr>
      <w:r>
        <w:rPr>
          <w:rFonts w:ascii="Times New Roman"/>
          <w:b w:val="false"/>
          <w:i w:val="false"/>
          <w:color w:val="000000"/>
          <w:sz w:val="28"/>
        </w:rPr>
        <w:t xml:space="preserve">
      Барлық кабельдік қосылулар кабельдік қосылуларды есепке алу журналында тіркеледі. </w:t>
      </w:r>
    </w:p>
    <w:bookmarkEnd w:id="627"/>
    <w:bookmarkStart w:name="z629" w:id="628"/>
    <w:p>
      <w:pPr>
        <w:spacing w:after="0"/>
        <w:ind w:left="0"/>
        <w:jc w:val="both"/>
      </w:pPr>
      <w:r>
        <w:rPr>
          <w:rFonts w:ascii="Times New Roman"/>
          <w:b w:val="false"/>
          <w:i w:val="false"/>
          <w:color w:val="000000"/>
          <w:sz w:val="28"/>
        </w:rPr>
        <w:t xml:space="preserve">
      138. Локальдық желілердің белсенді жабдығы үздіксіз қоректендіру көздерінен электр қуатын берумен қамтамасыз етіледі. </w:t>
      </w:r>
    </w:p>
    <w:bookmarkEnd w:id="628"/>
    <w:bookmarkStart w:name="z630" w:id="629"/>
    <w:p>
      <w:pPr>
        <w:spacing w:after="0"/>
        <w:ind w:left="0"/>
        <w:jc w:val="both"/>
      </w:pPr>
      <w:r>
        <w:rPr>
          <w:rFonts w:ascii="Times New Roman"/>
          <w:b w:val="false"/>
          <w:i w:val="false"/>
          <w:color w:val="000000"/>
          <w:sz w:val="28"/>
        </w:rPr>
        <w:t>
      139. Жергілікті желілерде АҚ қамтамасыз ету үшін:</w:t>
      </w:r>
    </w:p>
    <w:bookmarkEnd w:id="629"/>
    <w:bookmarkStart w:name="z945" w:id="630"/>
    <w:p>
      <w:pPr>
        <w:spacing w:after="0"/>
        <w:ind w:left="0"/>
        <w:jc w:val="both"/>
      </w:pPr>
      <w:r>
        <w:rPr>
          <w:rFonts w:ascii="Times New Roman"/>
          <w:b w:val="false"/>
          <w:i w:val="false"/>
          <w:color w:val="000000"/>
          <w:sz w:val="28"/>
        </w:rPr>
        <w:t>
      1) жергілікті желінің кабельдік жүйесінің пайдаланылмайтын порттары белсенді жабдықтан физикалық тұрғыдан ажыратылады;</w:t>
      </w:r>
    </w:p>
    <w:bookmarkEnd w:id="630"/>
    <w:bookmarkStart w:name="z946" w:id="631"/>
    <w:p>
      <w:pPr>
        <w:spacing w:after="0"/>
        <w:ind w:left="0"/>
        <w:jc w:val="both"/>
      </w:pPr>
      <w:r>
        <w:rPr>
          <w:rFonts w:ascii="Times New Roman"/>
          <w:b w:val="false"/>
          <w:i w:val="false"/>
          <w:color w:val="000000"/>
          <w:sz w:val="28"/>
        </w:rPr>
        <w:t>
      2) мынадай қағидалар қамтылған АҚ ТҚ әзірленеді және бекітіледі:</w:t>
      </w:r>
    </w:p>
    <w:bookmarkEnd w:id="631"/>
    <w:p>
      <w:pPr>
        <w:spacing w:after="0"/>
        <w:ind w:left="0"/>
        <w:jc w:val="both"/>
      </w:pPr>
      <w:r>
        <w:rPr>
          <w:rFonts w:ascii="Times New Roman"/>
          <w:b w:val="false"/>
          <w:i w:val="false"/>
          <w:color w:val="000000"/>
          <w:sz w:val="28"/>
        </w:rPr>
        <w:t>
      желілер мен көрсетілетін желі қызметтерін пайдалану;</w:t>
      </w:r>
    </w:p>
    <w:p>
      <w:pPr>
        <w:spacing w:after="0"/>
        <w:ind w:left="0"/>
        <w:jc w:val="both"/>
      </w:pPr>
      <w:r>
        <w:rPr>
          <w:rFonts w:ascii="Times New Roman"/>
          <w:b w:val="false"/>
          <w:i w:val="false"/>
          <w:color w:val="000000"/>
          <w:sz w:val="28"/>
        </w:rPr>
        <w:t>
      халықаралық (аумақтық) деректерді беру желілеріне қосылу;</w:t>
      </w:r>
    </w:p>
    <w:p>
      <w:pPr>
        <w:spacing w:after="0"/>
        <w:ind w:left="0"/>
        <w:jc w:val="both"/>
      </w:pPr>
      <w:r>
        <w:rPr>
          <w:rFonts w:ascii="Times New Roman"/>
          <w:b w:val="false"/>
          <w:i w:val="false"/>
          <w:color w:val="000000"/>
          <w:sz w:val="28"/>
        </w:rPr>
        <w:t>
      Интернетке және (немесе) телекоммуникация желілеріне, халықаралық (аумақтық) деректерді беру желілеріне шығатын байланыс желілеріне қосылу;</w:t>
      </w:r>
    </w:p>
    <w:p>
      <w:pPr>
        <w:spacing w:after="0"/>
        <w:ind w:left="0"/>
        <w:jc w:val="both"/>
      </w:pPr>
      <w:r>
        <w:rPr>
          <w:rFonts w:ascii="Times New Roman"/>
          <w:b w:val="false"/>
          <w:i w:val="false"/>
          <w:color w:val="000000"/>
          <w:sz w:val="28"/>
        </w:rPr>
        <w:t>
      желілік ресурстарға сымсыз қолжетімділікті пайдалану;</w:t>
      </w:r>
    </w:p>
    <w:bookmarkStart w:name="z947" w:id="632"/>
    <w:p>
      <w:pPr>
        <w:spacing w:after="0"/>
        <w:ind w:left="0"/>
        <w:jc w:val="both"/>
      </w:pPr>
      <w:r>
        <w:rPr>
          <w:rFonts w:ascii="Times New Roman"/>
          <w:b w:val="false"/>
          <w:i w:val="false"/>
          <w:color w:val="000000"/>
          <w:sz w:val="28"/>
        </w:rPr>
        <w:t>
      3) таратылуы шектелген қызметтік ақпарат, жасырын АЖ, жасырын ЭАР және қолжетімділігі шектелген дербес деректерді қамтитын ЭАР ақпараты қорғалмаған сымды байланыс арналары мен тиісті АКҚҚ-мен жабдықталмаған радиоарналар арқылы берілмейді.</w:t>
      </w:r>
    </w:p>
    <w:bookmarkEnd w:id="632"/>
    <w:p>
      <w:pPr>
        <w:spacing w:after="0"/>
        <w:ind w:left="0"/>
        <w:jc w:val="both"/>
      </w:pPr>
      <w:r>
        <w:rPr>
          <w:rFonts w:ascii="Times New Roman"/>
          <w:b w:val="false"/>
          <w:i w:val="false"/>
          <w:color w:val="000000"/>
          <w:sz w:val="28"/>
        </w:rPr>
        <w:t>
      Таратылуы шектелген қызметтік ақпаратты беру Қазақстан Республикасының Үкіметі белгілеген Мәліметтерді таратылуы шектелген қызметтік ақпаратқа жатқызу және онымен жұмыс істеу қағидаларына сәйкес таратылуы шектелген ақпаратты қорғау жөніндегі арнайы талаптар сақтала отырып жүргізіледі;</w:t>
      </w:r>
    </w:p>
    <w:bookmarkStart w:name="z948" w:id="633"/>
    <w:p>
      <w:pPr>
        <w:spacing w:after="0"/>
        <w:ind w:left="0"/>
        <w:jc w:val="both"/>
      </w:pPr>
      <w:r>
        <w:rPr>
          <w:rFonts w:ascii="Times New Roman"/>
          <w:b w:val="false"/>
          <w:i w:val="false"/>
          <w:color w:val="000000"/>
          <w:sz w:val="28"/>
        </w:rPr>
        <w:t>
      4) мынадай құралдар пайдаланылады:</w:t>
      </w:r>
    </w:p>
    <w:bookmarkEnd w:id="633"/>
    <w:p>
      <w:pPr>
        <w:spacing w:after="0"/>
        <w:ind w:left="0"/>
        <w:jc w:val="both"/>
      </w:pPr>
      <w:r>
        <w:rPr>
          <w:rFonts w:ascii="Times New Roman"/>
          <w:b w:val="false"/>
          <w:i w:val="false"/>
          <w:color w:val="000000"/>
          <w:sz w:val="28"/>
        </w:rPr>
        <w:t>
      пайдаланушыларды сәйкестендіру, аутентификациялау мен қолжетімділікті басқару;</w:t>
      </w:r>
    </w:p>
    <w:p>
      <w:pPr>
        <w:spacing w:after="0"/>
        <w:ind w:left="0"/>
        <w:jc w:val="both"/>
      </w:pPr>
      <w:r>
        <w:rPr>
          <w:rFonts w:ascii="Times New Roman"/>
          <w:b w:val="false"/>
          <w:i w:val="false"/>
          <w:color w:val="000000"/>
          <w:sz w:val="28"/>
        </w:rPr>
        <w:t>
      жабдықты сәйкестендіру;</w:t>
      </w:r>
    </w:p>
    <w:p>
      <w:pPr>
        <w:spacing w:after="0"/>
        <w:ind w:left="0"/>
        <w:jc w:val="both"/>
      </w:pPr>
      <w:r>
        <w:rPr>
          <w:rFonts w:ascii="Times New Roman"/>
          <w:b w:val="false"/>
          <w:i w:val="false"/>
          <w:color w:val="000000"/>
          <w:sz w:val="28"/>
        </w:rPr>
        <w:t>
      диагностикалық және конфигурациялық порттарды қорғау;</w:t>
      </w:r>
    </w:p>
    <w:p>
      <w:pPr>
        <w:spacing w:after="0"/>
        <w:ind w:left="0"/>
        <w:jc w:val="both"/>
      </w:pPr>
      <w:r>
        <w:rPr>
          <w:rFonts w:ascii="Times New Roman"/>
          <w:b w:val="false"/>
          <w:i w:val="false"/>
          <w:color w:val="000000"/>
          <w:sz w:val="28"/>
        </w:rPr>
        <w:t>
      жергілікті желіні физикалық сегменттеу;</w:t>
      </w:r>
    </w:p>
    <w:p>
      <w:pPr>
        <w:spacing w:after="0"/>
        <w:ind w:left="0"/>
        <w:jc w:val="both"/>
      </w:pPr>
      <w:r>
        <w:rPr>
          <w:rFonts w:ascii="Times New Roman"/>
          <w:b w:val="false"/>
          <w:i w:val="false"/>
          <w:color w:val="000000"/>
          <w:sz w:val="28"/>
        </w:rPr>
        <w:t>
      жергілікті желіні логикалық сегменттеу;</w:t>
      </w:r>
    </w:p>
    <w:p>
      <w:pPr>
        <w:spacing w:after="0"/>
        <w:ind w:left="0"/>
        <w:jc w:val="both"/>
      </w:pPr>
      <w:r>
        <w:rPr>
          <w:rFonts w:ascii="Times New Roman"/>
          <w:b w:val="false"/>
          <w:i w:val="false"/>
          <w:color w:val="000000"/>
          <w:sz w:val="28"/>
        </w:rPr>
        <w:t>
      желілік қосылуды басқару;</w:t>
      </w:r>
    </w:p>
    <w:p>
      <w:pPr>
        <w:spacing w:after="0"/>
        <w:ind w:left="0"/>
        <w:jc w:val="both"/>
      </w:pPr>
      <w:r>
        <w:rPr>
          <w:rFonts w:ascii="Times New Roman"/>
          <w:b w:val="false"/>
          <w:i w:val="false"/>
          <w:color w:val="000000"/>
          <w:sz w:val="28"/>
        </w:rPr>
        <w:t>
      желіаралық экрандау;</w:t>
      </w:r>
    </w:p>
    <w:p>
      <w:pPr>
        <w:spacing w:after="0"/>
        <w:ind w:left="0"/>
        <w:jc w:val="both"/>
      </w:pPr>
      <w:r>
        <w:rPr>
          <w:rFonts w:ascii="Times New Roman"/>
          <w:b w:val="false"/>
          <w:i w:val="false"/>
          <w:color w:val="000000"/>
          <w:sz w:val="28"/>
        </w:rPr>
        <w:t>
      жергілікті желінің ішкі мекенжайлық кеңістігін жасыру;</w:t>
      </w:r>
    </w:p>
    <w:p>
      <w:pPr>
        <w:spacing w:after="0"/>
        <w:ind w:left="0"/>
        <w:jc w:val="both"/>
      </w:pPr>
      <w:r>
        <w:rPr>
          <w:rFonts w:ascii="Times New Roman"/>
          <w:b w:val="false"/>
          <w:i w:val="false"/>
          <w:color w:val="000000"/>
          <w:sz w:val="28"/>
        </w:rPr>
        <w:t>
      деректердің, хабарлар мен конфигурациялардың тұтастығын бақылау;</w:t>
      </w:r>
    </w:p>
    <w:p>
      <w:pPr>
        <w:spacing w:after="0"/>
        <w:ind w:left="0"/>
        <w:jc w:val="both"/>
      </w:pPr>
      <w:r>
        <w:rPr>
          <w:rFonts w:ascii="Times New Roman"/>
          <w:b w:val="false"/>
          <w:i w:val="false"/>
          <w:color w:val="000000"/>
          <w:sz w:val="28"/>
        </w:rPr>
        <w:t>
      осы БТ-ның 26-тармағына сәйкес ақпаратты криптографиялық қорғау;</w:t>
      </w:r>
    </w:p>
    <w:p>
      <w:pPr>
        <w:spacing w:after="0"/>
        <w:ind w:left="0"/>
        <w:jc w:val="both"/>
      </w:pPr>
      <w:r>
        <w:rPr>
          <w:rFonts w:ascii="Times New Roman"/>
          <w:b w:val="false"/>
          <w:i w:val="false"/>
          <w:color w:val="000000"/>
          <w:sz w:val="28"/>
        </w:rPr>
        <w:t>
      деректерді беру арналарын және желілік жабдықты физикалық қорғау;</w:t>
      </w:r>
    </w:p>
    <w:p>
      <w:pPr>
        <w:spacing w:after="0"/>
        <w:ind w:left="0"/>
        <w:jc w:val="both"/>
      </w:pPr>
      <w:r>
        <w:rPr>
          <w:rFonts w:ascii="Times New Roman"/>
          <w:b w:val="false"/>
          <w:i w:val="false"/>
          <w:color w:val="000000"/>
          <w:sz w:val="28"/>
        </w:rPr>
        <w:t>
      АҚ оқиғаларын тіркеу;</w:t>
      </w:r>
    </w:p>
    <w:p>
      <w:pPr>
        <w:spacing w:after="0"/>
        <w:ind w:left="0"/>
        <w:jc w:val="both"/>
      </w:pPr>
      <w:r>
        <w:rPr>
          <w:rFonts w:ascii="Times New Roman"/>
          <w:b w:val="false"/>
          <w:i w:val="false"/>
          <w:color w:val="000000"/>
          <w:sz w:val="28"/>
        </w:rPr>
        <w:t>
      желілік трафикті мониторингтеу және талдау;</w:t>
      </w:r>
    </w:p>
    <w:p>
      <w:pPr>
        <w:spacing w:after="0"/>
        <w:ind w:left="0"/>
        <w:jc w:val="both"/>
      </w:pPr>
      <w:r>
        <w:rPr>
          <w:rFonts w:ascii="Times New Roman"/>
          <w:b w:val="false"/>
          <w:i w:val="false"/>
          <w:color w:val="000000"/>
          <w:sz w:val="28"/>
        </w:rPr>
        <w:t>
      желіні басқару;</w:t>
      </w:r>
    </w:p>
    <w:bookmarkStart w:name="z949" w:id="634"/>
    <w:p>
      <w:pPr>
        <w:spacing w:after="0"/>
        <w:ind w:left="0"/>
        <w:jc w:val="both"/>
      </w:pPr>
      <w:r>
        <w:rPr>
          <w:rFonts w:ascii="Times New Roman"/>
          <w:b w:val="false"/>
          <w:i w:val="false"/>
          <w:color w:val="000000"/>
          <w:sz w:val="28"/>
        </w:rPr>
        <w:t>
      5) арнайы мақсаттағы телекоммуникациялар және/немесе үкіметтік, құпияландырылған, шифрланған және кодталған байланыс желілерін қоспағанда, МО-ның, сондай-ақ ЖАО-ның жергілікті желілерінің өзара іс-қимыл жасауы МО БКО арқылы ғана жүзеге асырылады;</w:t>
      </w:r>
    </w:p>
    <w:bookmarkEnd w:id="634"/>
    <w:bookmarkStart w:name="z950" w:id="635"/>
    <w:p>
      <w:pPr>
        <w:spacing w:after="0"/>
        <w:ind w:left="0"/>
        <w:jc w:val="both"/>
      </w:pPr>
      <w:r>
        <w:rPr>
          <w:rFonts w:ascii="Times New Roman"/>
          <w:b w:val="false"/>
          <w:i w:val="false"/>
          <w:color w:val="000000"/>
          <w:sz w:val="28"/>
        </w:rPr>
        <w:t>
      6) арнайы мақсаттағы телекоммуникациялар және/немесе үкіметтік, құпияландырылған, шифрланған және кодталған байланыс желілерін қоспағанда, орталық атқарушы мемлекеттік орган мен оның аумақтық бөлімшелерінің жергілікті желілерінің өзара іс-қимыл жасауы МО БКО арқылы ғана жүзеге асырылады;</w:t>
      </w:r>
    </w:p>
    <w:bookmarkEnd w:id="635"/>
    <w:bookmarkStart w:name="z951" w:id="636"/>
    <w:p>
      <w:pPr>
        <w:spacing w:after="0"/>
        <w:ind w:left="0"/>
        <w:jc w:val="both"/>
      </w:pPr>
      <w:r>
        <w:rPr>
          <w:rFonts w:ascii="Times New Roman"/>
          <w:b w:val="false"/>
          <w:i w:val="false"/>
          <w:color w:val="000000"/>
          <w:sz w:val="28"/>
        </w:rPr>
        <w:t>
      7) АКҚҚ-ны пайдалана отырып ұйымдастырылған байланыс арналарын қоспағанда, шетелде орналасқан немесе экрандалған ішкі желіні қолдана отырып ұйымдастырылған Қазақстан Республикасының мекемелері үшін осы БТ-ның 48-тармағына сәйкес АС ішкі шеңберінің ЖЖ және сыртқы шеңберінің ЖЖ өзара түйіндесуіне жол берілмейді;</w:t>
      </w:r>
    </w:p>
    <w:bookmarkEnd w:id="636"/>
    <w:bookmarkStart w:name="z952" w:id="637"/>
    <w:p>
      <w:pPr>
        <w:spacing w:after="0"/>
        <w:ind w:left="0"/>
        <w:jc w:val="both"/>
      </w:pPr>
      <w:r>
        <w:rPr>
          <w:rFonts w:ascii="Times New Roman"/>
          <w:b w:val="false"/>
          <w:i w:val="false"/>
          <w:color w:val="000000"/>
          <w:sz w:val="28"/>
        </w:rPr>
        <w:t>
      8) АС-ның ішкі шеңберінің ЖЖ Интернетке қосуға жол берілмейді;</w:t>
      </w:r>
    </w:p>
    <w:bookmarkEnd w:id="637"/>
    <w:bookmarkStart w:name="z953" w:id="638"/>
    <w:p>
      <w:pPr>
        <w:spacing w:after="0"/>
        <w:ind w:left="0"/>
        <w:jc w:val="both"/>
      </w:pPr>
      <w:r>
        <w:rPr>
          <w:rFonts w:ascii="Times New Roman"/>
          <w:b w:val="false"/>
          <w:i w:val="false"/>
          <w:color w:val="000000"/>
          <w:sz w:val="28"/>
        </w:rPr>
        <w:t>
      9) АС-ның сыртқы шеңберінің ЖЖ-ні Интернетке қосу ИҚБШ арқылы ғана жүзеге асырылады. Интернетке қол жеткізу үшін байланыстың спутниктік (ғарыштық) арналарын пайдаланатын ауылдық елді мекендердің орта білім беру объектілерін, жедел мақсаттарда арнаулы және құқық қорғау МО-ны қоспағанда, Интернетке өзге тәсілмен қосылуға жол берілмейді. ЭҮСШ-ның Интернетпен өзара іс-қимыл жасауы ИҚБШ арқылы жүзеге асырылады;</w:t>
      </w:r>
    </w:p>
    <w:bookmarkEnd w:id="638"/>
    <w:bookmarkStart w:name="z954" w:id="639"/>
    <w:p>
      <w:pPr>
        <w:spacing w:after="0"/>
        <w:ind w:left="0"/>
        <w:jc w:val="both"/>
      </w:pPr>
      <w:r>
        <w:rPr>
          <w:rFonts w:ascii="Times New Roman"/>
          <w:b w:val="false"/>
          <w:i w:val="false"/>
          <w:color w:val="000000"/>
          <w:sz w:val="28"/>
        </w:rPr>
        <w:t>
      10) экрандалған ішкі желі қолданылған жағдайларды қоспағанда, ақпараттық өзара іс-қимылды Интернет арқылы іске асыратын АС АЖ АС-ның сыртқы шеңберінің бөлінген ЖЖ сегментінде орналастырылады және АС-ның ішкі шеңберінің ЖЖ орналастырылған АС-ның АЖ-мен өзара іс-қимыл жасауы ЭҮСШ арқылы жүзеге асырылады;</w:t>
      </w:r>
    </w:p>
    <w:bookmarkEnd w:id="639"/>
    <w:bookmarkStart w:name="z1018" w:id="640"/>
    <w:p>
      <w:pPr>
        <w:spacing w:after="0"/>
        <w:ind w:left="0"/>
        <w:jc w:val="both"/>
      </w:pPr>
      <w:r>
        <w:rPr>
          <w:rFonts w:ascii="Times New Roman"/>
          <w:b w:val="false"/>
          <w:i w:val="false"/>
          <w:color w:val="000000"/>
          <w:sz w:val="28"/>
        </w:rPr>
        <w:t>
      10-1) ішкі контурдың ЖЖ-да Интернетте орналастырылған ақпараттандыру объектілерін немесе ЭҮСШ арқылы қосылмаған МО-ның, ЖАО-ның немесе ұйымның сыртқы контурының ЖЖ-ны пайдаланған кезде мынадай талаптарға сәйкес келетін экрандалған ішкі желі пайдаланылады:</w:t>
      </w:r>
    </w:p>
    <w:bookmarkEnd w:id="640"/>
    <w:p>
      <w:pPr>
        <w:spacing w:after="0"/>
        <w:ind w:left="0"/>
        <w:jc w:val="both"/>
      </w:pPr>
      <w:r>
        <w:rPr>
          <w:rFonts w:ascii="Times New Roman"/>
          <w:b w:val="false"/>
          <w:i w:val="false"/>
          <w:color w:val="000000"/>
          <w:sz w:val="28"/>
        </w:rPr>
        <w:t>
      ішкі желі Интернет және ішкі контурдың ЖЖ тарапынан басып кіруді табу және оған жол бермеу, сондай-ақ ішкі желілік мекенжайларды жасыру үшін сыртқы желілік мекенжайларды түрлендіру функциялары бар жеке желіаралық экрандармен шектелген;</w:t>
      </w:r>
    </w:p>
    <w:p>
      <w:pPr>
        <w:spacing w:after="0"/>
        <w:ind w:left="0"/>
        <w:jc w:val="both"/>
      </w:pPr>
      <w:r>
        <w:rPr>
          <w:rFonts w:ascii="Times New Roman"/>
          <w:b w:val="false"/>
          <w:i w:val="false"/>
          <w:color w:val="000000"/>
          <w:sz w:val="28"/>
        </w:rPr>
        <w:t>
      сыртқы контурдың ЖЖ-дан, Интернеттен және ішкі контурдың ЖЖ-дан барлық қосылулар тек экрандалған ішкі желіден тыс орналасқан компьютерде жүзеге асырылады, ол желілік трафикті бастапқыдан ерекшеленетін өзге маршрут бойынша қайта бағыттау мүмкіндігі жоқ қолданбалы деңгейді қоса алғанда, желілік хаттамалардың барлық деңгейлерінде өңдеуді жүзеге асырады;</w:t>
      </w:r>
    </w:p>
    <w:p>
      <w:pPr>
        <w:spacing w:after="0"/>
        <w:ind w:left="0"/>
        <w:jc w:val="both"/>
      </w:pPr>
      <w:r>
        <w:rPr>
          <w:rFonts w:ascii="Times New Roman"/>
          <w:b w:val="false"/>
          <w:i w:val="false"/>
          <w:color w:val="000000"/>
          <w:sz w:val="28"/>
        </w:rPr>
        <w:t>
      сұрау салулар мен жауаптарды, сондай-ақ жұмыс станцияларында прокси-сервер арқылы Интернеттің жалпыға қолжетімді ресурстарына қолжетімділікті еркін пайдалануға жол берілмейді;</w:t>
      </w:r>
    </w:p>
    <w:bookmarkStart w:name="z955" w:id="641"/>
    <w:p>
      <w:pPr>
        <w:spacing w:after="0"/>
        <w:ind w:left="0"/>
        <w:jc w:val="both"/>
      </w:pPr>
      <w:r>
        <w:rPr>
          <w:rFonts w:ascii="Times New Roman"/>
          <w:b w:val="false"/>
          <w:i w:val="false"/>
          <w:color w:val="000000"/>
          <w:sz w:val="28"/>
        </w:rPr>
        <w:t>
      11) экрандалған ішкі желі қолданылатын жағдайларды қоспағанда, Интернетте орналастырылған АЖ-лардың АС-ның ішкі шеңберінің ЖЖ орналастырылған АС-ның АЖ-мен өзара іс-қимыл жасауы ЭҮСШ арқылы ғана жүзеге асырылады;</w:t>
      </w:r>
    </w:p>
    <w:bookmarkEnd w:id="641"/>
    <w:bookmarkStart w:name="z956" w:id="642"/>
    <w:p>
      <w:pPr>
        <w:spacing w:after="0"/>
        <w:ind w:left="0"/>
        <w:jc w:val="both"/>
      </w:pPr>
      <w:r>
        <w:rPr>
          <w:rFonts w:ascii="Times New Roman"/>
          <w:b w:val="false"/>
          <w:i w:val="false"/>
          <w:color w:val="000000"/>
          <w:sz w:val="28"/>
        </w:rPr>
        <w:t>
      12) жоғары деңгейдегі уақыт көзі инфрақұрылымының серверлері үйлестірілген әлемдік уақыттың UTC (kz) ұлттық шәкілін көрсететін уақыт пен жиілік эталонымен синхрондалады.</w:t>
      </w:r>
    </w:p>
    <w:bookmarkEnd w:id="642"/>
    <w:p>
      <w:pPr>
        <w:spacing w:after="0"/>
        <w:ind w:left="0"/>
        <w:jc w:val="both"/>
      </w:pPr>
      <w:r>
        <w:rPr>
          <w:rFonts w:ascii="Times New Roman"/>
          <w:b w:val="false"/>
          <w:i w:val="false"/>
          <w:color w:val="000000"/>
          <w:sz w:val="28"/>
        </w:rPr>
        <w:t>
      Дәл уақыт инфрақұрылымының серверлері жоғары деңгейдегі дәл уақыт инфрақұрылымының серверімен синхрондалады.</w:t>
      </w:r>
    </w:p>
    <w:p>
      <w:pPr>
        <w:spacing w:after="0"/>
        <w:ind w:left="0"/>
        <w:jc w:val="both"/>
      </w:pPr>
      <w:r>
        <w:rPr>
          <w:rFonts w:ascii="Times New Roman"/>
          <w:b w:val="false"/>
          <w:i w:val="false"/>
          <w:color w:val="000000"/>
          <w:sz w:val="28"/>
        </w:rPr>
        <w:t>
      Дәл уақыт инфрақұрылымының серверлері клиенттерге уақытты синхрондауға мүмкіндік береді;</w:t>
      </w:r>
    </w:p>
    <w:bookmarkStart w:name="z957" w:id="643"/>
    <w:p>
      <w:pPr>
        <w:spacing w:after="0"/>
        <w:ind w:left="0"/>
        <w:jc w:val="both"/>
      </w:pPr>
      <w:r>
        <w:rPr>
          <w:rFonts w:ascii="Times New Roman"/>
          <w:b w:val="false"/>
          <w:i w:val="false"/>
          <w:color w:val="000000"/>
          <w:sz w:val="28"/>
        </w:rPr>
        <w:t>
      13) пайдаланылмайтын ашық желілік порттар ажыратылады.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өзгеріс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6" w:id="644"/>
    <w:p>
      <w:pPr>
        <w:spacing w:after="0"/>
        <w:ind w:left="0"/>
        <w:jc w:val="both"/>
      </w:pPr>
      <w:r>
        <w:rPr>
          <w:rFonts w:ascii="Times New Roman"/>
          <w:b w:val="false"/>
          <w:i w:val="false"/>
          <w:color w:val="000000"/>
          <w:sz w:val="28"/>
        </w:rPr>
        <w:t xml:space="preserve">
      140. БТ-ның 139-тармағының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талаптар 2016 жылғы 1 қаңтарға дейін өнеркәсіптік пайдалануға енгізілген және 2018 жылғы 1 қаңтарға дейін дамуға жатпайтын МО-ның немесе ЖАО-ның АЖ-ларына қолданылмайды.</w:t>
      </w:r>
    </w:p>
    <w:bookmarkEnd w:id="644"/>
    <w:p>
      <w:pPr>
        <w:spacing w:after="0"/>
        <w:ind w:left="0"/>
        <w:jc w:val="both"/>
      </w:pPr>
      <w:r>
        <w:rPr>
          <w:rFonts w:ascii="Times New Roman"/>
          <w:b w:val="false"/>
          <w:i w:val="false"/>
          <w:color w:val="000000"/>
          <w:sz w:val="28"/>
        </w:rPr>
        <w:t xml:space="preserve">
      МО АЖ және ЖАО деректерінің мемлекеттік емес АЖ-мен ақпараттық өзара іс-қимыл тәртібі Заңның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ақпараттандыру саласындағы уәкілетті орган бекіткен "Электрондық үкіметтің" ақпараттандыру объектілерін интеграциялау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668" w:id="645"/>
    <w:p>
      <w:pPr>
        <w:spacing w:after="0"/>
        <w:ind w:left="0"/>
        <w:jc w:val="left"/>
      </w:pPr>
      <w:r>
        <w:rPr>
          <w:rFonts w:ascii="Times New Roman"/>
          <w:b/>
          <w:i w:val="false"/>
          <w:color w:val="000000"/>
        </w:rPr>
        <w:t xml:space="preserve"> 8-параграф. Техникалық құралдар мен ақпараттық қауіпсіздіктің үздіксіз жұмыс істеу жүйелеріне, сондай-ақ серверлік үй-жайларға (деректерді өңдеу орталықтарына) қойылатын талаптар</w:t>
      </w:r>
    </w:p>
    <w:bookmarkEnd w:id="645"/>
    <w:p>
      <w:pPr>
        <w:spacing w:after="0"/>
        <w:ind w:left="0"/>
        <w:jc w:val="both"/>
      </w:pPr>
      <w:r>
        <w:rPr>
          <w:rFonts w:ascii="Times New Roman"/>
          <w:b w:val="false"/>
          <w:i w:val="false"/>
          <w:color w:val="ff0000"/>
          <w:sz w:val="28"/>
        </w:rPr>
        <w:t xml:space="preserve">
      Ескерту. 8-параграфтың тақырыбы жаңа редакцияда - ҚР Үкіметінің 13.05.2024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9" w:id="646"/>
    <w:p>
      <w:pPr>
        <w:spacing w:after="0"/>
        <w:ind w:left="0"/>
        <w:jc w:val="both"/>
      </w:pPr>
      <w:r>
        <w:rPr>
          <w:rFonts w:ascii="Times New Roman"/>
          <w:b w:val="false"/>
          <w:i w:val="false"/>
          <w:color w:val="000000"/>
          <w:sz w:val="28"/>
        </w:rPr>
        <w:t xml:space="preserve">
      141. АБК-ның және деректерді сақтау жүйесінің серверлік жабдығы серверлік үй-жайда орналастырылады. </w:t>
      </w:r>
    </w:p>
    <w:bookmarkEnd w:id="646"/>
    <w:bookmarkStart w:name="z670" w:id="647"/>
    <w:p>
      <w:pPr>
        <w:spacing w:after="0"/>
        <w:ind w:left="0"/>
        <w:jc w:val="both"/>
      </w:pPr>
      <w:r>
        <w:rPr>
          <w:rFonts w:ascii="Times New Roman"/>
          <w:b w:val="false"/>
          <w:i w:val="false"/>
          <w:color w:val="000000"/>
          <w:sz w:val="28"/>
        </w:rPr>
        <w:t>
      142. Серверлік үй-жай өте алмайтын, терезе ойықтары жоқ бөлек үй-жайларда орналастырылады. Терезе ойықтары болған жағдайда, олар жабылады немесе жанбайтын материалдармен бекітіледі.</w:t>
      </w:r>
    </w:p>
    <w:bookmarkEnd w:id="647"/>
    <w:bookmarkStart w:name="z671" w:id="648"/>
    <w:p>
      <w:pPr>
        <w:spacing w:after="0"/>
        <w:ind w:left="0"/>
        <w:jc w:val="both"/>
      </w:pPr>
      <w:r>
        <w:rPr>
          <w:rFonts w:ascii="Times New Roman"/>
          <w:b w:val="false"/>
          <w:i w:val="false"/>
          <w:color w:val="000000"/>
          <w:sz w:val="28"/>
        </w:rPr>
        <w:t xml:space="preserve">
      Қабырға, төбе мен еден сырттары үшін шаң шығармайтын және жинамайтын материалдар пайдаланылады. Еден жабыны үшін антистатикалық қасиеті бар материалдар пайдаланылады. Серверлік үй-жай ластайтын заттардың кіруінен қорғалады. </w:t>
      </w:r>
    </w:p>
    <w:bookmarkEnd w:id="648"/>
    <w:bookmarkStart w:name="z672" w:id="649"/>
    <w:p>
      <w:pPr>
        <w:spacing w:after="0"/>
        <w:ind w:left="0"/>
        <w:jc w:val="both"/>
      </w:pPr>
      <w:r>
        <w:rPr>
          <w:rFonts w:ascii="Times New Roman"/>
          <w:b w:val="false"/>
          <w:i w:val="false"/>
          <w:color w:val="000000"/>
          <w:sz w:val="28"/>
        </w:rPr>
        <w:t xml:space="preserve">
      Серверлік үй-жайдың қабырғалары, есіктері, төбесі, едені және аралықтары үй-жайдың герметикалығын қамтамасыз етеді. </w:t>
      </w:r>
    </w:p>
    <w:bookmarkEnd w:id="649"/>
    <w:bookmarkStart w:name="z673" w:id="650"/>
    <w:p>
      <w:pPr>
        <w:spacing w:after="0"/>
        <w:ind w:left="0"/>
        <w:jc w:val="both"/>
      </w:pPr>
      <w:r>
        <w:rPr>
          <w:rFonts w:ascii="Times New Roman"/>
          <w:b w:val="false"/>
          <w:i w:val="false"/>
          <w:color w:val="000000"/>
          <w:sz w:val="28"/>
        </w:rPr>
        <w:t xml:space="preserve">
      143. Серверлік үй-жай есіктерінің ені 1,2 метрден және биіктігі 2,2 метрден кем болмайды, сыртқа қарай ашылады немесе екі жаққа жылжымалы болады. Есік жақтауының құрылысында табалдырық пен орталық тірегі болмайды. </w:t>
      </w:r>
    </w:p>
    <w:bookmarkEnd w:id="650"/>
    <w:bookmarkStart w:name="z674" w:id="651"/>
    <w:p>
      <w:pPr>
        <w:spacing w:after="0"/>
        <w:ind w:left="0"/>
        <w:jc w:val="both"/>
      </w:pPr>
      <w:r>
        <w:rPr>
          <w:rFonts w:ascii="Times New Roman"/>
          <w:b w:val="false"/>
          <w:i w:val="false"/>
          <w:color w:val="000000"/>
          <w:sz w:val="28"/>
        </w:rPr>
        <w:t xml:space="preserve">
      144. Серверлік үй-жай кабельдік жүйелер мен инженерлік коммуникацияларды орналастыруға арналған фальшеденмен және (немесе) фальштөбемен жабдықталады. </w:t>
      </w:r>
    </w:p>
    <w:bookmarkEnd w:id="651"/>
    <w:bookmarkStart w:name="z675" w:id="652"/>
    <w:p>
      <w:pPr>
        <w:spacing w:after="0"/>
        <w:ind w:left="0"/>
        <w:jc w:val="both"/>
      </w:pPr>
      <w:r>
        <w:rPr>
          <w:rFonts w:ascii="Times New Roman"/>
          <w:b w:val="false"/>
          <w:i w:val="false"/>
          <w:color w:val="000000"/>
          <w:sz w:val="28"/>
        </w:rPr>
        <w:t>
      145. Серверлік үй-жай арқылы кез келген транзиттік коммуникациялардың өтуіне жол берілмейді. Кәдімгі және өртке қарсы сумен жабдықтау, жылыту және кәріз трассалары серверлік үй-жайдан тыс жерге шығарылады және бір қабат шегінде серверлік үй-жайдың үстіне орналастырылмайды.</w:t>
      </w:r>
    </w:p>
    <w:bookmarkEnd w:id="652"/>
    <w:p>
      <w:pPr>
        <w:spacing w:after="0"/>
        <w:ind w:left="0"/>
        <w:jc w:val="both"/>
      </w:pPr>
      <w:r>
        <w:rPr>
          <w:rFonts w:ascii="Times New Roman"/>
          <w:b w:val="false"/>
          <w:i w:val="false"/>
          <w:color w:val="000000"/>
          <w:sz w:val="28"/>
        </w:rPr>
        <w:t>
      Өрт сөндіру гидранттарын серверлік үй-жайдың үстіне орналастыру қажет болған жағдайда жабынды гидрооқшаулау құрылғысы бар құрғақ құбырлы өрт сөндіру жүйесі орнатылады және серверлік үй-жайдың үстінде субұрғыш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6" w:id="653"/>
    <w:p>
      <w:pPr>
        <w:spacing w:after="0"/>
        <w:ind w:left="0"/>
        <w:jc w:val="both"/>
      </w:pPr>
      <w:r>
        <w:rPr>
          <w:rFonts w:ascii="Times New Roman"/>
          <w:b w:val="false"/>
          <w:i w:val="false"/>
          <w:color w:val="000000"/>
          <w:sz w:val="28"/>
        </w:rPr>
        <w:t xml:space="preserve">
      146. Ғимараттың қуатты және нашар қуатты кабельдік желілерін өткізуге арналған коммуникация арналары өзара қалыптандырылған бөлек немесе аралықтармен бөлінген кабельдік ұяшықтарда, қораптарда немесе құбырларда орындалады. Нашар қуатты және күштік шкафтар бөлек орнатылады және құлыппен жабылады. </w:t>
      </w:r>
    </w:p>
    <w:bookmarkEnd w:id="653"/>
    <w:bookmarkStart w:name="z677" w:id="654"/>
    <w:p>
      <w:pPr>
        <w:spacing w:after="0"/>
        <w:ind w:left="0"/>
        <w:jc w:val="both"/>
      </w:pPr>
      <w:r>
        <w:rPr>
          <w:rFonts w:ascii="Times New Roman"/>
          <w:b w:val="false"/>
          <w:i w:val="false"/>
          <w:color w:val="000000"/>
          <w:sz w:val="28"/>
        </w:rPr>
        <w:t xml:space="preserve">
      Кабельдерді жабулар, қабырғалар, аралықтар арқылы өткізу жанбайтын материалдармен герметикаланған жанбайтын құбырлар бөліктерінде жүзеге асырылады. </w:t>
      </w:r>
    </w:p>
    <w:bookmarkEnd w:id="654"/>
    <w:bookmarkStart w:name="z678" w:id="655"/>
    <w:p>
      <w:pPr>
        <w:spacing w:after="0"/>
        <w:ind w:left="0"/>
        <w:jc w:val="both"/>
      </w:pPr>
      <w:r>
        <w:rPr>
          <w:rFonts w:ascii="Times New Roman"/>
          <w:b w:val="false"/>
          <w:i w:val="false"/>
          <w:color w:val="000000"/>
          <w:sz w:val="28"/>
        </w:rPr>
        <w:t xml:space="preserve">
      147. Серверлік үй-жай сыртқы электрмагнитті сәулеленуден сенімді қорғалады. </w:t>
      </w:r>
    </w:p>
    <w:bookmarkEnd w:id="655"/>
    <w:bookmarkStart w:name="z679" w:id="656"/>
    <w:p>
      <w:pPr>
        <w:spacing w:after="0"/>
        <w:ind w:left="0"/>
        <w:jc w:val="both"/>
      </w:pPr>
      <w:r>
        <w:rPr>
          <w:rFonts w:ascii="Times New Roman"/>
          <w:b w:val="false"/>
          <w:i w:val="false"/>
          <w:color w:val="000000"/>
          <w:sz w:val="28"/>
        </w:rPr>
        <w:t>
      148. Жабдықты орналастыру кезінде:</w:t>
      </w:r>
    </w:p>
    <w:bookmarkEnd w:id="656"/>
    <w:bookmarkStart w:name="z855" w:id="657"/>
    <w:p>
      <w:pPr>
        <w:spacing w:after="0"/>
        <w:ind w:left="0"/>
        <w:jc w:val="both"/>
      </w:pPr>
      <w:r>
        <w:rPr>
          <w:rFonts w:ascii="Times New Roman"/>
          <w:b w:val="false"/>
          <w:i w:val="false"/>
          <w:color w:val="000000"/>
          <w:sz w:val="28"/>
        </w:rPr>
        <w:t xml:space="preserve">
      1) "Электр энергетикасы туралы" Қазақстан Республикасы Заңының (бұдан әрі – Электр энергетикасы туралы заң) </w:t>
      </w:r>
      <w:r>
        <w:rPr>
          <w:rFonts w:ascii="Times New Roman"/>
          <w:b w:val="false"/>
          <w:i w:val="false"/>
          <w:color w:val="000000"/>
          <w:sz w:val="28"/>
        </w:rPr>
        <w:t>5-бабының</w:t>
      </w:r>
      <w:r>
        <w:rPr>
          <w:rFonts w:ascii="Times New Roman"/>
          <w:b w:val="false"/>
          <w:i w:val="false"/>
          <w:color w:val="000000"/>
          <w:sz w:val="28"/>
        </w:rPr>
        <w:t xml:space="preserve"> 27) тармақшасына сәйкес энергетика саласындағы уәкілетті орган бекіткен Тұтынушылардың электр қондырғыларын техникалық пайдалану қағидаларын орындау қамтамасыз етіледі;</w:t>
      </w:r>
    </w:p>
    <w:bookmarkEnd w:id="657"/>
    <w:bookmarkStart w:name="z856" w:id="658"/>
    <w:p>
      <w:pPr>
        <w:spacing w:after="0"/>
        <w:ind w:left="0"/>
        <w:jc w:val="both"/>
      </w:pPr>
      <w:r>
        <w:rPr>
          <w:rFonts w:ascii="Times New Roman"/>
          <w:b w:val="false"/>
          <w:i w:val="false"/>
          <w:color w:val="000000"/>
          <w:sz w:val="28"/>
        </w:rPr>
        <w:t>
      2) жабдық пен коммуникациялардың салмағы ескеріліп, жабдықты жеткізушілердің және (немесе) өндірушінің орнатуға (монтаждауға), жабындар мен фальшеденге түсетін жүктемеге қойылатын талаптарын орындау қамтамасыз етіледі;</w:t>
      </w:r>
    </w:p>
    <w:bookmarkEnd w:id="658"/>
    <w:bookmarkStart w:name="z857" w:id="659"/>
    <w:p>
      <w:pPr>
        <w:spacing w:after="0"/>
        <w:ind w:left="0"/>
        <w:jc w:val="both"/>
      </w:pPr>
      <w:r>
        <w:rPr>
          <w:rFonts w:ascii="Times New Roman"/>
          <w:b w:val="false"/>
          <w:i w:val="false"/>
          <w:color w:val="000000"/>
          <w:sz w:val="28"/>
        </w:rPr>
        <w:t>
      3) жабдыққа қызмет көрсету үшін еркін қызметтік өту жолдарының болуы қамтамасыз етіледі;</w:t>
      </w:r>
    </w:p>
    <w:bookmarkEnd w:id="659"/>
    <w:bookmarkStart w:name="z858" w:id="660"/>
    <w:p>
      <w:pPr>
        <w:spacing w:after="0"/>
        <w:ind w:left="0"/>
        <w:jc w:val="both"/>
      </w:pPr>
      <w:r>
        <w:rPr>
          <w:rFonts w:ascii="Times New Roman"/>
          <w:b w:val="false"/>
          <w:i w:val="false"/>
          <w:color w:val="000000"/>
          <w:sz w:val="28"/>
        </w:rPr>
        <w:t>
      4) микроклиматты қамтамасыз ету жүйесінің ауа ағындарын ұйымдастыру ескеріледі;</w:t>
      </w:r>
    </w:p>
    <w:bookmarkEnd w:id="660"/>
    <w:bookmarkStart w:name="z859" w:id="661"/>
    <w:p>
      <w:pPr>
        <w:spacing w:after="0"/>
        <w:ind w:left="0"/>
        <w:jc w:val="both"/>
      </w:pPr>
      <w:r>
        <w:rPr>
          <w:rFonts w:ascii="Times New Roman"/>
          <w:b w:val="false"/>
          <w:i w:val="false"/>
          <w:color w:val="000000"/>
          <w:sz w:val="28"/>
        </w:rPr>
        <w:t>
      5) фальшедендер мен фальштөбелер жүйесін ұйымдастыру ескеріледі.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5" w:id="662"/>
    <w:p>
      <w:pPr>
        <w:spacing w:after="0"/>
        <w:ind w:left="0"/>
        <w:jc w:val="both"/>
      </w:pPr>
      <w:r>
        <w:rPr>
          <w:rFonts w:ascii="Times New Roman"/>
          <w:b w:val="false"/>
          <w:i w:val="false"/>
          <w:color w:val="000000"/>
          <w:sz w:val="28"/>
        </w:rPr>
        <w:t>
      149. Серверлік үй-жайда орнатылған жабдықты техникалық сүйемелдеу кезінде:</w:t>
      </w:r>
    </w:p>
    <w:bookmarkEnd w:id="662"/>
    <w:bookmarkStart w:name="z686" w:id="663"/>
    <w:p>
      <w:pPr>
        <w:spacing w:after="0"/>
        <w:ind w:left="0"/>
        <w:jc w:val="both"/>
      </w:pPr>
      <w:r>
        <w:rPr>
          <w:rFonts w:ascii="Times New Roman"/>
          <w:b w:val="false"/>
          <w:i w:val="false"/>
          <w:color w:val="000000"/>
          <w:sz w:val="28"/>
        </w:rPr>
        <w:t>
      1) жабдыққа қызмет көрсету;</w:t>
      </w:r>
    </w:p>
    <w:bookmarkEnd w:id="663"/>
    <w:bookmarkStart w:name="z687" w:id="664"/>
    <w:p>
      <w:pPr>
        <w:spacing w:after="0"/>
        <w:ind w:left="0"/>
        <w:jc w:val="both"/>
      </w:pPr>
      <w:r>
        <w:rPr>
          <w:rFonts w:ascii="Times New Roman"/>
          <w:b w:val="false"/>
          <w:i w:val="false"/>
          <w:color w:val="000000"/>
          <w:sz w:val="28"/>
        </w:rPr>
        <w:t>
      2) аппараттық-бағдарламалық қамтылымның жұмысында пайда болатын проблемаларды жою;</w:t>
      </w:r>
    </w:p>
    <w:bookmarkEnd w:id="664"/>
    <w:bookmarkStart w:name="z688" w:id="665"/>
    <w:p>
      <w:pPr>
        <w:spacing w:after="0"/>
        <w:ind w:left="0"/>
        <w:jc w:val="both"/>
      </w:pPr>
      <w:r>
        <w:rPr>
          <w:rFonts w:ascii="Times New Roman"/>
          <w:b w:val="false"/>
          <w:i w:val="false"/>
          <w:color w:val="000000"/>
          <w:sz w:val="28"/>
        </w:rPr>
        <w:t>
      3) кідірулер мен істен шығу фактілері, сондай-ақ қалпына келтіру жұмыстарының нәтижелері;</w:t>
      </w:r>
    </w:p>
    <w:bookmarkEnd w:id="665"/>
    <w:bookmarkStart w:name="z689" w:id="666"/>
    <w:p>
      <w:pPr>
        <w:spacing w:after="0"/>
        <w:ind w:left="0"/>
        <w:jc w:val="both"/>
      </w:pPr>
      <w:r>
        <w:rPr>
          <w:rFonts w:ascii="Times New Roman"/>
          <w:b w:val="false"/>
          <w:i w:val="false"/>
          <w:color w:val="000000"/>
          <w:sz w:val="28"/>
        </w:rPr>
        <w:t xml:space="preserve">
      4) өте маңызды жабдыққа кепілдікті қызмет көрсету мерзімі аяқталған соң кепілдікті мерзімнен кейінгі қызмет көрсету құжатталады. </w:t>
      </w:r>
    </w:p>
    <w:bookmarkEnd w:id="666"/>
    <w:bookmarkStart w:name="z690" w:id="667"/>
    <w:p>
      <w:pPr>
        <w:spacing w:after="0"/>
        <w:ind w:left="0"/>
        <w:jc w:val="both"/>
      </w:pPr>
      <w:r>
        <w:rPr>
          <w:rFonts w:ascii="Times New Roman"/>
          <w:b w:val="false"/>
          <w:i w:val="false"/>
          <w:color w:val="000000"/>
          <w:sz w:val="28"/>
        </w:rPr>
        <w:t>
      Құжаттау нысаны мен тәсілі өздігінен айқындалады.</w:t>
      </w:r>
    </w:p>
    <w:bookmarkEnd w:id="667"/>
    <w:bookmarkStart w:name="z691" w:id="668"/>
    <w:p>
      <w:pPr>
        <w:spacing w:after="0"/>
        <w:ind w:left="0"/>
        <w:jc w:val="both"/>
      </w:pPr>
      <w:r>
        <w:rPr>
          <w:rFonts w:ascii="Times New Roman"/>
          <w:b w:val="false"/>
          <w:i w:val="false"/>
          <w:color w:val="000000"/>
          <w:sz w:val="28"/>
        </w:rPr>
        <w:t>
      150. Өте маңызды жабдыққа қызмет көрсетуді сертификатталған техникалық персонал орындайды.</w:t>
      </w:r>
    </w:p>
    <w:bookmarkEnd w:id="668"/>
    <w:bookmarkStart w:name="z692" w:id="669"/>
    <w:p>
      <w:pPr>
        <w:spacing w:after="0"/>
        <w:ind w:left="0"/>
        <w:jc w:val="both"/>
      </w:pPr>
      <w:r>
        <w:rPr>
          <w:rFonts w:ascii="Times New Roman"/>
          <w:b w:val="false"/>
          <w:i w:val="false"/>
          <w:color w:val="000000"/>
          <w:sz w:val="28"/>
        </w:rPr>
        <w:t xml:space="preserve">
      151. Серверлік үй-жайға тікелей жақын жерде жөндеу-қалпына келтіру жұмыстарын жүргізген кезде жедел ауыстыруды орындау үшін жинақтауыштар мен жабдық қоры қамтылған өте маңызды объектіге арналған қосалқы бөлшектер қоймасы жасалады. </w:t>
      </w:r>
    </w:p>
    <w:bookmarkEnd w:id="669"/>
    <w:bookmarkStart w:name="z693" w:id="670"/>
    <w:p>
      <w:pPr>
        <w:spacing w:after="0"/>
        <w:ind w:left="0"/>
        <w:jc w:val="both"/>
      </w:pPr>
      <w:r>
        <w:rPr>
          <w:rFonts w:ascii="Times New Roman"/>
          <w:b w:val="false"/>
          <w:i w:val="false"/>
          <w:color w:val="000000"/>
          <w:sz w:val="28"/>
        </w:rPr>
        <w:t xml:space="preserve">
      152. Пайдаланудағы жабдықтың жұмысына тек қана ақпараттық технологиялар бөлімшесі басшысының немесе оның міндетін атқарушы тұлғаның рұқсатымен ғана араласуға болады. </w:t>
      </w:r>
    </w:p>
    <w:bookmarkEnd w:id="670"/>
    <w:bookmarkStart w:name="z694" w:id="671"/>
    <w:p>
      <w:pPr>
        <w:spacing w:after="0"/>
        <w:ind w:left="0"/>
        <w:jc w:val="both"/>
      </w:pPr>
      <w:r>
        <w:rPr>
          <w:rFonts w:ascii="Times New Roman"/>
          <w:b w:val="false"/>
          <w:i w:val="false"/>
          <w:color w:val="000000"/>
          <w:sz w:val="28"/>
        </w:rPr>
        <w:t xml:space="preserve">
      153. Негізгі және резервтік серверлік үй-жайлар бір-бірінен алыс тұрған ғимараттарда қауіпсіз қашықтықта орналастырылады. Резервтік серверлік үй-жайларға қойылатын талаптар негізгі серверлік үй-жайларға қойылатын талаптарға ұқсас болады. </w:t>
      </w:r>
    </w:p>
    <w:bookmarkEnd w:id="671"/>
    <w:bookmarkStart w:name="z695" w:id="672"/>
    <w:p>
      <w:pPr>
        <w:spacing w:after="0"/>
        <w:ind w:left="0"/>
        <w:jc w:val="both"/>
      </w:pPr>
      <w:r>
        <w:rPr>
          <w:rFonts w:ascii="Times New Roman"/>
          <w:b w:val="false"/>
          <w:i w:val="false"/>
          <w:color w:val="000000"/>
          <w:sz w:val="28"/>
        </w:rPr>
        <w:t>
      154. АҚ-ны, істен шығуының болмаушылығын және сенімді жұмыс істеуін қамтамасыз ету мақсатында:</w:t>
      </w:r>
    </w:p>
    <w:bookmarkEnd w:id="672"/>
    <w:bookmarkStart w:name="z696" w:id="673"/>
    <w:p>
      <w:pPr>
        <w:spacing w:after="0"/>
        <w:ind w:left="0"/>
        <w:jc w:val="both"/>
      </w:pPr>
      <w:r>
        <w:rPr>
          <w:rFonts w:ascii="Times New Roman"/>
          <w:b w:val="false"/>
          <w:i w:val="false"/>
          <w:color w:val="000000"/>
          <w:sz w:val="28"/>
        </w:rPr>
        <w:t xml:space="preserve">
      1) серверлік үй-жайда қатерлердің, қауіптердің орын алу тәуекелдерін және рұқсатсыз қол жеткізу мүмкіндіктерін төмендетуді қамтамасыз ететін жабдықты орналастыру тәсілдері қолданылады;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8" w:id="674"/>
    <w:p>
      <w:pPr>
        <w:spacing w:after="0"/>
        <w:ind w:left="0"/>
        <w:jc w:val="both"/>
      </w:pPr>
      <w:r>
        <w:rPr>
          <w:rFonts w:ascii="Times New Roman"/>
          <w:b w:val="false"/>
          <w:i w:val="false"/>
          <w:color w:val="000000"/>
          <w:sz w:val="28"/>
        </w:rPr>
        <w:t>
      3) серверлік үй-жайда орнатылған АКИ объектілерін сүйемелдеуді жүзеге асыру үшін авторландырылған тұлғалардың тізімі өзектілендірілген күйде ұсталады;</w:t>
      </w:r>
    </w:p>
    <w:bookmarkEnd w:id="674"/>
    <w:bookmarkStart w:name="z699" w:id="675"/>
    <w:p>
      <w:pPr>
        <w:spacing w:after="0"/>
        <w:ind w:left="0"/>
        <w:jc w:val="both"/>
      </w:pPr>
      <w:r>
        <w:rPr>
          <w:rFonts w:ascii="Times New Roman"/>
          <w:b w:val="false"/>
          <w:i w:val="false"/>
          <w:color w:val="000000"/>
          <w:sz w:val="28"/>
        </w:rPr>
        <w:t xml:space="preserve">
      4) серверлік үй-жай: </w:t>
      </w:r>
    </w:p>
    <w:bookmarkEnd w:id="675"/>
    <w:bookmarkStart w:name="z700" w:id="676"/>
    <w:p>
      <w:pPr>
        <w:spacing w:after="0"/>
        <w:ind w:left="0"/>
        <w:jc w:val="both"/>
      </w:pPr>
      <w:r>
        <w:rPr>
          <w:rFonts w:ascii="Times New Roman"/>
          <w:b w:val="false"/>
          <w:i w:val="false"/>
          <w:color w:val="000000"/>
          <w:sz w:val="28"/>
        </w:rPr>
        <w:t xml:space="preserve">
      кіруді бақылау және басқару; </w:t>
      </w:r>
    </w:p>
    <w:bookmarkEnd w:id="676"/>
    <w:bookmarkStart w:name="z701" w:id="677"/>
    <w:p>
      <w:pPr>
        <w:spacing w:after="0"/>
        <w:ind w:left="0"/>
        <w:jc w:val="both"/>
      </w:pPr>
      <w:r>
        <w:rPr>
          <w:rFonts w:ascii="Times New Roman"/>
          <w:b w:val="false"/>
          <w:i w:val="false"/>
          <w:color w:val="000000"/>
          <w:sz w:val="28"/>
        </w:rPr>
        <w:t>
      микроклиматты қамтамасыз ету;</w:t>
      </w:r>
    </w:p>
    <w:bookmarkEnd w:id="677"/>
    <w:bookmarkStart w:name="z702" w:id="678"/>
    <w:p>
      <w:pPr>
        <w:spacing w:after="0"/>
        <w:ind w:left="0"/>
        <w:jc w:val="both"/>
      </w:pPr>
      <w:r>
        <w:rPr>
          <w:rFonts w:ascii="Times New Roman"/>
          <w:b w:val="false"/>
          <w:i w:val="false"/>
          <w:color w:val="000000"/>
          <w:sz w:val="28"/>
        </w:rPr>
        <w:t>
      күзет дабылы;</w:t>
      </w:r>
    </w:p>
    <w:bookmarkEnd w:id="678"/>
    <w:bookmarkStart w:name="z703" w:id="679"/>
    <w:p>
      <w:pPr>
        <w:spacing w:after="0"/>
        <w:ind w:left="0"/>
        <w:jc w:val="both"/>
      </w:pPr>
      <w:r>
        <w:rPr>
          <w:rFonts w:ascii="Times New Roman"/>
          <w:b w:val="false"/>
          <w:i w:val="false"/>
          <w:color w:val="000000"/>
          <w:sz w:val="28"/>
        </w:rPr>
        <w:t>
      бейнебақылау;</w:t>
      </w:r>
    </w:p>
    <w:bookmarkEnd w:id="679"/>
    <w:bookmarkStart w:name="z704" w:id="680"/>
    <w:p>
      <w:pPr>
        <w:spacing w:after="0"/>
        <w:ind w:left="0"/>
        <w:jc w:val="both"/>
      </w:pPr>
      <w:r>
        <w:rPr>
          <w:rFonts w:ascii="Times New Roman"/>
          <w:b w:val="false"/>
          <w:i w:val="false"/>
          <w:color w:val="000000"/>
          <w:sz w:val="28"/>
        </w:rPr>
        <w:t>
      өрт дабылы;</w:t>
      </w:r>
    </w:p>
    <w:bookmarkEnd w:id="680"/>
    <w:bookmarkStart w:name="z705" w:id="681"/>
    <w:p>
      <w:pPr>
        <w:spacing w:after="0"/>
        <w:ind w:left="0"/>
        <w:jc w:val="both"/>
      </w:pPr>
      <w:r>
        <w:rPr>
          <w:rFonts w:ascii="Times New Roman"/>
          <w:b w:val="false"/>
          <w:i w:val="false"/>
          <w:color w:val="000000"/>
          <w:sz w:val="28"/>
        </w:rPr>
        <w:t xml:space="preserve">
      өрт сөндіру; </w:t>
      </w:r>
    </w:p>
    <w:bookmarkEnd w:id="681"/>
    <w:bookmarkStart w:name="z706" w:id="682"/>
    <w:p>
      <w:pPr>
        <w:spacing w:after="0"/>
        <w:ind w:left="0"/>
        <w:jc w:val="both"/>
      </w:pPr>
      <w:r>
        <w:rPr>
          <w:rFonts w:ascii="Times New Roman"/>
          <w:b w:val="false"/>
          <w:i w:val="false"/>
          <w:color w:val="000000"/>
          <w:sz w:val="28"/>
        </w:rPr>
        <w:t>
      кепілді электрмен қоректендіру;</w:t>
      </w:r>
    </w:p>
    <w:bookmarkEnd w:id="682"/>
    <w:bookmarkStart w:name="z707" w:id="683"/>
    <w:p>
      <w:pPr>
        <w:spacing w:after="0"/>
        <w:ind w:left="0"/>
        <w:jc w:val="both"/>
      </w:pPr>
      <w:r>
        <w:rPr>
          <w:rFonts w:ascii="Times New Roman"/>
          <w:b w:val="false"/>
          <w:i w:val="false"/>
          <w:color w:val="000000"/>
          <w:sz w:val="28"/>
        </w:rPr>
        <w:t>
      жерге тұйықтау жүйелерімен жабдықталады;</w:t>
      </w:r>
    </w:p>
    <w:bookmarkEnd w:id="683"/>
    <w:bookmarkStart w:name="z708" w:id="684"/>
    <w:p>
      <w:pPr>
        <w:spacing w:after="0"/>
        <w:ind w:left="0"/>
        <w:jc w:val="both"/>
      </w:pPr>
      <w:r>
        <w:rPr>
          <w:rFonts w:ascii="Times New Roman"/>
          <w:b w:val="false"/>
          <w:i w:val="false"/>
          <w:color w:val="000000"/>
          <w:sz w:val="28"/>
        </w:rPr>
        <w:t>
      5) серверлік үй-жай инфрақұрылымының істен шығуының болмаушылығы 99,7 % кем болмайды.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9" w:id="685"/>
    <w:p>
      <w:pPr>
        <w:spacing w:after="0"/>
        <w:ind w:left="0"/>
        <w:jc w:val="both"/>
      </w:pPr>
      <w:r>
        <w:rPr>
          <w:rFonts w:ascii="Times New Roman"/>
          <w:b w:val="false"/>
          <w:i w:val="false"/>
          <w:color w:val="000000"/>
          <w:sz w:val="28"/>
        </w:rPr>
        <w:t xml:space="preserve">
      155. Кіруді бақылау және басқару жүйесі серверлік үй-жайға рұқсатпен кіруді және одан рұқсатпен шығуды қамтамасыз етеді. Кіретін есіктің бөгеу құрылғылары мен құрылысы кіруді сәйкестендіргіштерді кіретін есіктің тамбуры арқылы кері бағытта тапсыру мүмкіндігіне жол бермеуге тиіс. </w:t>
      </w:r>
    </w:p>
    <w:bookmarkEnd w:id="685"/>
    <w:bookmarkStart w:name="z710" w:id="686"/>
    <w:p>
      <w:pPr>
        <w:spacing w:after="0"/>
        <w:ind w:left="0"/>
        <w:jc w:val="both"/>
      </w:pPr>
      <w:r>
        <w:rPr>
          <w:rFonts w:ascii="Times New Roman"/>
          <w:b w:val="false"/>
          <w:i w:val="false"/>
          <w:color w:val="000000"/>
          <w:sz w:val="28"/>
        </w:rPr>
        <w:t>
      Кіруді бақылау және басқару жүйесінің орталық басқару құрылғысы бөгде адамдардың кіруінен қорғалған жеке қызметтік үй-жайларда, күзет постының үй-жайында орнатылады. Жүйе жұмысының режимдеріне ықпал ететін кіруді бақылау және басқару жүйесінің бағдарламалық құралдарына күзет персоналы тарапынан қол жеткізуге жол берілмейді.</w:t>
      </w:r>
    </w:p>
    <w:bookmarkEnd w:id="686"/>
    <w:bookmarkStart w:name="z711" w:id="687"/>
    <w:p>
      <w:pPr>
        <w:spacing w:after="0"/>
        <w:ind w:left="0"/>
        <w:jc w:val="both"/>
      </w:pPr>
      <w:r>
        <w:rPr>
          <w:rFonts w:ascii="Times New Roman"/>
          <w:b w:val="false"/>
          <w:i w:val="false"/>
          <w:color w:val="000000"/>
          <w:sz w:val="28"/>
        </w:rPr>
        <w:t xml:space="preserve">
      Кіруді бақылау және басқару жүйесін электрмен жабдықтау кезекші жарықтандыру қалқанының бос тобынан жүзеге асырылады. Кіруді бақылау және басқару жүйесі резервтік электр қоректендірумен қамтамасыз етіледі. </w:t>
      </w:r>
    </w:p>
    <w:bookmarkEnd w:id="687"/>
    <w:bookmarkStart w:name="z712" w:id="688"/>
    <w:p>
      <w:pPr>
        <w:spacing w:after="0"/>
        <w:ind w:left="0"/>
        <w:jc w:val="both"/>
      </w:pPr>
      <w:r>
        <w:rPr>
          <w:rFonts w:ascii="Times New Roman"/>
          <w:b w:val="false"/>
          <w:i w:val="false"/>
          <w:color w:val="000000"/>
          <w:sz w:val="28"/>
        </w:rPr>
        <w:t xml:space="preserve">
      156. Микроклиматты қамтамасыз ету жүйесі ауаны баптау, желдету және микроклиматтың мониторингі жүйелерін қамтиды. Серверлік үй-жайдың микроклиматын қамтамасыз ету жүйесі ғимаратта орнатылған басқа микроклимат жүйелерімен біріктірілмейді. </w:t>
      </w:r>
    </w:p>
    <w:bookmarkEnd w:id="688"/>
    <w:bookmarkStart w:name="z713" w:id="689"/>
    <w:p>
      <w:pPr>
        <w:spacing w:after="0"/>
        <w:ind w:left="0"/>
        <w:jc w:val="both"/>
      </w:pPr>
      <w:r>
        <w:rPr>
          <w:rFonts w:ascii="Times New Roman"/>
          <w:b w:val="false"/>
          <w:i w:val="false"/>
          <w:color w:val="000000"/>
          <w:sz w:val="28"/>
        </w:rPr>
        <w:t xml:space="preserve">
      Серверлік үй-жайдағы температура 45 %-дан 55 %-ға дейінгі салыстырмалы ылғалдығы кезінде 20 </w:t>
      </w:r>
      <w:r>
        <w:rPr>
          <w:rFonts w:ascii="Times New Roman"/>
          <w:b w:val="false"/>
          <w:i w:val="false"/>
          <w:color w:val="000000"/>
          <w:vertAlign w:val="superscript"/>
        </w:rPr>
        <w:t>0</w:t>
      </w:r>
      <w:r>
        <w:rPr>
          <w:rFonts w:ascii="Times New Roman"/>
          <w:b w:val="false"/>
          <w:i w:val="false"/>
          <w:color w:val="000000"/>
          <w:sz w:val="28"/>
        </w:rPr>
        <w:t xml:space="preserve">С-дан 25 </w:t>
      </w:r>
      <w:r>
        <w:rPr>
          <w:rFonts w:ascii="Times New Roman"/>
          <w:b w:val="false"/>
          <w:i w:val="false"/>
          <w:color w:val="000000"/>
          <w:vertAlign w:val="superscript"/>
        </w:rPr>
        <w:t>0</w:t>
      </w:r>
      <w:r>
        <w:rPr>
          <w:rFonts w:ascii="Times New Roman"/>
          <w:b w:val="false"/>
          <w:i w:val="false"/>
          <w:color w:val="000000"/>
          <w:sz w:val="28"/>
        </w:rPr>
        <w:t xml:space="preserve">С дейінгі диапазонда ұсталады. </w:t>
      </w:r>
    </w:p>
    <w:bookmarkEnd w:id="689"/>
    <w:bookmarkStart w:name="z714" w:id="690"/>
    <w:p>
      <w:pPr>
        <w:spacing w:after="0"/>
        <w:ind w:left="0"/>
        <w:jc w:val="both"/>
      </w:pPr>
      <w:r>
        <w:rPr>
          <w:rFonts w:ascii="Times New Roman"/>
          <w:b w:val="false"/>
          <w:i w:val="false"/>
          <w:color w:val="000000"/>
          <w:sz w:val="28"/>
        </w:rPr>
        <w:t>
      Ауаны баптау жүйесінің қуаты барлық жабдықтар мен жүйелердің жылу шығару жинағынан артық болу керек. Ауаны баптау жүйесі резервтеумен қамтамасыз етіледі. Серверлік үй-жайдағы ауа баптағыштарды кепілді электрмен қоректендіру жүйесінен немесе үздіксіз электрмен қоректендіру жүйесінен электрмен қоректендіру жүзеге асырылады.</w:t>
      </w:r>
    </w:p>
    <w:bookmarkEnd w:id="690"/>
    <w:bookmarkStart w:name="z715" w:id="691"/>
    <w:p>
      <w:pPr>
        <w:spacing w:after="0"/>
        <w:ind w:left="0"/>
        <w:jc w:val="both"/>
      </w:pPr>
      <w:r>
        <w:rPr>
          <w:rFonts w:ascii="Times New Roman"/>
          <w:b w:val="false"/>
          <w:i w:val="false"/>
          <w:color w:val="000000"/>
          <w:sz w:val="28"/>
        </w:rPr>
        <w:t xml:space="preserve">
      Желдету жүйесі таза ауаның фильтр арқылы кіруін және қысқы уақытта кіретін ауаны жылытуды қамтамасыз етеді. Серверлік үй-жайдағы ауа қысымы көрші үй-жайлардан ластанған ауаның кіруін болдырмау үшін артық ауамен жасалады. Ауаны тарту және шығару желдету жүйесінің ауа өткізгіштеріне өрт сөндіру жүйесімен басқарылатын қорғау клапандары орнатылады. </w:t>
      </w:r>
    </w:p>
    <w:bookmarkEnd w:id="691"/>
    <w:bookmarkStart w:name="z716" w:id="692"/>
    <w:p>
      <w:pPr>
        <w:spacing w:after="0"/>
        <w:ind w:left="0"/>
        <w:jc w:val="both"/>
      </w:pPr>
      <w:r>
        <w:rPr>
          <w:rFonts w:ascii="Times New Roman"/>
          <w:b w:val="false"/>
          <w:i w:val="false"/>
          <w:color w:val="000000"/>
          <w:sz w:val="28"/>
        </w:rPr>
        <w:t xml:space="preserve">
      Ауаны баптау және желдету жүйелері өрт дабылының сигналы бойынша автоматты түрде ажыратылады. </w:t>
      </w:r>
    </w:p>
    <w:bookmarkEnd w:id="692"/>
    <w:bookmarkStart w:name="z717" w:id="693"/>
    <w:p>
      <w:pPr>
        <w:spacing w:after="0"/>
        <w:ind w:left="0"/>
        <w:jc w:val="both"/>
      </w:pPr>
      <w:r>
        <w:rPr>
          <w:rFonts w:ascii="Times New Roman"/>
          <w:b w:val="false"/>
          <w:i w:val="false"/>
          <w:color w:val="000000"/>
          <w:sz w:val="28"/>
        </w:rPr>
        <w:t>
      Микроклиматтың мониторингі жүйесі серверлік шкафтардағы және телекоммуникациялық тіреулердегі мынадай климаттық параметрлерді бақылайды:</w:t>
      </w:r>
    </w:p>
    <w:bookmarkEnd w:id="693"/>
    <w:p>
      <w:pPr>
        <w:spacing w:after="0"/>
        <w:ind w:left="0"/>
        <w:jc w:val="both"/>
      </w:pPr>
      <w:r>
        <w:rPr>
          <w:rFonts w:ascii="Times New Roman"/>
          <w:b w:val="false"/>
          <w:i w:val="false"/>
          <w:color w:val="000000"/>
          <w:sz w:val="28"/>
        </w:rPr>
        <w:t>
      ауа температурасы;</w:t>
      </w:r>
    </w:p>
    <w:p>
      <w:pPr>
        <w:spacing w:after="0"/>
        <w:ind w:left="0"/>
        <w:jc w:val="both"/>
      </w:pPr>
      <w:r>
        <w:rPr>
          <w:rFonts w:ascii="Times New Roman"/>
          <w:b w:val="false"/>
          <w:i w:val="false"/>
          <w:color w:val="000000"/>
          <w:sz w:val="28"/>
        </w:rPr>
        <w:t>
      ауа ылғалдығы;</w:t>
      </w:r>
    </w:p>
    <w:p>
      <w:pPr>
        <w:spacing w:after="0"/>
        <w:ind w:left="0"/>
        <w:jc w:val="both"/>
      </w:pPr>
      <w:r>
        <w:rPr>
          <w:rFonts w:ascii="Times New Roman"/>
          <w:b w:val="false"/>
          <w:i w:val="false"/>
          <w:color w:val="000000"/>
          <w:sz w:val="28"/>
        </w:rPr>
        <w:t>
      ауаның тозаңдылығы;</w:t>
      </w:r>
    </w:p>
    <w:p>
      <w:pPr>
        <w:spacing w:after="0"/>
        <w:ind w:left="0"/>
        <w:jc w:val="both"/>
      </w:pPr>
      <w:r>
        <w:rPr>
          <w:rFonts w:ascii="Times New Roman"/>
          <w:b w:val="false"/>
          <w:i w:val="false"/>
          <w:color w:val="000000"/>
          <w:sz w:val="28"/>
        </w:rPr>
        <w:t>
      ауада түтіннің болуы;</w:t>
      </w:r>
    </w:p>
    <w:p>
      <w:pPr>
        <w:spacing w:after="0"/>
        <w:ind w:left="0"/>
        <w:jc w:val="both"/>
      </w:pPr>
      <w:r>
        <w:rPr>
          <w:rFonts w:ascii="Times New Roman"/>
          <w:b w:val="false"/>
          <w:i w:val="false"/>
          <w:color w:val="000000"/>
          <w:sz w:val="28"/>
        </w:rPr>
        <w:t>
      шкафтар есіктерінің ашылуы (жабылуы).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24" w:id="694"/>
    <w:p>
      <w:pPr>
        <w:spacing w:after="0"/>
        <w:ind w:left="0"/>
        <w:jc w:val="both"/>
      </w:pPr>
      <w:r>
        <w:rPr>
          <w:rFonts w:ascii="Times New Roman"/>
          <w:b w:val="false"/>
          <w:i w:val="false"/>
          <w:color w:val="000000"/>
          <w:sz w:val="28"/>
        </w:rPr>
        <w:t xml:space="preserve">
      157. Серверлік үй-жайдың күзет дабылы жүйесі ғимараттың қауіпсіздік жүйелерінен бөлек орындалады. Хабарландыру сигналдары тәуліктік күзет үй-жайына жеке пульт түрінде шығарылады. Серверлік үй-жайдың барлық кіру мен шығулары, сондай-ақ серверлік үй-жайдың ішкі көлемі бақылануы және күзетілуі тиіс. Күзет дабылы жүйесінің жеке резервтік қоректендіру көзі болады. </w:t>
      </w:r>
    </w:p>
    <w:bookmarkEnd w:id="694"/>
    <w:bookmarkStart w:name="z725" w:id="695"/>
    <w:p>
      <w:pPr>
        <w:spacing w:after="0"/>
        <w:ind w:left="0"/>
        <w:jc w:val="both"/>
      </w:pPr>
      <w:r>
        <w:rPr>
          <w:rFonts w:ascii="Times New Roman"/>
          <w:b w:val="false"/>
          <w:i w:val="false"/>
          <w:color w:val="000000"/>
          <w:sz w:val="28"/>
        </w:rPr>
        <w:t xml:space="preserve">
      158. Бейнебақылау жүйесінің камераларын орналастыру барлық серверлік үй-жайға барлық кірулер мен шығулардың, жабдық жанындағы кеңістіктің және өтулердің бақылануын қамтамасыз етуді ескере отырып таңдалады. Камералардың көру бұрышы мен мүмкіндігі адамдарды тануды қамтамасыз етуге тиіс. Камералардағы бейнелер тәуліктік күзет үй-жайына жеке пультқа шығарылады. </w:t>
      </w:r>
    </w:p>
    <w:bookmarkEnd w:id="695"/>
    <w:bookmarkStart w:name="z726" w:id="696"/>
    <w:p>
      <w:pPr>
        <w:spacing w:after="0"/>
        <w:ind w:left="0"/>
        <w:jc w:val="both"/>
      </w:pPr>
      <w:r>
        <w:rPr>
          <w:rFonts w:ascii="Times New Roman"/>
          <w:b w:val="false"/>
          <w:i w:val="false"/>
          <w:color w:val="000000"/>
          <w:sz w:val="28"/>
        </w:rPr>
        <w:t xml:space="preserve">
      159. Серверлік үй-жайдың өрт дабылы жүйесі ғимараттың өрт дабылынан бөлек орындалады. Серверлік үй-жайда датчиктердің екі түрі орнатылады: температуралық және түтіндік. </w:t>
      </w:r>
    </w:p>
    <w:bookmarkEnd w:id="696"/>
    <w:bookmarkStart w:name="z727" w:id="697"/>
    <w:p>
      <w:pPr>
        <w:spacing w:after="0"/>
        <w:ind w:left="0"/>
        <w:jc w:val="both"/>
      </w:pPr>
      <w:r>
        <w:rPr>
          <w:rFonts w:ascii="Times New Roman"/>
          <w:b w:val="false"/>
          <w:i w:val="false"/>
          <w:color w:val="000000"/>
          <w:sz w:val="28"/>
        </w:rPr>
        <w:t xml:space="preserve">
      Датчиктер серверлік үй-жайдың жалпы кеңістігін және фальшеденмен және (немесе) фальштөбемен құрылған көлемдерді бақылайды. Өрт дабылы жүйесінің хабарландыру сигналдары тәуліктік күзет үй-жайындағы пультқа шығарылады. </w:t>
      </w:r>
    </w:p>
    <w:bookmarkEnd w:id="697"/>
    <w:bookmarkStart w:name="z728" w:id="698"/>
    <w:p>
      <w:pPr>
        <w:spacing w:after="0"/>
        <w:ind w:left="0"/>
        <w:jc w:val="both"/>
      </w:pPr>
      <w:r>
        <w:rPr>
          <w:rFonts w:ascii="Times New Roman"/>
          <w:b w:val="false"/>
          <w:i w:val="false"/>
          <w:color w:val="000000"/>
          <w:sz w:val="28"/>
        </w:rPr>
        <w:t xml:space="preserve">
      160. Серверлік үй-жайдың өрт сөндіру жүйесі ғимараттың өрт сөндіру жүйесіне тәуелсіз өртті газбен сөндірудің автоматты қондырғысымен жабдықталады. Өртті газбен сөндірудің автоматты қондырғысында от сөндіргіш ретінде арнайы уытсыз газ пайдаланылады. Ұнтақты және сұйықтық өрт сөндіргіштер пайдаланылмайды. Өртті газбен сөндіру қондырғысы нақты серверлік үй-жайда немесе оның жанында осы мақсатта арнайы жабдықталған шкафта орналастырылады. Өрт сөндіру жүйесі түтін шыққанда іске қосылатын, өртті ерте айқындау датчиктерінен, сондай-ақ үй-жайдан шығу есігінің жанында орналасқан қол датчиктерден іске қосылады. От сөндіргішті шығаруды кешіктіру уақыты 30 с аспайтын уақытты құрайды. Өрт сөндіру жүйесінің іске қосылуы туралы хабарландыру үй-жайдың ішінде және сыртында орнатылатын таблоға шығарылады. Өрт сөндіру жүйесі желдету жүйесінің қорғау клапандарын жабу және жабдықты қоректендіруді ажырату командаларын береді. Өрт сөндіру жүйесімен жабдықталған серверлік үй-жай отты сөндіретін газды жоюға арналған тартып шығару желдетуімен жабдықталады. </w:t>
      </w:r>
    </w:p>
    <w:bookmarkEnd w:id="698"/>
    <w:bookmarkStart w:name="z729" w:id="699"/>
    <w:p>
      <w:pPr>
        <w:spacing w:after="0"/>
        <w:ind w:left="0"/>
        <w:jc w:val="both"/>
      </w:pPr>
      <w:r>
        <w:rPr>
          <w:rFonts w:ascii="Times New Roman"/>
          <w:b w:val="false"/>
          <w:i w:val="false"/>
          <w:color w:val="000000"/>
          <w:sz w:val="28"/>
        </w:rPr>
        <w:t xml:space="preserve">
      161. Кепілді электрмен қоректендіру жүйесі сыртқы электрмен қоректендірудің түрлі көздерінен ~400/230В кернеуге 50 Гц жиілігімен және дербес генератордан электрмен қоректендірудің екі жолының болуын көздейді. Барлық электр энергиясы көздері негізгі кіру жолында электрмен қоректендіру тоқтатылған, уақытша тоқтатылған кезде электрмен қоректендіру автоматты резервтік кіру жолына ауыстыруды орындайтын резервті енгізу автоматына беріледі. Электрмен қоректендіру желілерінің параметрлері мен тарауларының бөлінуі сервер үй-жайының жабдығы және ішкі жүйелері тұтынатын қуаттың жоспарлы жинағына сүйене отырып айқындалады. Электрмен қоректендіру желілері бес сымды схема бойынша орындалады. </w:t>
      </w:r>
    </w:p>
    <w:bookmarkEnd w:id="699"/>
    <w:bookmarkStart w:name="z730" w:id="700"/>
    <w:p>
      <w:pPr>
        <w:spacing w:after="0"/>
        <w:ind w:left="0"/>
        <w:jc w:val="both"/>
      </w:pPr>
      <w:r>
        <w:rPr>
          <w:rFonts w:ascii="Times New Roman"/>
          <w:b w:val="false"/>
          <w:i w:val="false"/>
          <w:color w:val="000000"/>
          <w:sz w:val="28"/>
        </w:rPr>
        <w:t xml:space="preserve">
      Кепілді электрмен қоректендіру жүйесі сервер үй-жайының жабдығы мен жүйелерін үздіксіз қоректендіру көздері арқылы электрмен қамтамасыз етуді көздейді. Үздіксіз қоректендіру көздерінің қуаты мен конфигурациясы барлық қоректендірілетін жабдық пен алдағы уақытта дамуға арналған қорды ескере отырып есептеледі. Үздіксіз қоректендіру көздерінен дербес жұмыс істеу уақыты қажеттіліктерді, сондай-ақ резервтік желілерге ауысу үшін қажет уақытты және генераторды жұмыс режиміне қосу уақытын ескере отырып есептеледі. </w:t>
      </w:r>
    </w:p>
    <w:bookmarkEnd w:id="700"/>
    <w:bookmarkStart w:name="z731" w:id="701"/>
    <w:p>
      <w:pPr>
        <w:spacing w:after="0"/>
        <w:ind w:left="0"/>
        <w:jc w:val="both"/>
      </w:pPr>
      <w:r>
        <w:rPr>
          <w:rFonts w:ascii="Times New Roman"/>
          <w:b w:val="false"/>
          <w:i w:val="false"/>
          <w:color w:val="000000"/>
          <w:sz w:val="28"/>
        </w:rPr>
        <w:t>
      162. Серверлік үй-жайдың жұмыс бабында жерге тұйықтау жүйесі ғимараттың қорғаныш мақсатындағы жерге тұйықтауынан бөлек орындалады. Серверлік үй-жайдың барлық металл бөліктері мен конструкциялары ортақ жерге тұйықтау шинасымен жерге тұйықталады. Жабдығы бар әрбір шкаф (таған) ортақ жерге тұйықтау шинасымен жалғанатын жеке өткізгішпен жерге тұйықталады. Ақпаратты өңдеу жабдығының ашық ток өткізгіш бөліктері электр қондырғысының бас жерге тұйықтау қысқышына жалғануға тиіс.</w:t>
      </w:r>
    </w:p>
    <w:bookmarkEnd w:id="701"/>
    <w:p>
      <w:pPr>
        <w:spacing w:after="0"/>
        <w:ind w:left="0"/>
        <w:jc w:val="both"/>
      </w:pPr>
      <w:r>
        <w:rPr>
          <w:rFonts w:ascii="Times New Roman"/>
          <w:b w:val="false"/>
          <w:i w:val="false"/>
          <w:color w:val="000000"/>
          <w:sz w:val="28"/>
        </w:rPr>
        <w:t>
      Асқын кернеуден қорғау құрылғыларын бас жерге тұйықтау шинасымен жалғайтын жерге тұйықтау өткізгіштері ең қысқа және тік (бұрыштары жоқ) болуға тиіс.</w:t>
      </w:r>
    </w:p>
    <w:p>
      <w:pPr>
        <w:spacing w:after="0"/>
        <w:ind w:left="0"/>
        <w:jc w:val="both"/>
      </w:pPr>
      <w:r>
        <w:rPr>
          <w:rFonts w:ascii="Times New Roman"/>
          <w:b w:val="false"/>
          <w:i w:val="false"/>
          <w:color w:val="000000"/>
          <w:sz w:val="28"/>
        </w:rPr>
        <w:t>
      Жерге тұйықтау жүйесін құру және пайдалану кезінде мыналарды:</w:t>
      </w:r>
    </w:p>
    <w:p>
      <w:pPr>
        <w:spacing w:after="0"/>
        <w:ind w:left="0"/>
        <w:jc w:val="both"/>
      </w:pPr>
      <w:r>
        <w:rPr>
          <w:rFonts w:ascii="Times New Roman"/>
          <w:b w:val="false"/>
          <w:i w:val="false"/>
          <w:color w:val="000000"/>
          <w:sz w:val="28"/>
        </w:rPr>
        <w:t>
      Электр энергетикасы туралы заңның 5-бабының 19) тармақшасына сәйкес энергетика саласындағы уәкілетті органның бұйрығымен бекітілген Электр қондырғыларын орнату қағидаларын;</w:t>
      </w:r>
    </w:p>
    <w:p>
      <w:pPr>
        <w:spacing w:after="0"/>
        <w:ind w:left="0"/>
        <w:jc w:val="both"/>
      </w:pPr>
      <w:r>
        <w:rPr>
          <w:rFonts w:ascii="Times New Roman"/>
          <w:b w:val="false"/>
          <w:i w:val="false"/>
          <w:color w:val="000000"/>
          <w:sz w:val="28"/>
        </w:rPr>
        <w:t>
      ҚР СТ МемСТ 50571.21-2009 "Ғимараттардың электр қондырғылары. 5-бөлім. Электр жабдығын таңдау және монтаждау". 548-бөлім. "Құрылғыларды және ақпаратты өңдеу жабдығы қамтылған электр қондырғыларындағы электр әлеуетін теңестіру жүйесін жерге тұйықтау" Қазақстан Республикасының стандартын;</w:t>
      </w:r>
    </w:p>
    <w:p>
      <w:pPr>
        <w:spacing w:after="0"/>
        <w:ind w:left="0"/>
        <w:jc w:val="both"/>
      </w:pPr>
      <w:r>
        <w:rPr>
          <w:rFonts w:ascii="Times New Roman"/>
          <w:b w:val="false"/>
          <w:i w:val="false"/>
          <w:color w:val="000000"/>
          <w:sz w:val="28"/>
        </w:rPr>
        <w:t>
      ҚР СТ МемСТ Р 50571.22-2006 "Ғимараттардың электр қондырғылары. 7-бөлім. Арнайы электр қондырғыларына қойылатын талаптар". 707-бөлім. "Ақпаратты өңдеу жабдығын жерге тұйықтау" Қазақстан Республикасының стандартын;</w:t>
      </w:r>
    </w:p>
    <w:p>
      <w:pPr>
        <w:spacing w:after="0"/>
        <w:ind w:left="0"/>
        <w:jc w:val="both"/>
      </w:pPr>
      <w:r>
        <w:rPr>
          <w:rFonts w:ascii="Times New Roman"/>
          <w:b w:val="false"/>
          <w:i w:val="false"/>
          <w:color w:val="000000"/>
          <w:sz w:val="28"/>
        </w:rPr>
        <w:t>
      ҚР СТ МемСТ 12.1.030-81 "Еңбек қауіпсіздігі стандарттарының жүйесі. Электр қауіпсіздігі. Қорғаныштық жерге тұйықтау, нөлге қою" Қазақстан Республикасының стандартын;</w:t>
      </w:r>
    </w:p>
    <w:p>
      <w:pPr>
        <w:spacing w:after="0"/>
        <w:ind w:left="0"/>
        <w:jc w:val="both"/>
      </w:pPr>
      <w:r>
        <w:rPr>
          <w:rFonts w:ascii="Times New Roman"/>
          <w:b w:val="false"/>
          <w:i w:val="false"/>
          <w:color w:val="000000"/>
          <w:sz w:val="28"/>
        </w:rPr>
        <w:t>
      МемСТ 464-79 "Сымды байланыстың стационарлық құрылғыларына, радиорелелік станцияларға, сымды хабар таратудың радиотрансляциялық тораптарына және телевизияны ұжымдық қабылдау жүйесінің антенналарына арналған жерге тұйықтау. Қарсылық нормалары" Қазақстан Республикасының стандартын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9" w:id="702"/>
    <w:p>
      <w:pPr>
        <w:spacing w:after="0"/>
        <w:ind w:left="0"/>
        <w:jc w:val="both"/>
      </w:pPr>
      <w:r>
        <w:rPr>
          <w:rFonts w:ascii="Times New Roman"/>
          <w:b w:val="false"/>
          <w:i w:val="false"/>
          <w:color w:val="000000"/>
          <w:sz w:val="28"/>
        </w:rPr>
        <w:t>
      163. Телекоммуникациялық желілердің бөлу құрылғылары кростық үй-жайда орналастырылады. Кростық үй-жай ол қызмет көрсететін жұмыс аумағының ортасына жақын орналастырылады.</w:t>
      </w:r>
    </w:p>
    <w:bookmarkEnd w:id="702"/>
    <w:p>
      <w:pPr>
        <w:spacing w:after="0"/>
        <w:ind w:left="0"/>
        <w:jc w:val="both"/>
      </w:pPr>
      <w:r>
        <w:rPr>
          <w:rFonts w:ascii="Times New Roman"/>
          <w:b w:val="false"/>
          <w:i w:val="false"/>
          <w:color w:val="000000"/>
          <w:sz w:val="28"/>
        </w:rPr>
        <w:t>
      Кростық үй-жайдың көлемі қызмет көрсетілетін жұмыс аумағы мен орнатылатын жабдықтың көлеміне қарай таңдалады.</w:t>
      </w:r>
    </w:p>
    <w:p>
      <w:pPr>
        <w:spacing w:after="0"/>
        <w:ind w:left="0"/>
        <w:jc w:val="both"/>
      </w:pPr>
      <w:r>
        <w:rPr>
          <w:rFonts w:ascii="Times New Roman"/>
          <w:b w:val="false"/>
          <w:i w:val="false"/>
          <w:color w:val="000000"/>
          <w:sz w:val="28"/>
        </w:rPr>
        <w:t>
      Кростық үй-жайлар мынадай талаптарға сәйкес болуы қажет:</w:t>
      </w:r>
    </w:p>
    <w:p>
      <w:pPr>
        <w:spacing w:after="0"/>
        <w:ind w:left="0"/>
        <w:jc w:val="both"/>
      </w:pPr>
      <w:r>
        <w:rPr>
          <w:rFonts w:ascii="Times New Roman"/>
          <w:b w:val="false"/>
          <w:i w:val="false"/>
          <w:color w:val="000000"/>
          <w:sz w:val="28"/>
        </w:rPr>
        <w:t>
      жабдыққа қызмет көрсету үшін бос қызметтік өтетін жолдың болуы;</w:t>
      </w:r>
    </w:p>
    <w:p>
      <w:pPr>
        <w:spacing w:after="0"/>
        <w:ind w:left="0"/>
        <w:jc w:val="both"/>
      </w:pPr>
      <w:r>
        <w:rPr>
          <w:rFonts w:ascii="Times New Roman"/>
          <w:b w:val="false"/>
          <w:i w:val="false"/>
          <w:color w:val="000000"/>
          <w:sz w:val="28"/>
        </w:rPr>
        <w:t>
      электромагниттік кедергілердің қуатты көздерінің (трансформаторлар, электр қалқандары, электр қозғалтқыштар және басқалары) болмауы;</w:t>
      </w:r>
    </w:p>
    <w:p>
      <w:pPr>
        <w:spacing w:after="0"/>
        <w:ind w:left="0"/>
        <w:jc w:val="both"/>
      </w:pPr>
      <w:r>
        <w:rPr>
          <w:rFonts w:ascii="Times New Roman"/>
          <w:b w:val="false"/>
          <w:i w:val="false"/>
          <w:color w:val="000000"/>
          <w:sz w:val="28"/>
        </w:rPr>
        <w:t>
      сумен жабдықтау жүйесінің бұрандалары мен құбырларының болмауы;</w:t>
      </w:r>
    </w:p>
    <w:p>
      <w:pPr>
        <w:spacing w:after="0"/>
        <w:ind w:left="0"/>
        <w:jc w:val="both"/>
      </w:pPr>
      <w:r>
        <w:rPr>
          <w:rFonts w:ascii="Times New Roman"/>
          <w:b w:val="false"/>
          <w:i w:val="false"/>
          <w:color w:val="000000"/>
          <w:sz w:val="28"/>
        </w:rPr>
        <w:t>
      өрт қауіпсіздігі жүйесінің болуы;</w:t>
      </w:r>
    </w:p>
    <w:p>
      <w:pPr>
        <w:spacing w:after="0"/>
        <w:ind w:left="0"/>
        <w:jc w:val="both"/>
      </w:pPr>
      <w:r>
        <w:rPr>
          <w:rFonts w:ascii="Times New Roman"/>
          <w:b w:val="false"/>
          <w:i w:val="false"/>
          <w:color w:val="000000"/>
          <w:sz w:val="28"/>
        </w:rPr>
        <w:t>
      жеңіл жанатын материалдардың (ағаш сөрелер, картон, кітаптар және басқалары) болмауы;</w:t>
      </w:r>
    </w:p>
    <w:p>
      <w:pPr>
        <w:spacing w:after="0"/>
        <w:ind w:left="0"/>
        <w:jc w:val="both"/>
      </w:pPr>
      <w:r>
        <w:rPr>
          <w:rFonts w:ascii="Times New Roman"/>
          <w:b w:val="false"/>
          <w:i w:val="false"/>
          <w:color w:val="000000"/>
          <w:sz w:val="28"/>
        </w:rPr>
        <w:t>
      жоба бойынша шкафты қосу үшін автоматтан бөлек жеке электр қуатталу желісінің болуы;</w:t>
      </w:r>
    </w:p>
    <w:p>
      <w:pPr>
        <w:spacing w:after="0"/>
        <w:ind w:left="0"/>
        <w:jc w:val="both"/>
      </w:pPr>
      <w:r>
        <w:rPr>
          <w:rFonts w:ascii="Times New Roman"/>
          <w:b w:val="false"/>
          <w:i w:val="false"/>
          <w:color w:val="000000"/>
          <w:sz w:val="28"/>
        </w:rPr>
        <w:t>
      сигнализациялық күзет жүйесінің, кіруді бақылау жүйесінің болуы;</w:t>
      </w:r>
    </w:p>
    <w:p>
      <w:pPr>
        <w:spacing w:after="0"/>
        <w:ind w:left="0"/>
        <w:jc w:val="both"/>
      </w:pPr>
      <w:r>
        <w:rPr>
          <w:rFonts w:ascii="Times New Roman"/>
          <w:b w:val="false"/>
          <w:i w:val="false"/>
          <w:color w:val="000000"/>
          <w:sz w:val="28"/>
        </w:rPr>
        <w:t>
      ауа баптау жүйесінің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163-тармақпен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Үкiметiнiң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832 қаулысына қосымша</w:t>
            </w:r>
          </w:p>
        </w:tc>
      </w:tr>
    </w:tbl>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Start w:name="z741" w:id="703"/>
    <w:p>
      <w:pPr>
        <w:spacing w:after="0"/>
        <w:ind w:left="0"/>
        <w:jc w:val="both"/>
      </w:pPr>
      <w:r>
        <w:rPr>
          <w:rFonts w:ascii="Times New Roman"/>
          <w:b w:val="false"/>
          <w:i w:val="false"/>
          <w:color w:val="000000"/>
          <w:sz w:val="28"/>
        </w:rPr>
        <w:t xml:space="preserve">
      1.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w:t>
      </w:r>
    </w:p>
    <w:bookmarkEnd w:id="703"/>
    <w:bookmarkStart w:name="z742" w:id="704"/>
    <w:p>
      <w:pPr>
        <w:spacing w:after="0"/>
        <w:ind w:left="0"/>
        <w:jc w:val="both"/>
      </w:pPr>
      <w:r>
        <w:rPr>
          <w:rFonts w:ascii="Times New Roman"/>
          <w:b w:val="false"/>
          <w:i w:val="false"/>
          <w:color w:val="000000"/>
          <w:sz w:val="28"/>
        </w:rPr>
        <w:t xml:space="preserve">
      2.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қаулысына толықтырулар енгізу туралы" Қазақстан Республикасы Үкіметінің 2013 жылғы 14 наурыздағы № 244 </w:t>
      </w:r>
      <w:r>
        <w:rPr>
          <w:rFonts w:ascii="Times New Roman"/>
          <w:b w:val="false"/>
          <w:i w:val="false"/>
          <w:color w:val="000000"/>
          <w:sz w:val="28"/>
        </w:rPr>
        <w:t>қаулысы</w:t>
      </w:r>
      <w:r>
        <w:rPr>
          <w:rFonts w:ascii="Times New Roman"/>
          <w:b w:val="false"/>
          <w:i w:val="false"/>
          <w:color w:val="000000"/>
          <w:sz w:val="28"/>
        </w:rPr>
        <w:t>.</w:t>
      </w:r>
    </w:p>
    <w:bookmarkEnd w:id="704"/>
    <w:bookmarkStart w:name="z743" w:id="705"/>
    <w:p>
      <w:pPr>
        <w:spacing w:after="0"/>
        <w:ind w:left="0"/>
        <w:jc w:val="both"/>
      </w:pPr>
      <w:r>
        <w:rPr>
          <w:rFonts w:ascii="Times New Roman"/>
          <w:b w:val="false"/>
          <w:i w:val="false"/>
          <w:color w:val="000000"/>
          <w:sz w:val="28"/>
        </w:rPr>
        <w:t xml:space="preserve">
      3. "Қазақстан Республикасында ақпараттық қауіпсіздікті қамтамасыз ету жөніндегі кейбір шаралар туралы" Қазақстан Республикасы Үкіметінің 2004 жылғы 14 қыркүйектегі № 965 қаулысына өзгеріс енгізу туралы" Қазақстан Республикасы Үкіметінің 2014 жылғы 26 маусымдағы № 706 </w:t>
      </w:r>
      <w:r>
        <w:rPr>
          <w:rFonts w:ascii="Times New Roman"/>
          <w:b w:val="false"/>
          <w:i w:val="false"/>
          <w:color w:val="000000"/>
          <w:sz w:val="28"/>
        </w:rPr>
        <w:t>қаулысы</w:t>
      </w:r>
      <w:r>
        <w:rPr>
          <w:rFonts w:ascii="Times New Roman"/>
          <w:b w:val="false"/>
          <w:i w:val="false"/>
          <w:color w:val="000000"/>
          <w:sz w:val="28"/>
        </w:rPr>
        <w:t>.</w:t>
      </w:r>
    </w:p>
    <w:bookmarkEnd w:id="7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