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fc20" w14:textId="f99f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ауыл шаруашылығы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15 желтоқсандағы № 811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2016 жылғы 22 тамызда Варшавада жасалған Қазақстан Республикасының Үкіметі мен Польша Республикасының Үкіметі арасындағы ауыл шаруашылығы саласындағы ынтымақтастық туралы келісім бекітілсін. </w:t>
      </w:r>
    </w:p>
    <w:bookmarkEnd w:id="1"/>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0"/>
        <w:gridCol w:w="93"/>
        <w:gridCol w:w="6058"/>
        <w:gridCol w:w="605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45"/>
              <w:gridCol w:w="4478"/>
            </w:tblGrid>
            <w:tr>
              <w:trPr>
                <w:trHeight w:val="30" w:hRule="atLeast"/>
              </w:trPr>
              <w:tc>
                <w:tcPr>
                  <w:tcW w:w="7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желтоқсандағы</w:t>
                  </w:r>
                </w:p>
              </w:tc>
            </w:tr>
            <w:tr>
              <w:trPr>
                <w:trHeight w:val="30" w:hRule="atLeast"/>
              </w:trPr>
              <w:tc>
                <w:tcPr>
                  <w:tcW w:w="7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811 қаулысымен</w:t>
                  </w:r>
                </w:p>
              </w:tc>
            </w:tr>
            <w:tr>
              <w:trPr>
                <w:trHeight w:val="30" w:hRule="atLeast"/>
              </w:trPr>
              <w:tc>
                <w:tcPr>
                  <w:tcW w:w="7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4" w:id="3"/>
    <w:p>
      <w:pPr>
        <w:spacing w:after="0"/>
        <w:ind w:left="0"/>
        <w:jc w:val="left"/>
      </w:pPr>
      <w:r>
        <w:rPr>
          <w:rFonts w:ascii="Times New Roman"/>
          <w:b/>
          <w:i w:val="false"/>
          <w:color w:val="000000"/>
        </w:rPr>
        <w:t xml:space="preserve"> Қазақстан Республикасының Үкіметі мен Польша Республикасының Үкіметі арасындағы ауыл шаруашылығы саласындағы ынтымақтастық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11 ақпанда күшіне енді - Қазақстан Республикасының халықаралық шарттары бюллетені, 2017 ж., № 1, 18-құжат)</w:t>
      </w:r>
    </w:p>
    <w:bookmarkStart w:name="z5"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w:t>
      </w:r>
    </w:p>
    <w:bookmarkEnd w:id="4"/>
    <w:bookmarkStart w:name="z6" w:id="5"/>
    <w:p>
      <w:pPr>
        <w:spacing w:after="0"/>
        <w:ind w:left="0"/>
        <w:jc w:val="both"/>
      </w:pPr>
      <w:r>
        <w:rPr>
          <w:rFonts w:ascii="Times New Roman"/>
          <w:b w:val="false"/>
          <w:i w:val="false"/>
          <w:color w:val="000000"/>
          <w:sz w:val="28"/>
        </w:rPr>
        <w:t>
      1995 жылғы 23 қаңтарда Брюссельде қол қойылған Бір жағынан, Қазақстан Республикасы мен екінші жағынан, Еуропалық қоғамдастықтардың және оларға мүше мемлекеттердің арасындағы әріптестік пен ынтымақтастық туралы келісімнің ережелерін ескере отырып,</w:t>
      </w:r>
    </w:p>
    <w:bookmarkEnd w:id="5"/>
    <w:bookmarkStart w:name="z7" w:id="6"/>
    <w:p>
      <w:pPr>
        <w:spacing w:after="0"/>
        <w:ind w:left="0"/>
        <w:jc w:val="both"/>
      </w:pPr>
      <w:r>
        <w:rPr>
          <w:rFonts w:ascii="Times New Roman"/>
          <w:b w:val="false"/>
          <w:i w:val="false"/>
          <w:color w:val="000000"/>
          <w:sz w:val="28"/>
        </w:rPr>
        <w:t>
      2005 жылғы 6 шілдеде Астанада қол қойылған Қазақстан Республикасының Үкіметі мен Польша Республикасының Үкіметі арасындағы экономикалық ынтымақтастық туралы келісімді назарға ала отырып,</w:t>
      </w:r>
    </w:p>
    <w:bookmarkEnd w:id="6"/>
    <w:bookmarkStart w:name="z8" w:id="7"/>
    <w:p>
      <w:pPr>
        <w:spacing w:after="0"/>
        <w:ind w:left="0"/>
        <w:jc w:val="both"/>
      </w:pPr>
      <w:r>
        <w:rPr>
          <w:rFonts w:ascii="Times New Roman"/>
          <w:b w:val="false"/>
          <w:i w:val="false"/>
          <w:color w:val="000000"/>
          <w:sz w:val="28"/>
        </w:rPr>
        <w:t>
      өзара тиімділік негізінде ауыл шаруашылығы саласындағы ынтымақтастықты дамытуға өзара ниеттерін ескере отырып,</w:t>
      </w:r>
    </w:p>
    <w:bookmarkEnd w:id="7"/>
    <w:bookmarkStart w:name="z9" w:id="8"/>
    <w:p>
      <w:pPr>
        <w:spacing w:after="0"/>
        <w:ind w:left="0"/>
        <w:jc w:val="both"/>
      </w:pPr>
      <w:r>
        <w:rPr>
          <w:rFonts w:ascii="Times New Roman"/>
          <w:b w:val="false"/>
          <w:i w:val="false"/>
          <w:color w:val="000000"/>
          <w:sz w:val="28"/>
        </w:rPr>
        <w:t>
      экономиканы дамыту мен азық-түлік қауіпсіздігін қамтамасыз етудегі ауыл шаруашылығы секторының маңызды рөлін ұғына отырып,</w:t>
      </w:r>
    </w:p>
    <w:bookmarkEnd w:id="8"/>
    <w:bookmarkStart w:name="z10" w:id="9"/>
    <w:p>
      <w:pPr>
        <w:spacing w:after="0"/>
        <w:ind w:left="0"/>
        <w:jc w:val="both"/>
      </w:pPr>
      <w:r>
        <w:rPr>
          <w:rFonts w:ascii="Times New Roman"/>
          <w:b w:val="false"/>
          <w:i w:val="false"/>
          <w:color w:val="000000"/>
          <w:sz w:val="28"/>
        </w:rPr>
        <w:t>
      Тараптар мемлекеттері арасындағы өзара қатынастарды нығайту үшін барлық деңгейлерде тәжірибе алмасу мен ынтымақтастықтың қажеттілігін мойындай отырып,</w:t>
      </w:r>
    </w:p>
    <w:bookmarkEnd w:id="9"/>
    <w:bookmarkStart w:name="z11" w:id="10"/>
    <w:p>
      <w:pPr>
        <w:spacing w:after="0"/>
        <w:ind w:left="0"/>
        <w:jc w:val="both"/>
      </w:pPr>
      <w:r>
        <w:rPr>
          <w:rFonts w:ascii="Times New Roman"/>
          <w:b w:val="false"/>
          <w:i w:val="false"/>
          <w:color w:val="000000"/>
          <w:sz w:val="28"/>
        </w:rPr>
        <w:t>
      өз мемлекеттерінің қолданыстағы заңнамалары шеңберінде</w:t>
      </w:r>
    </w:p>
    <w:bookmarkEnd w:id="10"/>
    <w:bookmarkStart w:name="z12" w:id="11"/>
    <w:p>
      <w:pPr>
        <w:spacing w:after="0"/>
        <w:ind w:left="0"/>
        <w:jc w:val="both"/>
      </w:pPr>
      <w:r>
        <w:rPr>
          <w:rFonts w:ascii="Times New Roman"/>
          <w:b w:val="false"/>
          <w:i w:val="false"/>
          <w:color w:val="000000"/>
          <w:sz w:val="28"/>
        </w:rPr>
        <w:t>
      төмендегілер туралы келісті:</w:t>
      </w:r>
    </w:p>
    <w:bookmarkEnd w:id="11"/>
    <w:bookmarkStart w:name="z13" w:id="12"/>
    <w:p>
      <w:pPr>
        <w:spacing w:after="0"/>
        <w:ind w:left="0"/>
        <w:jc w:val="left"/>
      </w:pPr>
      <w:r>
        <w:rPr>
          <w:rFonts w:ascii="Times New Roman"/>
          <w:b/>
          <w:i w:val="false"/>
          <w:color w:val="000000"/>
        </w:rPr>
        <w:t xml:space="preserve"> 1-бап</w:t>
      </w:r>
    </w:p>
    <w:bookmarkEnd w:id="12"/>
    <w:bookmarkStart w:name="z14" w:id="13"/>
    <w:p>
      <w:pPr>
        <w:spacing w:after="0"/>
        <w:ind w:left="0"/>
        <w:jc w:val="both"/>
      </w:pPr>
      <w:r>
        <w:rPr>
          <w:rFonts w:ascii="Times New Roman"/>
          <w:b w:val="false"/>
          <w:i w:val="false"/>
          <w:color w:val="000000"/>
          <w:sz w:val="28"/>
        </w:rPr>
        <w:t xml:space="preserve">
      Тараптар арасындағы ынтымақтастық мынадай салаларда жүзеге асырылады: </w:t>
      </w:r>
    </w:p>
    <w:bookmarkEnd w:id="13"/>
    <w:bookmarkStart w:name="z15" w:id="14"/>
    <w:p>
      <w:pPr>
        <w:spacing w:after="0"/>
        <w:ind w:left="0"/>
        <w:jc w:val="both"/>
      </w:pPr>
      <w:r>
        <w:rPr>
          <w:rFonts w:ascii="Times New Roman"/>
          <w:b w:val="false"/>
          <w:i w:val="false"/>
          <w:color w:val="000000"/>
          <w:sz w:val="28"/>
        </w:rPr>
        <w:t xml:space="preserve">
      1) өсімдік шаруашылығы және мал шаруашылығы; </w:t>
      </w:r>
    </w:p>
    <w:bookmarkEnd w:id="14"/>
    <w:bookmarkStart w:name="z16" w:id="15"/>
    <w:p>
      <w:pPr>
        <w:spacing w:after="0"/>
        <w:ind w:left="0"/>
        <w:jc w:val="both"/>
      </w:pPr>
      <w:r>
        <w:rPr>
          <w:rFonts w:ascii="Times New Roman"/>
          <w:b w:val="false"/>
          <w:i w:val="false"/>
          <w:color w:val="000000"/>
          <w:sz w:val="28"/>
        </w:rPr>
        <w:t>
      2) сұрыптарды сынақтан өткізу, ауыл шаруашылығы өсімдіктерінің сұрыптарын тіркеу және құқықтық қорғау;</w:t>
      </w:r>
    </w:p>
    <w:bookmarkEnd w:id="15"/>
    <w:bookmarkStart w:name="z17" w:id="16"/>
    <w:p>
      <w:pPr>
        <w:spacing w:after="0"/>
        <w:ind w:left="0"/>
        <w:jc w:val="both"/>
      </w:pPr>
      <w:r>
        <w:rPr>
          <w:rFonts w:ascii="Times New Roman"/>
          <w:b w:val="false"/>
          <w:i w:val="false"/>
          <w:color w:val="000000"/>
          <w:sz w:val="28"/>
        </w:rPr>
        <w:t>
      3) өсімдіктер карантині және оларды қорғау;</w:t>
      </w:r>
    </w:p>
    <w:bookmarkEnd w:id="16"/>
    <w:bookmarkStart w:name="z18" w:id="17"/>
    <w:p>
      <w:pPr>
        <w:spacing w:after="0"/>
        <w:ind w:left="0"/>
        <w:jc w:val="both"/>
      </w:pPr>
      <w:r>
        <w:rPr>
          <w:rFonts w:ascii="Times New Roman"/>
          <w:b w:val="false"/>
          <w:i w:val="false"/>
          <w:color w:val="000000"/>
          <w:sz w:val="28"/>
        </w:rPr>
        <w:t>
      4) ветеринария;</w:t>
      </w:r>
    </w:p>
    <w:bookmarkEnd w:id="17"/>
    <w:bookmarkStart w:name="z19" w:id="18"/>
    <w:p>
      <w:pPr>
        <w:spacing w:after="0"/>
        <w:ind w:left="0"/>
        <w:jc w:val="both"/>
      </w:pPr>
      <w:r>
        <w:rPr>
          <w:rFonts w:ascii="Times New Roman"/>
          <w:b w:val="false"/>
          <w:i w:val="false"/>
          <w:color w:val="000000"/>
          <w:sz w:val="28"/>
        </w:rPr>
        <w:t>
      5) аграрлық ғылым, технологиялар мен білім трансферті, қолданбалы зерттеулер;</w:t>
      </w:r>
    </w:p>
    <w:bookmarkEnd w:id="18"/>
    <w:bookmarkStart w:name="z20" w:id="19"/>
    <w:p>
      <w:pPr>
        <w:spacing w:after="0"/>
        <w:ind w:left="0"/>
        <w:jc w:val="both"/>
      </w:pPr>
      <w:r>
        <w:rPr>
          <w:rFonts w:ascii="Times New Roman"/>
          <w:b w:val="false"/>
          <w:i w:val="false"/>
          <w:color w:val="000000"/>
          <w:sz w:val="28"/>
        </w:rPr>
        <w:t>
      6) аграрлық азық-түлік секторын механикаландыру және автоматтандыру;</w:t>
      </w:r>
    </w:p>
    <w:bookmarkEnd w:id="19"/>
    <w:bookmarkStart w:name="z21" w:id="20"/>
    <w:p>
      <w:pPr>
        <w:spacing w:after="0"/>
        <w:ind w:left="0"/>
        <w:jc w:val="both"/>
      </w:pPr>
      <w:r>
        <w:rPr>
          <w:rFonts w:ascii="Times New Roman"/>
          <w:b w:val="false"/>
          <w:i w:val="false"/>
          <w:color w:val="000000"/>
          <w:sz w:val="28"/>
        </w:rPr>
        <w:t>
      7) ғылыми-техникалық және өндірістік кооперация;</w:t>
      </w:r>
    </w:p>
    <w:bookmarkEnd w:id="20"/>
    <w:bookmarkStart w:name="z22" w:id="21"/>
    <w:p>
      <w:pPr>
        <w:spacing w:after="0"/>
        <w:ind w:left="0"/>
        <w:jc w:val="both"/>
      </w:pPr>
      <w:r>
        <w:rPr>
          <w:rFonts w:ascii="Times New Roman"/>
          <w:b w:val="false"/>
          <w:i w:val="false"/>
          <w:color w:val="000000"/>
          <w:sz w:val="28"/>
        </w:rPr>
        <w:t>
      8) сауда байланыстарын дамыту;</w:t>
      </w:r>
    </w:p>
    <w:bookmarkEnd w:id="21"/>
    <w:bookmarkStart w:name="z23" w:id="22"/>
    <w:p>
      <w:pPr>
        <w:spacing w:after="0"/>
        <w:ind w:left="0"/>
        <w:jc w:val="both"/>
      </w:pPr>
      <w:r>
        <w:rPr>
          <w:rFonts w:ascii="Times New Roman"/>
          <w:b w:val="false"/>
          <w:i w:val="false"/>
          <w:color w:val="000000"/>
          <w:sz w:val="28"/>
        </w:rPr>
        <w:t>
      9) семинарлар, конференциялар, көрмелер мен жәрмеңкелер ұйымдастыру және өткізу.</w:t>
      </w:r>
    </w:p>
    <w:bookmarkEnd w:id="22"/>
    <w:bookmarkStart w:name="z24" w:id="23"/>
    <w:p>
      <w:pPr>
        <w:spacing w:after="0"/>
        <w:ind w:left="0"/>
        <w:jc w:val="left"/>
      </w:pPr>
      <w:r>
        <w:rPr>
          <w:rFonts w:ascii="Times New Roman"/>
          <w:b/>
          <w:i w:val="false"/>
          <w:color w:val="000000"/>
        </w:rPr>
        <w:t xml:space="preserve"> 2-бап</w:t>
      </w:r>
    </w:p>
    <w:bookmarkEnd w:id="23"/>
    <w:bookmarkStart w:name="z25" w:id="24"/>
    <w:p>
      <w:pPr>
        <w:spacing w:after="0"/>
        <w:ind w:left="0"/>
        <w:jc w:val="both"/>
      </w:pPr>
      <w:r>
        <w:rPr>
          <w:rFonts w:ascii="Times New Roman"/>
          <w:b w:val="false"/>
          <w:i w:val="false"/>
          <w:color w:val="000000"/>
          <w:sz w:val="28"/>
        </w:rPr>
        <w:t>
      1. Осы Келісімнің 1-бабында айтылатын ережелер:</w:t>
      </w:r>
    </w:p>
    <w:bookmarkEnd w:id="24"/>
    <w:bookmarkStart w:name="z26" w:id="25"/>
    <w:p>
      <w:pPr>
        <w:spacing w:after="0"/>
        <w:ind w:left="0"/>
        <w:jc w:val="both"/>
      </w:pPr>
      <w:r>
        <w:rPr>
          <w:rFonts w:ascii="Times New Roman"/>
          <w:b w:val="false"/>
          <w:i w:val="false"/>
          <w:color w:val="000000"/>
          <w:sz w:val="28"/>
        </w:rPr>
        <w:t>
      1) ауыл шаруашылығы саласындағы зерттеулерге қатысты ақпарат алмасу;</w:t>
      </w:r>
    </w:p>
    <w:bookmarkEnd w:id="25"/>
    <w:bookmarkStart w:name="z27" w:id="26"/>
    <w:p>
      <w:pPr>
        <w:spacing w:after="0"/>
        <w:ind w:left="0"/>
        <w:jc w:val="both"/>
      </w:pPr>
      <w:r>
        <w:rPr>
          <w:rFonts w:ascii="Times New Roman"/>
          <w:b w:val="false"/>
          <w:i w:val="false"/>
          <w:color w:val="000000"/>
          <w:sz w:val="28"/>
        </w:rPr>
        <w:t>
      2) Тараптар мемлекеттерінің ауыл шаруашылығы саласындағы нормативтік құқықтық актілер мен стандарттар туралы ақпарат алмасу;</w:t>
      </w:r>
    </w:p>
    <w:bookmarkEnd w:id="26"/>
    <w:bookmarkStart w:name="z28" w:id="27"/>
    <w:p>
      <w:pPr>
        <w:spacing w:after="0"/>
        <w:ind w:left="0"/>
        <w:jc w:val="both"/>
      </w:pPr>
      <w:r>
        <w:rPr>
          <w:rFonts w:ascii="Times New Roman"/>
          <w:b w:val="false"/>
          <w:i w:val="false"/>
          <w:color w:val="000000"/>
          <w:sz w:val="28"/>
        </w:rPr>
        <w:t xml:space="preserve">
      3) сұрыптарды сынақтан өткізу және ауыл шаруашылығы өсімдіктерінің сұрыптарын тіркеу, сондай-ақ өсімдіктер сұрыптарына зияткерлік меншік құқықтарын қорғау саласындағы өзара ынтымақтастық; </w:t>
      </w:r>
    </w:p>
    <w:bookmarkEnd w:id="27"/>
    <w:bookmarkStart w:name="z29" w:id="28"/>
    <w:p>
      <w:pPr>
        <w:spacing w:after="0"/>
        <w:ind w:left="0"/>
        <w:jc w:val="both"/>
      </w:pPr>
      <w:r>
        <w:rPr>
          <w:rFonts w:ascii="Times New Roman"/>
          <w:b w:val="false"/>
          <w:i w:val="false"/>
          <w:color w:val="000000"/>
          <w:sz w:val="28"/>
        </w:rPr>
        <w:t>
      4) ауыл шаруашылығы өнімдерінің өзара саудасын дамытуды қолдау;</w:t>
      </w:r>
    </w:p>
    <w:bookmarkEnd w:id="28"/>
    <w:bookmarkStart w:name="z30" w:id="29"/>
    <w:p>
      <w:pPr>
        <w:spacing w:after="0"/>
        <w:ind w:left="0"/>
        <w:jc w:val="both"/>
      </w:pPr>
      <w:r>
        <w:rPr>
          <w:rFonts w:ascii="Times New Roman"/>
          <w:b w:val="false"/>
          <w:i w:val="false"/>
          <w:color w:val="000000"/>
          <w:sz w:val="28"/>
        </w:rPr>
        <w:t>
      5) Тараптар мемлекеттерінің аграрлық азық-түлік секторының субъектілері арасында, оның ішінде кәсіпорындар құру мақсатында байланыстар орнатуда, сондай-ақ бірлескен жобаларды іске асыруда жәрдем көрсету;</w:t>
      </w:r>
    </w:p>
    <w:bookmarkEnd w:id="29"/>
    <w:bookmarkStart w:name="z31" w:id="30"/>
    <w:p>
      <w:pPr>
        <w:spacing w:after="0"/>
        <w:ind w:left="0"/>
        <w:jc w:val="both"/>
      </w:pPr>
      <w:r>
        <w:rPr>
          <w:rFonts w:ascii="Times New Roman"/>
          <w:b w:val="false"/>
          <w:i w:val="false"/>
          <w:color w:val="000000"/>
          <w:sz w:val="28"/>
        </w:rPr>
        <w:t>
      6) Тараптар мемлекеттерінің ауыл шаруашылығы секторына жеке сектор инвестицияларын ынталандыру;</w:t>
      </w:r>
    </w:p>
    <w:bookmarkEnd w:id="30"/>
    <w:bookmarkStart w:name="z32" w:id="31"/>
    <w:p>
      <w:pPr>
        <w:spacing w:after="0"/>
        <w:ind w:left="0"/>
        <w:jc w:val="both"/>
      </w:pPr>
      <w:r>
        <w:rPr>
          <w:rFonts w:ascii="Times New Roman"/>
          <w:b w:val="false"/>
          <w:i w:val="false"/>
          <w:color w:val="000000"/>
          <w:sz w:val="28"/>
        </w:rPr>
        <w:t>
      7) Тараптар мемлекеттерінің аумақтарында өткізілетін іс-шараларға (көрмелер, семинарлар, конференциялар мен басқа да ұқсас іс-шаралар) қатысу арқылы жүзеге асырылады.</w:t>
      </w:r>
    </w:p>
    <w:bookmarkEnd w:id="31"/>
    <w:bookmarkStart w:name="z33" w:id="32"/>
    <w:p>
      <w:pPr>
        <w:spacing w:after="0"/>
        <w:ind w:left="0"/>
        <w:jc w:val="both"/>
      </w:pPr>
      <w:r>
        <w:rPr>
          <w:rFonts w:ascii="Times New Roman"/>
          <w:b w:val="false"/>
          <w:i w:val="false"/>
          <w:color w:val="000000"/>
          <w:sz w:val="28"/>
        </w:rPr>
        <w:t>
      2. Ветеринария саласындағы ынтымақтастықта Тараптар 2014 жылғы 6 қарашада Астана қаласында қол қойылған Қазақстан Республикасының Бас мемлекеттік ветеринариялық-санитариялық инспекторы мен Польша Республикасының Бас ветеринариялық дәрігері арасындағы ветеринария саласындағы ынтымақтастық туралы меморандумды қосымша қолданады.</w:t>
      </w:r>
    </w:p>
    <w:bookmarkEnd w:id="32"/>
    <w:bookmarkStart w:name="z34" w:id="33"/>
    <w:p>
      <w:pPr>
        <w:spacing w:after="0"/>
        <w:ind w:left="0"/>
        <w:jc w:val="left"/>
      </w:pPr>
      <w:r>
        <w:rPr>
          <w:rFonts w:ascii="Times New Roman"/>
          <w:b/>
          <w:i w:val="false"/>
          <w:color w:val="000000"/>
        </w:rPr>
        <w:t xml:space="preserve"> 3-бап</w:t>
      </w:r>
    </w:p>
    <w:bookmarkEnd w:id="33"/>
    <w:bookmarkStart w:name="z35" w:id="34"/>
    <w:p>
      <w:pPr>
        <w:spacing w:after="0"/>
        <w:ind w:left="0"/>
        <w:jc w:val="both"/>
      </w:pPr>
      <w:r>
        <w:rPr>
          <w:rFonts w:ascii="Times New Roman"/>
          <w:b w:val="false"/>
          <w:i w:val="false"/>
          <w:color w:val="000000"/>
          <w:sz w:val="28"/>
        </w:rPr>
        <w:t>
      1. Осы Келісім ережелерінің орындалуына жауапты уәкілетті органдар:</w:t>
      </w:r>
    </w:p>
    <w:bookmarkEnd w:id="34"/>
    <w:bookmarkStart w:name="z36" w:id="35"/>
    <w:p>
      <w:pPr>
        <w:spacing w:after="0"/>
        <w:ind w:left="0"/>
        <w:jc w:val="both"/>
      </w:pPr>
      <w:r>
        <w:rPr>
          <w:rFonts w:ascii="Times New Roman"/>
          <w:b w:val="false"/>
          <w:i w:val="false"/>
          <w:color w:val="000000"/>
          <w:sz w:val="28"/>
        </w:rPr>
        <w:t xml:space="preserve">
      - Қазақстан Республикасынан: Қазақстан Республикасының Ауыл шаруашылығы министрлігі; </w:t>
      </w:r>
    </w:p>
    <w:bookmarkEnd w:id="35"/>
    <w:bookmarkStart w:name="z37" w:id="36"/>
    <w:p>
      <w:pPr>
        <w:spacing w:after="0"/>
        <w:ind w:left="0"/>
        <w:jc w:val="both"/>
      </w:pPr>
      <w:r>
        <w:rPr>
          <w:rFonts w:ascii="Times New Roman"/>
          <w:b w:val="false"/>
          <w:i w:val="false"/>
          <w:color w:val="000000"/>
          <w:sz w:val="28"/>
        </w:rPr>
        <w:t>
      - Польша Республикасынан: Польша Республикасының Ауыл шаруашылығы және ауылды дамыту министрі болып табылады.</w:t>
      </w:r>
    </w:p>
    <w:bookmarkEnd w:id="36"/>
    <w:bookmarkStart w:name="z38" w:id="37"/>
    <w:p>
      <w:pPr>
        <w:spacing w:after="0"/>
        <w:ind w:left="0"/>
        <w:jc w:val="both"/>
      </w:pPr>
      <w:r>
        <w:rPr>
          <w:rFonts w:ascii="Times New Roman"/>
          <w:b w:val="false"/>
          <w:i w:val="false"/>
          <w:color w:val="000000"/>
          <w:sz w:val="28"/>
        </w:rPr>
        <w:t>
      2. Осы Келісімнің орындалуына жауапты уәкілетті органдардың ресми атаулары өзгерген жағдайда, Тараптар бірін-бірі дипломатиялық арналар арқылы дереу хабардар етеді.</w:t>
      </w:r>
    </w:p>
    <w:bookmarkEnd w:id="37"/>
    <w:bookmarkStart w:name="z39" w:id="38"/>
    <w:p>
      <w:pPr>
        <w:spacing w:after="0"/>
        <w:ind w:left="0"/>
        <w:jc w:val="left"/>
      </w:pPr>
      <w:r>
        <w:rPr>
          <w:rFonts w:ascii="Times New Roman"/>
          <w:b/>
          <w:i w:val="false"/>
          <w:color w:val="000000"/>
        </w:rPr>
        <w:t xml:space="preserve"> 4-бап</w:t>
      </w:r>
    </w:p>
    <w:bookmarkEnd w:id="38"/>
    <w:bookmarkStart w:name="z40" w:id="39"/>
    <w:p>
      <w:pPr>
        <w:spacing w:after="0"/>
        <w:ind w:left="0"/>
        <w:jc w:val="both"/>
      </w:pPr>
      <w:r>
        <w:rPr>
          <w:rFonts w:ascii="Times New Roman"/>
          <w:b w:val="false"/>
          <w:i w:val="false"/>
          <w:color w:val="000000"/>
          <w:sz w:val="28"/>
        </w:rPr>
        <w:t>
      1. Осы Келісімде көзделген ынтымақтастықты жүзеге асыру мақсатында Тараптар құрамын Тараптардың уәкілетті органдары айқындайтын ауыл шаруашылығы саласындағы ынтымақтастық мәселелері жөніндегі бірлескен жұмыс тобын (бұдан әрі – жұмыс тобы) құрады.</w:t>
      </w:r>
    </w:p>
    <w:bookmarkEnd w:id="39"/>
    <w:bookmarkStart w:name="z41" w:id="40"/>
    <w:p>
      <w:pPr>
        <w:spacing w:after="0"/>
        <w:ind w:left="0"/>
        <w:jc w:val="both"/>
      </w:pPr>
      <w:r>
        <w:rPr>
          <w:rFonts w:ascii="Times New Roman"/>
          <w:b w:val="false"/>
          <w:i w:val="false"/>
          <w:color w:val="000000"/>
          <w:sz w:val="28"/>
        </w:rPr>
        <w:t>
      2. Жұмыс тобы Қазақстан-Польша экономикалық ынтымақтастығы жөніндегі үкіметаралық комиссия шеңберінде әрекет етеді.</w:t>
      </w:r>
    </w:p>
    <w:bookmarkEnd w:id="40"/>
    <w:bookmarkStart w:name="z42" w:id="41"/>
    <w:p>
      <w:pPr>
        <w:spacing w:after="0"/>
        <w:ind w:left="0"/>
        <w:jc w:val="both"/>
      </w:pPr>
      <w:r>
        <w:rPr>
          <w:rFonts w:ascii="Times New Roman"/>
          <w:b w:val="false"/>
          <w:i w:val="false"/>
          <w:color w:val="000000"/>
          <w:sz w:val="28"/>
        </w:rPr>
        <w:t>
      3. Жұмыс тобы белгілі бір кезеңдерге ауыл шаруашылығы саласында бірлескен жобаларды іске асыруды көздейтін Тараптар арасындағы ынтымақтастық бағдарламаларын әзірлеуге құқылы. Аталған бағдарламалар екі елдің ауыл шаруашылығы министрліктері деңгейінде бекітіледі.</w:t>
      </w:r>
    </w:p>
    <w:bookmarkEnd w:id="41"/>
    <w:bookmarkStart w:name="z43" w:id="42"/>
    <w:p>
      <w:pPr>
        <w:spacing w:after="0"/>
        <w:ind w:left="0"/>
        <w:jc w:val="left"/>
      </w:pPr>
      <w:r>
        <w:rPr>
          <w:rFonts w:ascii="Times New Roman"/>
          <w:b/>
          <w:i w:val="false"/>
          <w:color w:val="000000"/>
        </w:rPr>
        <w:t xml:space="preserve"> 5-бап</w:t>
      </w:r>
    </w:p>
    <w:bookmarkEnd w:id="42"/>
    <w:bookmarkStart w:name="z44" w:id="43"/>
    <w:p>
      <w:pPr>
        <w:spacing w:after="0"/>
        <w:ind w:left="0"/>
        <w:jc w:val="both"/>
      </w:pPr>
      <w:r>
        <w:rPr>
          <w:rFonts w:ascii="Times New Roman"/>
          <w:b w:val="false"/>
          <w:i w:val="false"/>
          <w:color w:val="000000"/>
          <w:sz w:val="28"/>
        </w:rPr>
        <w:t xml:space="preserve">
      1. Осы Келісім шеңберінде Тараптар мемлекеттерінің заңнамаларына және олардың мемлекеттері қатысушысы болып табылатын халықаралық шарттарға сәйкес Тараптар зияткерлік меншік құқықтарының және осы Келісімді орындауға байланысты басқа Тараптан алынған құпия ақпараттың қорғалуын қамтамасыз етеді. </w:t>
      </w:r>
    </w:p>
    <w:bookmarkEnd w:id="43"/>
    <w:bookmarkStart w:name="z45" w:id="44"/>
    <w:p>
      <w:pPr>
        <w:spacing w:after="0"/>
        <w:ind w:left="0"/>
        <w:jc w:val="both"/>
      </w:pPr>
      <w:r>
        <w:rPr>
          <w:rFonts w:ascii="Times New Roman"/>
          <w:b w:val="false"/>
          <w:i w:val="false"/>
          <w:color w:val="000000"/>
          <w:sz w:val="28"/>
        </w:rPr>
        <w:t>
      2. Тараптар осы Келісім шеңберінде алынған қандай да бір құпия ақпаратты үшінші тұлғаларға мұндай ақпарат алынған Тараптың жазбаша келісімінсіз беруге құқығы жоқ.</w:t>
      </w:r>
    </w:p>
    <w:bookmarkEnd w:id="44"/>
    <w:bookmarkStart w:name="z46" w:id="45"/>
    <w:p>
      <w:pPr>
        <w:spacing w:after="0"/>
        <w:ind w:left="0"/>
        <w:jc w:val="left"/>
      </w:pPr>
      <w:r>
        <w:rPr>
          <w:rFonts w:ascii="Times New Roman"/>
          <w:b/>
          <w:i w:val="false"/>
          <w:color w:val="000000"/>
        </w:rPr>
        <w:t xml:space="preserve"> 6-бап</w:t>
      </w:r>
    </w:p>
    <w:bookmarkEnd w:id="45"/>
    <w:bookmarkStart w:name="z47" w:id="46"/>
    <w:p>
      <w:pPr>
        <w:spacing w:after="0"/>
        <w:ind w:left="0"/>
        <w:jc w:val="both"/>
      </w:pPr>
      <w:r>
        <w:rPr>
          <w:rFonts w:ascii="Times New Roman"/>
          <w:b w:val="false"/>
          <w:i w:val="false"/>
          <w:color w:val="000000"/>
          <w:sz w:val="28"/>
        </w:rPr>
        <w:t>
      Егер әрбір нақты жағдайда өзгеше тәртіп келісілмесе, Тараптардың бюджеттік қаражаты шеңберінде осы Келісімнің ережелерін орындау барысында туындайтын шығыстарды Тараптар дербес көтереді.</w:t>
      </w:r>
    </w:p>
    <w:bookmarkEnd w:id="46"/>
    <w:bookmarkStart w:name="z48" w:id="47"/>
    <w:p>
      <w:pPr>
        <w:spacing w:after="0"/>
        <w:ind w:left="0"/>
        <w:jc w:val="left"/>
      </w:pPr>
      <w:r>
        <w:rPr>
          <w:rFonts w:ascii="Times New Roman"/>
          <w:b/>
          <w:i w:val="false"/>
          <w:color w:val="000000"/>
        </w:rPr>
        <w:t xml:space="preserve"> 7-бап</w:t>
      </w:r>
    </w:p>
    <w:bookmarkEnd w:id="47"/>
    <w:bookmarkStart w:name="z49" w:id="48"/>
    <w:p>
      <w:pPr>
        <w:spacing w:after="0"/>
        <w:ind w:left="0"/>
        <w:jc w:val="both"/>
      </w:pPr>
      <w:r>
        <w:rPr>
          <w:rFonts w:ascii="Times New Roman"/>
          <w:b w:val="false"/>
          <w:i w:val="false"/>
          <w:color w:val="000000"/>
          <w:sz w:val="28"/>
        </w:rPr>
        <w:t>
      Осы Келісім өз мемлекеттері қатысушылары болып табылатын басқа халықаралық шарттардан туындайтын Тараптардың құқықтарын жүзеге асыруына және міндеттемелерін орындауына әсерін тигізбейді.</w:t>
      </w:r>
    </w:p>
    <w:bookmarkEnd w:id="48"/>
    <w:bookmarkStart w:name="z50" w:id="49"/>
    <w:p>
      <w:pPr>
        <w:spacing w:after="0"/>
        <w:ind w:left="0"/>
        <w:jc w:val="left"/>
      </w:pPr>
      <w:r>
        <w:rPr>
          <w:rFonts w:ascii="Times New Roman"/>
          <w:b/>
          <w:i w:val="false"/>
          <w:color w:val="000000"/>
        </w:rPr>
        <w:t xml:space="preserve"> 8-бап</w:t>
      </w:r>
    </w:p>
    <w:bookmarkEnd w:id="49"/>
    <w:bookmarkStart w:name="z51" w:id="5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10-бабында көзделген тәртіппен күшіне енетін жеке хаттамалармен ресімделетін өзгерістер мен толықтырулар енгізілуі мүмкін.</w:t>
      </w:r>
    </w:p>
    <w:bookmarkEnd w:id="50"/>
    <w:bookmarkStart w:name="z52" w:id="51"/>
    <w:p>
      <w:pPr>
        <w:spacing w:after="0"/>
        <w:ind w:left="0"/>
        <w:jc w:val="left"/>
      </w:pPr>
      <w:r>
        <w:rPr>
          <w:rFonts w:ascii="Times New Roman"/>
          <w:b/>
          <w:i w:val="false"/>
          <w:color w:val="000000"/>
        </w:rPr>
        <w:t xml:space="preserve"> 9-бап</w:t>
      </w:r>
    </w:p>
    <w:bookmarkEnd w:id="51"/>
    <w:bookmarkStart w:name="z53" w:id="52"/>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кез келген даулар мен келіспеушіліктер Тараптар арасындағы келіссөздер мен консультациялар арқылы шешіледі.</w:t>
      </w:r>
    </w:p>
    <w:bookmarkEnd w:id="52"/>
    <w:bookmarkStart w:name="z54" w:id="53"/>
    <w:p>
      <w:pPr>
        <w:spacing w:after="0"/>
        <w:ind w:left="0"/>
        <w:jc w:val="left"/>
      </w:pPr>
      <w:r>
        <w:rPr>
          <w:rFonts w:ascii="Times New Roman"/>
          <w:b/>
          <w:i w:val="false"/>
          <w:color w:val="000000"/>
        </w:rPr>
        <w:t xml:space="preserve"> 10-бап</w:t>
      </w:r>
    </w:p>
    <w:bookmarkEnd w:id="53"/>
    <w:bookmarkStart w:name="z55" w:id="54"/>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күн өткен соң күшіне енеді.</w:t>
      </w:r>
    </w:p>
    <w:bookmarkEnd w:id="54"/>
    <w:bookmarkStart w:name="z56" w:id="55"/>
    <w:p>
      <w:pPr>
        <w:spacing w:after="0"/>
        <w:ind w:left="0"/>
        <w:jc w:val="both"/>
      </w:pPr>
      <w:r>
        <w:rPr>
          <w:rFonts w:ascii="Times New Roman"/>
          <w:b w:val="false"/>
          <w:i w:val="false"/>
          <w:color w:val="000000"/>
          <w:sz w:val="28"/>
        </w:rPr>
        <w:t>
      2. Әрбір Тарап басқа Тарапқа дипломатиялық арналар арқылы тиісті жазбаша хабарлама жолдай отырып, осы Келісімнің қолданысын тоқтата алады. Мұндай жағдайда осы Келісім басқа Тарап осы Келісімнің қолданысын тоқтату туралы хабарламаны алған күннен бастап алты ай өткен соң өзінің қолданысын тоқтатады.</w:t>
      </w:r>
    </w:p>
    <w:bookmarkEnd w:id="55"/>
    <w:bookmarkStart w:name="z57" w:id="56"/>
    <w:p>
      <w:pPr>
        <w:spacing w:after="0"/>
        <w:ind w:left="0"/>
        <w:jc w:val="both"/>
      </w:pPr>
      <w:r>
        <w:rPr>
          <w:rFonts w:ascii="Times New Roman"/>
          <w:b w:val="false"/>
          <w:i w:val="false"/>
          <w:color w:val="000000"/>
          <w:sz w:val="28"/>
        </w:rPr>
        <w:t>
      3. Осы Келісімнің қолданысын тоқтату, егер Тараптар өзгеше тәртіпті келіспесе, осы Келісім шеңберінде іске асырылатын іс-шаралардың қолданысына немесе ұзақтығына олар аяқталғанға дейін әсер етпейді.</w:t>
      </w:r>
    </w:p>
    <w:bookmarkEnd w:id="56"/>
    <w:bookmarkStart w:name="z58" w:id="57"/>
    <w:p>
      <w:pPr>
        <w:spacing w:after="0"/>
        <w:ind w:left="0"/>
        <w:jc w:val="left"/>
      </w:pPr>
      <w:r>
        <w:rPr>
          <w:rFonts w:ascii="Times New Roman"/>
          <w:b/>
          <w:i w:val="false"/>
          <w:color w:val="000000"/>
        </w:rPr>
        <w:t xml:space="preserve"> 11-бап</w:t>
      </w:r>
    </w:p>
    <w:bookmarkEnd w:id="57"/>
    <w:bookmarkStart w:name="z59" w:id="58"/>
    <w:p>
      <w:pPr>
        <w:spacing w:after="0"/>
        <w:ind w:left="0"/>
        <w:jc w:val="both"/>
      </w:pPr>
      <w:r>
        <w:rPr>
          <w:rFonts w:ascii="Times New Roman"/>
          <w:b w:val="false"/>
          <w:i w:val="false"/>
          <w:color w:val="000000"/>
          <w:sz w:val="28"/>
        </w:rPr>
        <w:t>
      Осы Келісім күшіне енген сәттен бастап 1999 жылғы 29 наурызда Варшава қаласында қол қойылған Қазақстан Республикасының Ауыл шаруашылығы министрлігі мен Польша Республикасының Ауыл шаруашылығы және азық-түлік министрлігі арасындағы ауыл шаруашылығы және азық-түлік саласындағы ынтымақтастық туралы келісімнің қолданысы тоқтатылады.</w:t>
      </w:r>
    </w:p>
    <w:bookmarkEnd w:id="58"/>
    <w:bookmarkStart w:name="z60" w:id="59"/>
    <w:p>
      <w:pPr>
        <w:spacing w:after="0"/>
        <w:ind w:left="0"/>
        <w:jc w:val="both"/>
      </w:pPr>
      <w:r>
        <w:rPr>
          <w:rFonts w:ascii="Times New Roman"/>
          <w:b w:val="false"/>
          <w:i w:val="false"/>
          <w:color w:val="000000"/>
          <w:sz w:val="28"/>
        </w:rPr>
        <w:t>
      2016 жылғы 22 тамызда Варшава қаласында әрқайсысы екі данада қазақ, поляк және орыс тілдерінде жасалды әрі барлық мәтіндердің күші бірдей.</w:t>
      </w:r>
    </w:p>
    <w:bookmarkEnd w:id="59"/>
    <w:bookmarkStart w:name="z61" w:id="60"/>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bookmarkEnd w:id="6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2" w:id="61"/>
          <w:p>
            <w:pPr>
              <w:spacing w:after="20"/>
              <w:ind w:left="20"/>
              <w:jc w:val="both"/>
            </w:pPr>
            <w:r>
              <w:rPr>
                <w:rFonts w:ascii="Times New Roman"/>
                <w:b w:val="false"/>
                <w:i w:val="false"/>
                <w:color w:val="000000"/>
                <w:sz w:val="20"/>
              </w:rPr>
              <w:t>
Қазақстан Республикасының</w:t>
            </w:r>
          </w:p>
          <w:bookmarkEnd w:id="6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Республикасының</w:t>
            </w:r>
          </w:p>
        </w:tc>
      </w:tr>
      <w:tr>
        <w:trPr>
          <w:trHeight w:val="30" w:hRule="atLeast"/>
        </w:trPr>
        <w:tc>
          <w:tcPr>
            <w:tcW w:w="6150" w:type="dxa"/>
            <w:tcBorders/>
            <w:tcMar>
              <w:top w:w="15" w:type="dxa"/>
              <w:left w:w="15" w:type="dxa"/>
              <w:bottom w:w="15" w:type="dxa"/>
              <w:right w:w="15" w:type="dxa"/>
            </w:tcMar>
            <w:vAlign w:val="center"/>
          </w:tcPr>
          <w:bookmarkStart w:name="z63" w:id="62"/>
          <w:p>
            <w:pPr>
              <w:spacing w:after="20"/>
              <w:ind w:left="20"/>
              <w:jc w:val="both"/>
            </w:pPr>
            <w:r>
              <w:rPr>
                <w:rFonts w:ascii="Times New Roman"/>
                <w:b w:val="false"/>
                <w:i w:val="false"/>
                <w:color w:val="000000"/>
                <w:sz w:val="20"/>
              </w:rPr>
              <w:t>
Үкіметі үшін</w:t>
            </w:r>
          </w:p>
          <w:bookmarkEnd w:id="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