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037d" w14:textId="7b803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қаулысына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9 желтоқсандағы № 787 қаулысы. Күші жойылды - Қазақстан Республикасы Үкіметінің 2020 жылғы 27 наурыздағы № 142 қаулысымен.</w:t>
      </w:r>
    </w:p>
    <w:p>
      <w:pPr>
        <w:spacing w:after="0"/>
        <w:ind w:left="0"/>
        <w:jc w:val="both"/>
      </w:pPr>
      <w:r>
        <w:rPr>
          <w:rFonts w:ascii="Times New Roman"/>
          <w:b w:val="false"/>
          <w:i w:val="false"/>
          <w:color w:val="ff0000"/>
          <w:sz w:val="28"/>
        </w:rPr>
        <w:t xml:space="preserve">
      Ескерту. Күші жойылды – ҚР Үкіметінің 27.03.2020 </w:t>
      </w:r>
      <w:r>
        <w:rPr>
          <w:rFonts w:ascii="Times New Roman"/>
          <w:b w:val="false"/>
          <w:i w:val="false"/>
          <w:color w:val="ff0000"/>
          <w:sz w:val="28"/>
        </w:rPr>
        <w:t>№ 142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"Акциялардың мемлекеттік пакеттеріне дивидендтер мен ұйымдардағы қатысудың мемлекеттік үлестеріне кірістер туралы" Қазақстан Республикасы Үкіметінің 2007 жылғы 26 шілдедегі № 633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4-1) тармақшадағы</w:t>
      </w:r>
      <w:r>
        <w:rPr>
          <w:rFonts w:ascii="Times New Roman"/>
          <w:b w:val="false"/>
          <w:i w:val="false"/>
          <w:color w:val="000000"/>
          <w:sz w:val="28"/>
        </w:rPr>
        <w:t xml:space="preserve"> "төлеуден босатылады деп белгіленсін." деген сөздер "төлеуден босатылады;" деген сөздермен ауыстырылып, мынадай мазмұндағы 5) тармақшамен толықтырылсын:</w:t>
      </w:r>
    </w:p>
    <w:bookmarkEnd w:id="2"/>
    <w:bookmarkStart w:name="z4" w:id="3"/>
    <w:p>
      <w:pPr>
        <w:spacing w:after="0"/>
        <w:ind w:left="0"/>
        <w:jc w:val="both"/>
      </w:pPr>
      <w:r>
        <w:rPr>
          <w:rFonts w:ascii="Times New Roman"/>
          <w:b w:val="false"/>
          <w:i w:val="false"/>
          <w:color w:val="000000"/>
          <w:sz w:val="28"/>
        </w:rPr>
        <w:t>
      "5) осы қаулыға 3-2-қосымшада көрсетілген жарғылық капиталына мемлекет қатысатын акционерлік қоғамдар мен жауапкершілігі шектеулі серіктестіктер, таза кірістің 5 (бес) пайызын акциялардың мемлекеттік пакетіне дивидендтер мен мемлекеттің қатысу үлестеріне таза табысының бір бөлігін төлеуге жұмсайды деп белгіленсін.";</w:t>
      </w:r>
    </w:p>
    <w:bookmarkEnd w:id="3"/>
    <w:bookmarkStart w:name="z5" w:id="4"/>
    <w:p>
      <w:pPr>
        <w:spacing w:after="0"/>
        <w:ind w:left="0"/>
        <w:jc w:val="both"/>
      </w:pPr>
      <w:r>
        <w:rPr>
          <w:rFonts w:ascii="Times New Roman"/>
          <w:b w:val="false"/>
          <w:i w:val="false"/>
          <w:color w:val="000000"/>
          <w:sz w:val="28"/>
        </w:rPr>
        <w:t>
      мынадай мазмұндағы 2-5-тармақпен толықтырылсын:</w:t>
      </w:r>
    </w:p>
    <w:bookmarkEnd w:id="4"/>
    <w:bookmarkStart w:name="z6" w:id="5"/>
    <w:p>
      <w:pPr>
        <w:spacing w:after="0"/>
        <w:ind w:left="0"/>
        <w:jc w:val="both"/>
      </w:pPr>
      <w:r>
        <w:rPr>
          <w:rFonts w:ascii="Times New Roman"/>
          <w:b w:val="false"/>
          <w:i w:val="false"/>
          <w:color w:val="000000"/>
          <w:sz w:val="28"/>
        </w:rPr>
        <w:t>
      "2-5. Ақпарат саласындағы уәкілетті орган заңнамада белгіленген тәртіппен осы қаулыға 3-2-қосымшада көрсетілген акционерлік қоғамдар мен жауапкершілігі шектеулі серіктестіктердің таза кірісінің бір бөлігін олардың материалдық-техникалық базасын дамытуға және жетілдіруге тиімді пайдалану бойынша қажетті шараларды қабылдауды қамтамасыз етсін.";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"3. Осы қаулының 1-тармағының 2-1), 3-2), 3-3) тармақшаларында және осы қаулыға 1, 2, 3 және 3-2-қосымшаларда көрсетілмеген акционерлік қоғамдар акцияларының мемлекеттік пакеттері мен жауапкершілігі шектеулі серіктестіктердегі мемлекеттік қатысу үлестерін иелену мен пайдалану құқығын жүзеге асыратын министрліктер мен ведомстволар белгіленген тәртіппен акционерлердің, қатысушылардың жылдық жалпы жиналыстарын өткізу кезінде таза кірістің кемінде 50 (елу) пайызын дивидендтерге және қатысу үлесінен кіріске жұмсау және оларды уақтылы аудару үшін барлық қажетті шараларды қабылдауды қамтамасыз етсін.";</w:t>
      </w:r>
    </w:p>
    <w:bookmarkEnd w:id="6"/>
    <w:bookmarkStart w:name="z9" w:id="7"/>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3-2-қосымшамен толықтырылсын.</w:t>
      </w:r>
    </w:p>
    <w:bookmarkEnd w:id="7"/>
    <w:bookmarkStart w:name="z10" w:id="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9 желтоқсандағы</w:t>
            </w:r>
            <w:r>
              <w:br/>
            </w:r>
            <w:r>
              <w:rPr>
                <w:rFonts w:ascii="Times New Roman"/>
                <w:b w:val="false"/>
                <w:i w:val="false"/>
                <w:color w:val="000000"/>
                <w:sz w:val="20"/>
              </w:rPr>
              <w:t>№ 787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26 шілдедегі</w:t>
            </w:r>
            <w:r>
              <w:br/>
            </w:r>
            <w:r>
              <w:rPr>
                <w:rFonts w:ascii="Times New Roman"/>
                <w:b w:val="false"/>
                <w:i w:val="false"/>
                <w:color w:val="000000"/>
                <w:sz w:val="20"/>
              </w:rPr>
              <w:t>№ 633 қаулысына</w:t>
            </w:r>
            <w:r>
              <w:br/>
            </w:r>
            <w:r>
              <w:rPr>
                <w:rFonts w:ascii="Times New Roman"/>
                <w:b w:val="false"/>
                <w:i w:val="false"/>
                <w:color w:val="000000"/>
                <w:sz w:val="20"/>
              </w:rPr>
              <w:t>3-2-қосымша</w:t>
            </w:r>
          </w:p>
        </w:tc>
      </w:tr>
    </w:tbl>
    <w:bookmarkStart w:name="z13" w:id="9"/>
    <w:p>
      <w:pPr>
        <w:spacing w:after="0"/>
        <w:ind w:left="0"/>
        <w:jc w:val="left"/>
      </w:pPr>
      <w:r>
        <w:rPr>
          <w:rFonts w:ascii="Times New Roman"/>
          <w:b/>
          <w:i w:val="false"/>
          <w:color w:val="000000"/>
        </w:rPr>
        <w:t xml:space="preserve"> Жарғылық капиталына мемлекет қатысатын акционерлік қоғамдар мен</w:t>
      </w:r>
      <w:r>
        <w:br/>
      </w:r>
      <w:r>
        <w:rPr>
          <w:rFonts w:ascii="Times New Roman"/>
          <w:b/>
          <w:i w:val="false"/>
          <w:color w:val="000000"/>
        </w:rPr>
        <w:t>жауапкершілігі шектеулі серіктестіктердің тізбесі</w:t>
      </w:r>
    </w:p>
    <w:bookmarkEnd w:id="9"/>
    <w:p>
      <w:pPr>
        <w:spacing w:after="0"/>
        <w:ind w:left="0"/>
        <w:jc w:val="both"/>
      </w:pPr>
      <w:r>
        <w:rPr>
          <w:rFonts w:ascii="Times New Roman"/>
          <w:b w:val="false"/>
          <w:i w:val="false"/>
          <w:color w:val="000000"/>
          <w:sz w:val="28"/>
        </w:rPr>
        <w:t>
      1. "Хабар" агенттігі" акционерлік қоғамы.</w:t>
      </w:r>
    </w:p>
    <w:p>
      <w:pPr>
        <w:spacing w:after="0"/>
        <w:ind w:left="0"/>
        <w:jc w:val="both"/>
      </w:pPr>
      <w:r>
        <w:rPr>
          <w:rFonts w:ascii="Times New Roman"/>
          <w:b w:val="false"/>
          <w:i w:val="false"/>
          <w:color w:val="000000"/>
          <w:sz w:val="28"/>
        </w:rPr>
        <w:t>
      2. "Қазақстан" республикалық телерадиокорпорациясы" акционерлік қоғамы.</w:t>
      </w:r>
    </w:p>
    <w:p>
      <w:pPr>
        <w:spacing w:after="0"/>
        <w:ind w:left="0"/>
        <w:jc w:val="both"/>
      </w:pPr>
      <w:r>
        <w:rPr>
          <w:rFonts w:ascii="Times New Roman"/>
          <w:b w:val="false"/>
          <w:i w:val="false"/>
          <w:color w:val="000000"/>
          <w:sz w:val="28"/>
        </w:rPr>
        <w:t>
      3. "Егемен Қазақстан" республикалық газеті" акционерлік қоғамы.</w:t>
      </w:r>
    </w:p>
    <w:p>
      <w:pPr>
        <w:spacing w:after="0"/>
        <w:ind w:left="0"/>
        <w:jc w:val="both"/>
      </w:pPr>
      <w:r>
        <w:rPr>
          <w:rFonts w:ascii="Times New Roman"/>
          <w:b w:val="false"/>
          <w:i w:val="false"/>
          <w:color w:val="000000"/>
          <w:sz w:val="28"/>
        </w:rPr>
        <w:t>
      4. "Казахстанская правда" республикалық газеті" акционерлік қоғамы.</w:t>
      </w:r>
    </w:p>
    <w:p>
      <w:pPr>
        <w:spacing w:after="0"/>
        <w:ind w:left="0"/>
        <w:jc w:val="both"/>
      </w:pPr>
      <w:r>
        <w:rPr>
          <w:rFonts w:ascii="Times New Roman"/>
          <w:b w:val="false"/>
          <w:i w:val="false"/>
          <w:color w:val="000000"/>
          <w:sz w:val="28"/>
        </w:rPr>
        <w:t>
      5. "Қазконтент" акционерлік қоғамы.</w:t>
      </w:r>
    </w:p>
    <w:p>
      <w:pPr>
        <w:spacing w:after="0"/>
        <w:ind w:left="0"/>
        <w:jc w:val="both"/>
      </w:pPr>
      <w:r>
        <w:rPr>
          <w:rFonts w:ascii="Times New Roman"/>
          <w:b w:val="false"/>
          <w:i w:val="false"/>
          <w:color w:val="000000"/>
          <w:sz w:val="28"/>
        </w:rPr>
        <w:t>
      6. "Қазмедиа орталығы" басқарушы компаниясы" жауапкершілігі шектеулі серіктестігі.</w:t>
      </w:r>
    </w:p>
    <w:p>
      <w:pPr>
        <w:spacing w:after="0"/>
        <w:ind w:left="0"/>
        <w:jc w:val="both"/>
      </w:pPr>
      <w:r>
        <w:rPr>
          <w:rFonts w:ascii="Times New Roman"/>
          <w:b w:val="false"/>
          <w:i w:val="false"/>
          <w:color w:val="000000"/>
          <w:sz w:val="28"/>
        </w:rPr>
        <w:t>
      7. "Жас өркен" жауапкершілігі шектеулі серіктестігі.</w:t>
      </w:r>
    </w:p>
    <w:p>
      <w:pPr>
        <w:spacing w:after="0"/>
        <w:ind w:left="0"/>
        <w:jc w:val="both"/>
      </w:pPr>
      <w:r>
        <w:rPr>
          <w:rFonts w:ascii="Times New Roman"/>
          <w:b w:val="false"/>
          <w:i w:val="false"/>
          <w:color w:val="000000"/>
          <w:sz w:val="28"/>
        </w:rPr>
        <w:t>
      8. "Қазақ газеттері" жауапкершілігі шектеулі серіктестігі.</w:t>
      </w:r>
    </w:p>
    <w:p>
      <w:pPr>
        <w:spacing w:after="0"/>
        <w:ind w:left="0"/>
        <w:jc w:val="both"/>
      </w:pPr>
      <w:r>
        <w:rPr>
          <w:rFonts w:ascii="Times New Roman"/>
          <w:b w:val="false"/>
          <w:i w:val="false"/>
          <w:color w:val="000000"/>
          <w:sz w:val="28"/>
        </w:rPr>
        <w:t>
      9. "Жалын" журналы"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