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7790" w14:textId="0d87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қарашадағы № 729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почта операторы туралы» Қазақстан Республикасы Үкіметінің 2003 жылғы 31 желтоқсандағы № 1386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50, 575-құжат).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Үкiметiнiң 2003 жылғы 31 желтоқсандағы № 1386 қаулысына толықтырулар енгiзу туралы» Қазақстан Республикасы Үкіметінің 2004 жылғы 21 маусымдағы № 682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25, 322-құжат).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«Операторды тағайындау және тағайындалған оператордың өкілеттіктерін кері қайтарып алу қағидаларын бекіту туралы» және «Қазақстан Республикасының Ұлттық почта операторы туралы» Қазақстан Республикасы Үкіметінің 2003 жылғы 31 желтоқсандағы № 1386 қаулысына өзгерістер енгізу туралы» Қазақстан Республикасы Үкіметінің 2014 жылғы 24 қазандағы № 1136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65, 605-құжат).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