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2d4b" w14:textId="00f2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18 қарашадағы № 708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Үкiметi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      2016 жылғы 10 наурызда Астанада жасалған Қазақстан Республикасының Үкiметi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Словения Республикасының</w:t>
      </w:r>
      <w:r>
        <w:br/>
      </w:r>
      <w:r>
        <w:rPr>
          <w:rFonts w:ascii="Times New Roman"/>
          <w:b/>
          <w:i w:val="false"/>
          <w:color w:val="000000"/>
        </w:rPr>
        <w:t>
Үкіметі арасындағы Табыс пен капиталға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w:t>
      </w:r>
      <w:r>
        <w:br/>
      </w:r>
      <w:r>
        <w:rPr>
          <w:rFonts w:ascii="Times New Roman"/>
          <w:b/>
          <w:i w:val="false"/>
          <w:color w:val="000000"/>
        </w:rPr>
        <w:t>
конвенция</w:t>
      </w:r>
    </w:p>
    <w:p>
      <w:pPr>
        <w:spacing w:after="0"/>
        <w:ind w:left="0"/>
        <w:jc w:val="both"/>
      </w:pPr>
      <w:r>
        <w:rPr>
          <w:rFonts w:ascii="Times New Roman"/>
          <w:b w:val="false"/>
          <w:i w:val="false"/>
          <w:color w:val="000000"/>
          <w:sz w:val="28"/>
        </w:rPr>
        <w:t>      Қазақстан Республикасының Үкіметі мен Словения Республикасының Үкіметі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p>
      <w:pPr>
        <w:spacing w:after="0"/>
        <w:ind w:left="0"/>
        <w:jc w:val="both"/>
      </w:pPr>
      <w:r>
        <w:rPr>
          <w:rFonts w:ascii="Times New Roman"/>
          <w:b w:val="false"/>
          <w:i w:val="false"/>
          <w:color w:val="000000"/>
          <w:sz w:val="28"/>
        </w:rPr>
        <w:t>      1. Осы Конвенция Уағдаласушы Мемлекеттің немесе оның әкімшілік-аумақтық бөлімшелерінің, орталық немесе жергілікті билік органдарының атынан алынатын табыс пен капиталға салынатын салықтарға, оларды алу әдісіне қарамастан, қолданылады.</w:t>
      </w:r>
      <w:r>
        <w:br/>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жекелеген элементтерінен алынатын салықтардың барлық түрлері табыс пен капиталға салынатын салықтар болып есептеледі.</w:t>
      </w:r>
      <w:r>
        <w:br/>
      </w:r>
      <w:r>
        <w:rPr>
          <w:rFonts w:ascii="Times New Roman"/>
          <w:b w:val="false"/>
          <w:i w:val="false"/>
          <w:color w:val="000000"/>
          <w:sz w:val="28"/>
        </w:rPr>
        <w:t>
      3. Осы Конвенция қолданылып жүрген салықтар, атап айтқанда, мыналар болып табылады:</w:t>
      </w:r>
      <w:r>
        <w:br/>
      </w:r>
      <w:r>
        <w:rPr>
          <w:rFonts w:ascii="Times New Roman"/>
          <w:b w:val="false"/>
          <w:i w:val="false"/>
          <w:color w:val="000000"/>
          <w:sz w:val="28"/>
        </w:rPr>
        <w:t>
      а) Қазақстанда:</w:t>
      </w:r>
      <w:r>
        <w:br/>
      </w:r>
      <w:r>
        <w:rPr>
          <w:rFonts w:ascii="Times New Roman"/>
          <w:b w:val="false"/>
          <w:i w:val="false"/>
          <w:color w:val="000000"/>
          <w:sz w:val="28"/>
        </w:rPr>
        <w:t>
      (і) корпоративтік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(ііі) заңды және жеке тұлғалардың мүлкіне салынатын салық</w:t>
      </w:r>
      <w:r>
        <w:br/>
      </w:r>
      <w:r>
        <w:rPr>
          <w:rFonts w:ascii="Times New Roman"/>
          <w:b w:val="false"/>
          <w:i w:val="false"/>
          <w:color w:val="000000"/>
          <w:sz w:val="28"/>
        </w:rPr>
        <w:t>
      (бұдан әрі «Қазақстан салығы» деп аталады);</w:t>
      </w:r>
      <w:r>
        <w:br/>
      </w:r>
      <w:r>
        <w:rPr>
          <w:rFonts w:ascii="Times New Roman"/>
          <w:b w:val="false"/>
          <w:i w:val="false"/>
          <w:color w:val="000000"/>
          <w:sz w:val="28"/>
        </w:rPr>
        <w:t>
      b) Словенияда:</w:t>
      </w:r>
      <w:r>
        <w:br/>
      </w:r>
      <w:r>
        <w:rPr>
          <w:rFonts w:ascii="Times New Roman"/>
          <w:b w:val="false"/>
          <w:i w:val="false"/>
          <w:color w:val="000000"/>
          <w:sz w:val="28"/>
        </w:rPr>
        <w:t>
      (і) заңды тұлғалардың табысына салынатын салық;</w:t>
      </w:r>
      <w:r>
        <w:br/>
      </w:r>
      <w:r>
        <w:rPr>
          <w:rFonts w:ascii="Times New Roman"/>
          <w:b w:val="false"/>
          <w:i w:val="false"/>
          <w:color w:val="000000"/>
          <w:sz w:val="28"/>
        </w:rPr>
        <w:t>
      (іі) жеке тұлғалардың табысына салынатын салық;</w:t>
      </w:r>
      <w:r>
        <w:br/>
      </w:r>
      <w:r>
        <w:rPr>
          <w:rFonts w:ascii="Times New Roman"/>
          <w:b w:val="false"/>
          <w:i w:val="false"/>
          <w:color w:val="000000"/>
          <w:sz w:val="28"/>
        </w:rPr>
        <w:t>
      (ііі) мүлік салығы;</w:t>
      </w:r>
      <w:r>
        <w:br/>
      </w:r>
      <w:r>
        <w:rPr>
          <w:rFonts w:ascii="Times New Roman"/>
          <w:b w:val="false"/>
          <w:i w:val="false"/>
          <w:color w:val="000000"/>
          <w:sz w:val="28"/>
        </w:rPr>
        <w:t>
      (бұдан әрі «Словения салығы» деп аталады).</w:t>
      </w:r>
      <w:r>
        <w:br/>
      </w:r>
      <w:r>
        <w:rPr>
          <w:rFonts w:ascii="Times New Roman"/>
          <w:b w:val="false"/>
          <w:i w:val="false"/>
          <w:color w:val="000000"/>
          <w:sz w:val="28"/>
        </w:rPr>
        <w:t>
      4.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осы Конвенция қолданылады. Уағдаласушы Мемлекеттердің құзыретті органдары өздерінің салық заңнамаларындағы кез келген елеулі өзгерістер туралы бір-бірін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а) «Қазақстан» термині Қазақстан Республикасын білдіреді және географиялық мағынада пайдаланылған кезде өзінің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юрисдикциясын жүзеге асыратын аймақтарды қамтиды;</w:t>
      </w:r>
      <w:r>
        <w:br/>
      </w:r>
      <w:r>
        <w:rPr>
          <w:rFonts w:ascii="Times New Roman"/>
          <w:b w:val="false"/>
          <w:i w:val="false"/>
          <w:color w:val="000000"/>
          <w:sz w:val="28"/>
        </w:rPr>
        <w:t>
      b) «Словения» термині Словения Республикасын білдіреді және географиялық мағынада пайдаланылған кезде ұлттық заңнамаға және халықаралық құқыққа сәйкес Словения олардың үстінен егемендік құқықтары мен юрисдикциясын жүзеге асыратын теңіз кеңістігін қоса алғанда, Словения аумағын білдіреді;</w:t>
      </w:r>
      <w:r>
        <w:br/>
      </w:r>
      <w:r>
        <w:rPr>
          <w:rFonts w:ascii="Times New Roman"/>
          <w:b w:val="false"/>
          <w:i w:val="false"/>
          <w:color w:val="000000"/>
          <w:sz w:val="28"/>
        </w:rPr>
        <w:t>
      с) «бір Уағдаласушы Мемлекет» немесе «екінші Уағдаласушы Мемлекет» терминдері түпмәтінге қарай Қазақстанды немесе Словенияны білдіреді;</w:t>
      </w:r>
      <w:r>
        <w:br/>
      </w:r>
      <w:r>
        <w:rPr>
          <w:rFonts w:ascii="Times New Roman"/>
          <w:b w:val="false"/>
          <w:i w:val="false"/>
          <w:color w:val="000000"/>
          <w:sz w:val="28"/>
        </w:rPr>
        <w:t>
      d)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е) «компания» термині салық салу мақсаттары үшін корпоративтік құрылым ретінде қаралатын кез келген корпоративтік құрылымды немесе кез келген ұйымды білдіреді;</w:t>
      </w:r>
      <w:r>
        <w:br/>
      </w:r>
      <w:r>
        <w:rPr>
          <w:rFonts w:ascii="Times New Roman"/>
          <w:b w:val="false"/>
          <w:i w:val="false"/>
          <w:color w:val="000000"/>
          <w:sz w:val="28"/>
        </w:rPr>
        <w:t>
      f) «кәсіпорын» термині кез келген кәсіпкерлік қызметті жүзеге асыруға қолданылады;</w:t>
      </w:r>
      <w:r>
        <w:br/>
      </w:r>
      <w:r>
        <w:rPr>
          <w:rFonts w:ascii="Times New Roman"/>
          <w:b w:val="false"/>
          <w:i w:val="false"/>
          <w:color w:val="000000"/>
          <w:sz w:val="28"/>
        </w:rPr>
        <w:t>
      g) «бір Уағдаласушы Мемлекеттің кәсіпорны» және «екінші Уағдаласушы Мемлекеттің кәсіпорны» терминдері тиісінше бір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r>
        <w:br/>
      </w:r>
      <w:r>
        <w:rPr>
          <w:rFonts w:ascii="Times New Roman"/>
          <w:b w:val="false"/>
          <w:i w:val="false"/>
          <w:color w:val="000000"/>
          <w:sz w:val="28"/>
        </w:rPr>
        <w:t>
      h) «халықаралық тасымал» термині теңіз немесе әуе кемесі екінші Уағдаласушы Мемлекеттегі пункттер арасында ғана пайдаланылатын жағдайлардан басқа, тиімді басқару орны Уағдаласушы Мемлекетте орналасқан кәсіпорын пайдаланатын теңіз немесе әуе кемесімен кез келген тасымалды білдіреді;</w:t>
      </w:r>
      <w:r>
        <w:br/>
      </w:r>
      <w:r>
        <w:rPr>
          <w:rFonts w:ascii="Times New Roman"/>
          <w:b w:val="false"/>
          <w:i w:val="false"/>
          <w:color w:val="000000"/>
          <w:sz w:val="28"/>
        </w:rPr>
        <w:t>
      і) «құзыретті орган» термині:</w:t>
      </w:r>
      <w:r>
        <w:br/>
      </w:r>
      <w:r>
        <w:rPr>
          <w:rFonts w:ascii="Times New Roman"/>
          <w:b w:val="false"/>
          <w:i w:val="false"/>
          <w:color w:val="000000"/>
          <w:sz w:val="28"/>
        </w:rPr>
        <w:t>
      (і) Қазақстанда: Қаржы министрлігін немесе оның уәкілетті өкілін;</w:t>
      </w:r>
      <w:r>
        <w:br/>
      </w:r>
      <w:r>
        <w:rPr>
          <w:rFonts w:ascii="Times New Roman"/>
          <w:b w:val="false"/>
          <w:i w:val="false"/>
          <w:color w:val="000000"/>
          <w:sz w:val="28"/>
        </w:rPr>
        <w:t>
      (іі) Словенияда: Қаржы министрлігін немесе оның уәкілетті өкілін білдіреді;</w:t>
      </w:r>
      <w:r>
        <w:br/>
      </w:r>
      <w:r>
        <w:rPr>
          <w:rFonts w:ascii="Times New Roman"/>
          <w:b w:val="false"/>
          <w:i w:val="false"/>
          <w:color w:val="000000"/>
          <w:sz w:val="28"/>
        </w:rPr>
        <w:t>
      j) «ұлттық тұлға» термині:</w:t>
      </w:r>
      <w:r>
        <w:br/>
      </w:r>
      <w:r>
        <w:rPr>
          <w:rFonts w:ascii="Times New Roman"/>
          <w:b w:val="false"/>
          <w:i w:val="false"/>
          <w:color w:val="000000"/>
          <w:sz w:val="28"/>
        </w:rPr>
        <w:t>
      (і) Уағдаласушы Мемлекеттің ұлты немесе азаматтығы бар кез келген жеке тұлғаны;</w:t>
      </w:r>
      <w:r>
        <w:br/>
      </w:r>
      <w:r>
        <w:rPr>
          <w:rFonts w:ascii="Times New Roman"/>
          <w:b w:val="false"/>
          <w:i w:val="false"/>
          <w:color w:val="000000"/>
          <w:sz w:val="28"/>
        </w:rPr>
        <w:t>
      (іі) Уағдаласушы Мемлекеттің қолданыстағы заңнамасының негізінде осындай мәртебені алған кез келген заңды тұлғаны, серіктестікті немесе қауымдастықты білдіреді;</w:t>
      </w:r>
      <w:r>
        <w:br/>
      </w:r>
      <w:r>
        <w:rPr>
          <w:rFonts w:ascii="Times New Roman"/>
          <w:b w:val="false"/>
          <w:i w:val="false"/>
          <w:color w:val="000000"/>
          <w:sz w:val="28"/>
        </w:rPr>
        <w:t>
      k) «кәсіпкерлік қызмет» термині кәсіби көрсетілетін қызметтерді және тәуелсіз сипаттағы басқа да қызметті орындауды қамтиды.</w:t>
      </w:r>
      <w:r>
        <w:br/>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түпмәтіннен өзгеше туындамаса, Конвенция қолданылатын салықтарға қатысты осы Уағдаласушы Мемлекеттің заңнамасы бойынша сол кезде қандай мағынаға ие болса, сондай мағынаны иеленетін болады,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резиденттігі, басқару орны, тіркелген жері немесе ұқсас сипаттағы кез келген басқа да өлшемшарт негізінде онда салық салуға жататын кез келген тұлғаны білдіреді, сондай-ақ Уағдаласушы Мемлекетті және кез келген әкімшілік-аумақтық бөлімшені, орталық немесе жергілікті билік органын қамтиды. Алайда, бұл термин осы Уағдаласушы Мемлекеттегі көздерден алынатын табысқа немесе онда орналасқан капиталға қатысты ғана осы Уағдаласушы Мемлекетте салық салуға жататын кез келген тұлғаны қамтымайды.</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тұрғынжайы орналасқан Уағдаласушы Мемлекеттің ғана резиденті болып есептеледі, егер оның иелігінде Уағдаласушы Мемлекеттердің екеуінде де тұрақты тұрғынжайы болса, ол неғұрлым тығыз жеке және экономикалық қатынастары (өмірлік мүдделер орталығы) бар Уағдаласушы Мемлекеттің ғана резиденті болып саналады;</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тұрғынжайы болмаса, ол өзі әдетте тұратын Мемлекеттің ғана резиденті болып саналады;</w:t>
      </w:r>
      <w:r>
        <w:br/>
      </w:r>
      <w:r>
        <w:rPr>
          <w:rFonts w:ascii="Times New Roman"/>
          <w:b w:val="false"/>
          <w:i w:val="false"/>
          <w:color w:val="000000"/>
          <w:sz w:val="28"/>
        </w:rPr>
        <w:t>
      с) егер ол әдетте Уағдаласушы Мемлекеттердің екеуінде де тұратын болса немесе олардың ешқайсысында тұрмаса, ол ұлттық тұлғасы болып табылатын Уағдаласушы Мемлекеттің ғана резиденті болып есептеледі;</w:t>
      </w:r>
      <w:r>
        <w:br/>
      </w:r>
      <w:r>
        <w:rPr>
          <w:rFonts w:ascii="Times New Roman"/>
          <w:b w:val="false"/>
          <w:i w:val="false"/>
          <w:color w:val="000000"/>
          <w:sz w:val="28"/>
        </w:rPr>
        <w:t>
      d) егер оның мәртебесін жоғарыда айтылған тармақшаларға сәйкес айқындау мүмкін болмаса, Уағдаласушы Мемлекеттердің құзыретті органдары осы мәселені өзара келісім бойынша шешеді.</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өзінің тиімді басқару орны орналасқан Уағдаласушы Мемлекеттің ғана резиденті болып есептеледі.</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филиалды;</w:t>
      </w:r>
      <w:r>
        <w:br/>
      </w:r>
      <w:r>
        <w:rPr>
          <w:rFonts w:ascii="Times New Roman"/>
          <w:b w:val="false"/>
          <w:i w:val="false"/>
          <w:color w:val="000000"/>
          <w:sz w:val="28"/>
        </w:rPr>
        <w:t>
      с) офисті;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 және</w:t>
      </w:r>
      <w:r>
        <w:br/>
      </w:r>
      <w:r>
        <w:rPr>
          <w:rFonts w:ascii="Times New Roman"/>
          <w:b w:val="false"/>
          <w:i w:val="false"/>
          <w:color w:val="000000"/>
          <w:sz w:val="28"/>
        </w:rPr>
        <w:t>
      f) шахтаны, кенішті, мұнай немесе газ ұңғымасын, карьерді, қондырғыны, құрылысты (бұрғылау қондырғысын немесе теңіз кемесін қоса алғанда) немесе табиғи ресурстарды барлайтын немесе өндіретін басқа да кез келген орынды, сондай-ақ осыған байланысты қадағалау қызметтерін қамтиды.</w:t>
      </w:r>
      <w:r>
        <w:br/>
      </w:r>
      <w:r>
        <w:rPr>
          <w:rFonts w:ascii="Times New Roman"/>
          <w:b w:val="false"/>
          <w:i w:val="false"/>
          <w:color w:val="000000"/>
          <w:sz w:val="28"/>
        </w:rPr>
        <w:t>
      3. Егер құрылыс алаңы немесе құрылыс, монтаждау немесе құрастыру объектісі 12 айдан астам уақыт бойы жұмыс істеп тұрған болса ғана олар тұрақты мекемені құрайды.</w:t>
      </w:r>
      <w:r>
        <w:br/>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w:t>
      </w:r>
      <w:r>
        <w:br/>
      </w: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r>
        <w:br/>
      </w:r>
      <w:r>
        <w:rPr>
          <w:rFonts w:ascii="Times New Roman"/>
          <w:b w:val="false"/>
          <w:i w:val="false"/>
          <w:color w:val="000000"/>
          <w:sz w:val="28"/>
        </w:rPr>
        <w:t>
      с) кәсіпорынға тиесілі тауарлар немесе бұйымдар қорын басқа кәсіпорынның қайта өңдеу мақсаттары үшін ғана күтіп-ұстауды;</w:t>
      </w:r>
      <w:r>
        <w:br/>
      </w:r>
      <w:r>
        <w:rPr>
          <w:rFonts w:ascii="Times New Roman"/>
          <w:b w:val="false"/>
          <w:i w:val="false"/>
          <w:color w:val="000000"/>
          <w:sz w:val="28"/>
        </w:rPr>
        <w:t>
      d) тұрақты қызмет орнын тауарларды немесе бұйымдарды сатып алу мақсаттары үшін немесе кәсіпорын үшін ақпарат жинау үшін ғана күтіп-ұстауды;</w:t>
      </w:r>
      <w:r>
        <w:br/>
      </w:r>
      <w:r>
        <w:rPr>
          <w:rFonts w:ascii="Times New Roman"/>
          <w:b w:val="false"/>
          <w:i w:val="false"/>
          <w:color w:val="000000"/>
          <w:sz w:val="28"/>
        </w:rPr>
        <w:t>
      е) тұрақты қызмет орнын кәсіпорын үшін дайындық немесе көмекші сипаттағы кез келген басқа да қызметті жүзеге асыру мақсаттары үшін ғана күтіп-ұстауды;</w:t>
      </w:r>
      <w:r>
        <w:br/>
      </w:r>
      <w:r>
        <w:rPr>
          <w:rFonts w:ascii="Times New Roman"/>
          <w:b w:val="false"/>
          <w:i w:val="false"/>
          <w:color w:val="000000"/>
          <w:sz w:val="28"/>
        </w:rPr>
        <w:t>
      і) осындай амал нәтижесінде пайда болатын тұрақты қызмет орнының жиынтық қызметі дайындық немесе көмекші сипатта болған жағдайда тұрақты қызмет орнын а) - е) тармақшаларында тізбеленген қызмет түрлерінің кез келген амалын жүзеге асыру үшін ғана күтіп-ұстауды қамтымайды.</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кәсіпорынның атынан әрекет етсе және кәсіпорын атынан келісімшарттар жасасуға өкілеттіктері болса және оны әдетте Уағдаласушы Мемлекетте пайдаланса, егер мұндай тұлғаның қызметі 4-тармақта айтылған қызметпен шектелмесе ғана, егер ол тұрақты қызмет орны арқылы жүзеге асырылса да, осы тұрақты қызмет орнын осындай тармақтың ережелеріне сәйкес тұрақты мекемеге айналдырмаса, онда мұндай кәсіпорын осы тұлғаның кәсіпорынның пайдасына жүзеге асыратын кез келген қызметіне қатысты осы Уағдаласушы Мемлекетте тұрақты мекемесі бар кәсіпорын ретінде қаралады.</w:t>
      </w:r>
      <w:r>
        <w:br/>
      </w:r>
      <w:r>
        <w:rPr>
          <w:rFonts w:ascii="Times New Roman"/>
          <w:b w:val="false"/>
          <w:i w:val="false"/>
          <w:color w:val="000000"/>
          <w:sz w:val="28"/>
        </w:rPr>
        <w:t>
      6. Кәсіпорын кәсіпкерлік қызметін осы Уағдаласушы Мемлекетте брокер, комиссионер немесе тәуелсіз мәртебесі бар кез келген басқа да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қаралмайды. Алайда, мұндай агенттің қызметі осындай кәсіпорынның атынан толық немесе толық дерлік орындалған кезде және мұндай кәсіпорын мен агенттің арасында олардың коммерциялық және қаржылық өзара қарым-қатынастарында тәуелсіз кәсіпорындар арасында орнатылуы мүмкін болатыннан өзгеше жағдайлар жасалса, онда ол осы тармақ бойынша тәуелсіз мәртебесі бар агент болып саналмайды.</w:t>
      </w:r>
      <w:r>
        <w:br/>
      </w:r>
      <w:r>
        <w:rPr>
          <w:rFonts w:ascii="Times New Roman"/>
          <w:b w:val="false"/>
          <w:i w:val="false"/>
          <w:color w:val="000000"/>
          <w:sz w:val="28"/>
        </w:rPr>
        <w:t>
      7. Бір Уағдаласушы Мемлекеттің резиденті болып табылатын компания екінші Уағдаласушы Мемлекеттің резиденті болып табылатын компанияны бақыласа немесе оның бақылауында болса немесе осы екінші Уағдаласушы Мемлекетте кәсіпкерлік қызметті (не тұрақты мекеме арқылы не өзге жолмен) жүзеге асырса, онда осы компаниялардың бірі екіншісінің тұрақты мекемесі болып табылатынын білдірмейді.</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Бір Уағдаласушы Мемлекет резидентінің екінші Уағдаласушы Мемлекетте орналасқан жылжымайтын мүліктен алатын табысына (ауыл шаруашылығынан немесе орман шаруашылығынан алған табысты қоса алғанда)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орындарын, көздерін және басқа да табиғи ресурстарды игеру үшін берілетін өтемақы ретіндегі өзгермелі немесе тіркелген төлемдерге құқықтарды немесе игеру құқығын қамтиды; теңіз және әуе кемелері жылжымайтын мүлік ретінде қаралмайды.</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1 және 3-тармақтардың ережелері кәсіпорынның жылжымайтын мүлкінен алынатын табысқа да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түсетін пайда</w:t>
      </w:r>
    </w:p>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сонда орналасқан тұрақты мекеме арқылы кәсіпкерлік қызметті жүзеге асырмаса ғана,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кәсіпорынның пайдасына екінші Уағдаласушы Мемлекетте, бірақ тек:</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Уағдаласушы Мемлекетте осындай тұрақты мекеме арқылы өткізілетін тауарлар мен бұйымдарға ұқсас және олармен бірдей тауарларды немесе бұйымдарды өткізуге; немесе</w:t>
      </w:r>
      <w:r>
        <w:br/>
      </w:r>
      <w:r>
        <w:rPr>
          <w:rFonts w:ascii="Times New Roman"/>
          <w:b w:val="false"/>
          <w:i w:val="false"/>
          <w:color w:val="000000"/>
          <w:sz w:val="28"/>
        </w:rPr>
        <w:t>
      с) осы екінші Уағдаласушы Мемлекетте жүзеге асырылатын, өз сипаты бойынша осындай тұрақты мекеме арқылы жүзеге асырылатын кәсіпкерлік қызметке ұқсас немесе онымен бірдей басқа кәсіпкерлік қызметке қатысты бөлігіне ғана салық салынуы мүмкін.</w:t>
      </w:r>
      <w:r>
        <w:br/>
      </w:r>
      <w:r>
        <w:rPr>
          <w:rFonts w:ascii="Times New Roman"/>
          <w:b w:val="false"/>
          <w:i w:val="false"/>
          <w:color w:val="000000"/>
          <w:sz w:val="28"/>
        </w:rPr>
        <w:t>
      2. 3-тармақтың ережелері ескеріле отырып, егер бір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егер ол оқшау және дербес кәсіпорын болып, осындай немесе ұқсас жағдайларда дәл осындай немесе ұқсас қызметпен айналысса және өзі тұрақты мекемесі болып табылатын кәсіпорыннан толық тәуелсіз әрекет жасаса, алуы мүмкін пайда осындай тұрақты мекемеге жатқызылады.</w:t>
      </w:r>
      <w:r>
        <w:br/>
      </w:r>
      <w:r>
        <w:rPr>
          <w:rFonts w:ascii="Times New Roman"/>
          <w:b w:val="false"/>
          <w:i w:val="false"/>
          <w:color w:val="000000"/>
          <w:sz w:val="28"/>
        </w:rPr>
        <w:t>
      3. Тұрақты мекеменің пайдасын айқындау кезінде олардың тұрақты мекеме орналасқан Уағдаласушы Мемлекетте немесе басқа жерде жұмсалғанына қарамастан, басқару шығыстарын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4. Егер Уағдаласушы Мемлекетте тұрақты мекемеге қатысты пайданы кәсіпорын пайдасының жалпы сомасын оның әртүрлі бөлімшелері арасында тепе-тең бөлу негізінде айқындау әдеттегі практика болып табылса, онда 2-тармақта ештеңе де осы Уағдаласушы Мемлекетке салық салынатын пайданы әдеттегі практикаға сүйене отырып, осындай бөлу арқылы айқындауға тыйым салмайды, алайда, таңдалған бөлу әдісі осы бапта қамтылған қағидаттарға сәйкес нәтижелер беруге тиіс.</w:t>
      </w:r>
      <w:r>
        <w:br/>
      </w:r>
      <w:r>
        <w:rPr>
          <w:rFonts w:ascii="Times New Roman"/>
          <w:b w:val="false"/>
          <w:i w:val="false"/>
          <w:color w:val="000000"/>
          <w:sz w:val="28"/>
        </w:rPr>
        <w:t>
      5. Тұрақты мекеменің кәсіпорын үшін тауарлар немесе бұйымдар сатып алуы негізінде ғана осындай тұрақты мекемеге қандай да бір пайда есепке жатқызылмайды.</w:t>
      </w:r>
      <w:r>
        <w:br/>
      </w: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 болмаса, жыл сайын біркелкі тәсілмен айқындалады.</w:t>
      </w:r>
      <w:r>
        <w:br/>
      </w:r>
      <w:r>
        <w:rPr>
          <w:rFonts w:ascii="Times New Roman"/>
          <w:b w:val="false"/>
          <w:i w:val="false"/>
          <w:color w:val="000000"/>
          <w:sz w:val="28"/>
        </w:rPr>
        <w:t>
      7. Егер пайда осы Конвенцияның басқа баптарында жеке айтылатын табыстардың түрлерін қамтыса, онда осы баптың ережелері мұндай баптардың ережелерін қозғамайды.</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Теңіз немесе әуе кемелерін халықаралық тасымалдауда пайдаланудан түскен пайдаға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2. Егер кеме жүзу кәсіпорнының тиімді басқару орны теңіз кемесінің бортында орналасқан болса, онда ол теңіз кемесін тіркелімге алу порты тұрған Уағдаласушы Мемлекетте немесе осындай тіркелімге алу порты болмаса, теңіз кемесін пайдаланушы тұлға резиденті болып табылатын Уағдаласушы Мемлекетте орналасқан болып есептеледі.</w:t>
      </w:r>
      <w:r>
        <w:br/>
      </w:r>
      <w:r>
        <w:rPr>
          <w:rFonts w:ascii="Times New Roman"/>
          <w:b w:val="false"/>
          <w:i w:val="false"/>
          <w:color w:val="000000"/>
          <w:sz w:val="28"/>
        </w:rPr>
        <w:t>
      3. 1-тармақтың ережелері көлік құралдарын пайдалану жөніндегі пулға, бірлескен кәсіпорынға немесе халықаралық ұйымға қатысудан түскен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нақ сол бір тұлғалар бір Уағдаласушы Мемлекеттің кәсіпорнын және екінші Уағдаласушы Мемлекеттің кәсіпорнын басқаруға, бақылауға немесе олардың капиталдарына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қарым-қатынастарында тәуелсіз екі кәсіпорынның арасында орын алуы мүмкін жағдайлардан өзгеше жағдайлар жасалса немесе белгіленсе, онда кәсіпорындардың біріне есептелуі мүмкін, бірақ осындай жағдайлардың орын алуына байланысты оған есептелмеген кез келген пайда мұндай кәсіпорынның пайдасына қосылуы мүмкін және тиісінше оған салық салынуы мүмкін.</w:t>
      </w:r>
      <w:r>
        <w:br/>
      </w:r>
      <w:r>
        <w:rPr>
          <w:rFonts w:ascii="Times New Roman"/>
          <w:b w:val="false"/>
          <w:i w:val="false"/>
          <w:color w:val="000000"/>
          <w:sz w:val="28"/>
        </w:rPr>
        <w:t>
      2. Егер бір Уағдаласушы Мемлекет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оған салық салса және осылайша қосылған пайда алғашқы аталған Уағдаласушы Мемлекеттің кәсіпорнына есептелетін пайда болса, егер екі кәсіпорынның арасындағы өзара қарым-қатынастар тәуелсіз кәсіпорындардың арасында болатын қатынастардай болса, егер осы екінші Уағдаласушы Мемлекет түзетулерді қабылданды деп қараса, онда осы екінші Уағдаласушы Мемлекет осындай пайдадан алынатын салық сомасына тиісті түзету жасайды. Мұндай түзетуді айқындау кезінде осы Конвенцияның басқа да ережелері ескерілуге тиіс және Уағдаласушы Мемлекеттердің құзыретті органдары қажет болған кезде бір-бірімен консультация жүргізуге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Бір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2. Алайда, мұндай дивидендтерге дивидендтерді төлейтін компания резиденті болып табылатын Уағдаласушы Мемлекетте осы Уағдаласушы Мемлекеттің заңнамасына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іс жүзіндегі иесі дивидендтерді төлейтін компания капиталының кемінде 25 пайызына тікелей иелік ететін (әріптестіктен өзге) компания болса, дивидендтердің жалпы сомасының 5 пайызынан;</w:t>
      </w:r>
      <w:r>
        <w:br/>
      </w:r>
      <w:r>
        <w:rPr>
          <w:rFonts w:ascii="Times New Roman"/>
          <w:b w:val="false"/>
          <w:i w:val="false"/>
          <w:color w:val="000000"/>
          <w:sz w:val="28"/>
        </w:rPr>
        <w:t>
      b) қалған барлық жағдайларда дивидендтердің жалпы сомасының 15 пайызынан аспауға тиіс.</w:t>
      </w:r>
      <w:r>
        <w:br/>
      </w:r>
      <w:r>
        <w:rPr>
          <w:rFonts w:ascii="Times New Roman"/>
          <w:b w:val="false"/>
          <w:i w:val="false"/>
          <w:color w:val="000000"/>
          <w:sz w:val="28"/>
        </w:rPr>
        <w:t>
      Осы тармақтың ережелері компанияның дивидендтер төленетін пайдасына салық салуды қозғамайды.</w:t>
      </w:r>
      <w:r>
        <w:br/>
      </w:r>
      <w:r>
        <w:rPr>
          <w:rFonts w:ascii="Times New Roman"/>
          <w:b w:val="false"/>
          <w:i w:val="false"/>
          <w:color w:val="000000"/>
          <w:sz w:val="28"/>
        </w:rPr>
        <w:t>
      3. «Дивидендтер» термині осы бапта пайдаланылған кезде акциялардан, құрылтайшылардың акцияларынан немесе пайдаға қатысуға берілетін борыштық талаптар болып табылмайтын басқа да құқықтардан алынатын табысты, сондай-ақ пайданы бөлетін компания резиденті болып табылатын Уағдаласушы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4. Егер бір Уағдаласушы Мемлекеттің резиденті болып табылатын, дивидендтердің іс жүзіндегі иесі дивидендтерді төлейтін компания резиденті болып табылатын екінші Уағдаласушы Мемлекетте кәсіпкерлік қызметті сонда орналасқан тұрақты мекеме арқылы жүзеге асырса және өзіне қатысты дивидендтер төленетін холдинг шын мәнінде осындай тұрақты мекемемен байланысты болса,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5. Егер бір Уағдаласушы Мемлекеттің резиденті болып табылатын компания екінші Уағдаласушы Мемлекеттен пайда немесе табыс алатын болса,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осы екінші Уағдаласушы Мемлекетте орналасқан тұрақты мекемемен шын мәнінде байланысты болатын жағдайларды қоспағанда, осындай компания төлейтін дивидендтерден кез келген салықты ала алмайды және егер төленетін дивидендтер немесе бөлінбеген пайда толығымен немесе ішінара осы екінші Уағдаласушы Мемлекетте пайда болатын пайдадан немесе табыстан құралса да, компанияның бөлінбеген пайдасына бөлінбеген пайда салығы салынбайды.</w:t>
      </w:r>
      <w:r>
        <w:br/>
      </w:r>
      <w:r>
        <w:rPr>
          <w:rFonts w:ascii="Times New Roman"/>
          <w:b w:val="false"/>
          <w:i w:val="false"/>
          <w:color w:val="000000"/>
          <w:sz w:val="28"/>
        </w:rPr>
        <w:t>
      6. Осы Конвенцияда ештеңе де Уағдаласушы Мемлекетке осы Уағдаласушы Мемлекеттің ұлттық тұлғасы болып табылатын компанияның пайдасына есептелетін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5 пайызынан аспайтын жағдайда, осы Уағдаласушы Мемлекеттегі тұрақты мекемеге жататын компанияның пайдасына салық салуға кедергі келтіретін ретінде түсіндірілмейді.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салықтарды шегеріп тастағаннан кейін айқындалады.</w:t>
      </w:r>
    </w:p>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r>
        <w:br/>
      </w:r>
      <w:r>
        <w:rPr>
          <w:rFonts w:ascii="Times New Roman"/>
          <w:b w:val="false"/>
          <w:i w:val="false"/>
          <w:color w:val="000000"/>
          <w:sz w:val="28"/>
        </w:rPr>
        <w:t>
      2. Алайда, мұндай пайыздарға олар пайда болатын Уағдаласушы Мемлекетте де және осы Уағдаласушы Мемлекеттің заңнамасына сәйкес салық салынуы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r>
        <w:br/>
      </w:r>
      <w:r>
        <w:rPr>
          <w:rFonts w:ascii="Times New Roman"/>
          <w:b w:val="false"/>
          <w:i w:val="false"/>
          <w:color w:val="000000"/>
          <w:sz w:val="28"/>
        </w:rPr>
        <w:t>
      3. 2-тармақтың ережелеріне қарамастан, бір Уағдаласушы Мемлекетте пайда болатын пайыздар осы Уағдаласушы Мемлекетте, егер:</w:t>
      </w:r>
      <w:r>
        <w:br/>
      </w:r>
      <w:r>
        <w:rPr>
          <w:rFonts w:ascii="Times New Roman"/>
          <w:b w:val="false"/>
          <w:i w:val="false"/>
          <w:color w:val="000000"/>
          <w:sz w:val="28"/>
        </w:rPr>
        <w:t>
      а) пайыздарды төлеуші осы Уағдаласушы Мемлекеттің Үкіметі, әкімшілік-аумақтық бөлімшесі, орталық немесе жергілікті билік органы немесе орталық банкі болып табылса;</w:t>
      </w:r>
      <w:r>
        <w:br/>
      </w:r>
      <w:r>
        <w:rPr>
          <w:rFonts w:ascii="Times New Roman"/>
          <w:b w:val="false"/>
          <w:i w:val="false"/>
          <w:color w:val="000000"/>
          <w:sz w:val="28"/>
        </w:rPr>
        <w:t>
      b) пайыздар екінші Уағдаласушы Мемлекеттің Үкіметіне, әкімшілік-аумақтық бөлімшесіне, орталық немесе жергілікті билік органына немесе орталық банкіне төленетін болса;</w:t>
      </w:r>
      <w:r>
        <w:br/>
      </w:r>
      <w:r>
        <w:rPr>
          <w:rFonts w:ascii="Times New Roman"/>
          <w:b w:val="false"/>
          <w:i w:val="false"/>
          <w:color w:val="000000"/>
          <w:sz w:val="28"/>
        </w:rPr>
        <w:t>
      с) осы екінші Уағдаласушы Мемлекеттің Үкіметі, осы екінші Уағдаласушы Мемлекеттің әкімшілік-аумақтық бөлімшесі, орталық және жергілікті билік органы немесе орталық банкі немесе толығымен Үкіметке тиесілі кез келген басқа институт кепілдік берген, сақтандырған немесе жанама қаржыландырған қарыздарға қатысты пайыздардың іс жүзіндегі иесі осы екінші Уағдаласушы Мемлекеттің резиденті болып табылса, салық салудан босатылады.</w:t>
      </w:r>
      <w:r>
        <w:br/>
      </w: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борыштық талаптардың кез келген түрінен алынатын табысты және атап айтқанда, үкіметтік немесе мемлекеттік бағалы қағаздардан алынатын табысты және осындай бағалы қағаздар, облигациялар немесе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w:t>
      </w:r>
      <w:r>
        <w:br/>
      </w:r>
      <w:r>
        <w:rPr>
          <w:rFonts w:ascii="Times New Roman"/>
          <w:b w:val="false"/>
          <w:i w:val="false"/>
          <w:color w:val="000000"/>
          <w:sz w:val="28"/>
        </w:rPr>
        <w:t>
      5. Егер бір Уағдаласушы Мемлекеттің резиденті болып табылатын пайыздардың іс жүзіндегі иесі пайыздар туындайтын екінші Уағдаласушы Мемлекетте кәсіпкерлік қызметті сонда орналасқан тұрақты мекеме арқылы жүзеге асырса және өзіне қатысты пайыздар төленетін борыштық талап шын мәнінде осындай тұрақты мекемемен байланысты болса, 1, 2 және 3-тармақтардың ережелері қолданылмайды. Мұндай жағдайда 7-баптың ережелері қолданылады.</w:t>
      </w:r>
      <w:r>
        <w:br/>
      </w: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туындайды деп есептеледі. Алайда, егер пайыздарды төлейтін тұлғаның Уағдаласушы Мемлекеттің резиденті болып табылатынына-табылмайтынына қарамастан, Уағдаласушы Мемлекетте өзіне байланысты төленетін пайыздар есептелген берешек туындаған тұрақты мекемесі болса және тұрақты мекеме пайыздарды төлеу жөніндегі осындай шығыстарды көтеретін болса, онда мұндай пайыздар осындай тұрақты мекеме орналасқан Уағдаласушы Мемлекетте туындайды деп есептеледі.</w:t>
      </w:r>
      <w:r>
        <w:br/>
      </w:r>
      <w:r>
        <w:rPr>
          <w:rFonts w:ascii="Times New Roman"/>
          <w:b w:val="false"/>
          <w:i w:val="false"/>
          <w:color w:val="000000"/>
          <w:sz w:val="28"/>
        </w:rPr>
        <w:t>
      7. Егер төлеуші мен іс жүзіндегі иесі арасындағы немесе сол екеуі мен қандай да бір басқа тұлға арасындағы арнайы қатынастардың себебінен оның негізінде төленетін борыштық талапқа қатысты пайыздардың сомасы осындай қатынастар болмаған кезде төлеуші мен іс жүзіндегі иесі арасында келісіле алатын сомадан асып түссе, онда осы баптың ережелері тек соңғы аталған сомаға ғана қолданылады. Мұндай жағдайда төлемдердің артық бөлігіне осы Конвенцияның басқа ережелері ескеріле отырып, әрбір Уағдаласушы Мемлекеттің заңнамасына сәйкес салық салуға жатады.</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Бір Уағдаласушы Мемлекетте туындайтын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сондай-ақ олар туындайтын Уағдаласушы Мемлекетте және осы Уағдаласушы Мемлекеттің заңнамасына сәйкес салық салынуы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қоса алғанда, әдебиет, өнер немесе ғылыми жұмыс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тәжірибеге қатысты ақпарат үшін сыйақы ретінде алынатын төлемдердің кез келген түрін және өнеркәсіптік, коммерциялық немесе ғылыми жабдықты пайдаланғаны немесе пайдалану құқығын бергені үшін төлемдерді білдіреді.</w:t>
      </w:r>
      <w:r>
        <w:br/>
      </w:r>
      <w:r>
        <w:rPr>
          <w:rFonts w:ascii="Times New Roman"/>
          <w:b w:val="false"/>
          <w:i w:val="false"/>
          <w:color w:val="000000"/>
          <w:sz w:val="28"/>
        </w:rPr>
        <w:t>
      4. Егер Уағдаласушы Мемлекеттің резиденті болып табылатын роялтидің іс жүзіндегі иесі роялти туындаған екінші Уағдаласушы Мемлекетте кәсіпкерлік қызметті сонда орналасқан тұрақты мекеме арқылы жүзеге асырса және өздеріне қатысты роялти төленетін құқық немесе мүлік шын мәнінде осындай тұрақты мекемемен байланысты болса,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туындады деп есептеледі. Алайда, егер роялтиді төлейтін тұлғаның Уағдаласушы Мемлекеттің резиденті болып табылатынына-табылмайтынына қарамастан, Уағдаласушы Мемлекетте өздеріне байланысты роялти төлеу міндеттемесі туындаған тұрақты мекемесі болса және мұндай роялти осындай тұрақты мекемемен байланысты болса, онда мұндай роялти тұрақты мекеме орналасқан Уағдаласушы Мемлекетте туындады деп есептеледі.</w:t>
      </w:r>
      <w:r>
        <w:br/>
      </w:r>
      <w:r>
        <w:rPr>
          <w:rFonts w:ascii="Times New Roman"/>
          <w:b w:val="false"/>
          <w:i w:val="false"/>
          <w:color w:val="000000"/>
          <w:sz w:val="28"/>
        </w:rPr>
        <w:t>
      6. Егер төлеуші мен іс жүзіндегі иесі арасындағы немесе сол екеуі мен қандай да бір басқа тұлға арасындағы айрықша қатынастардың салдарынан олардың негізінде төленетін пайдалануға, құқыққа немесе ақпаратқа қатысты роялтидің сомасы мұндай қатынастар болмаған кезде төлеуші мен іс жүзіндегі иесі арасында келісуге болатын сомадан асып түссе, онда осы баптың ережелері тек соңғы аталған сомаға ғана қолданылады. Мұндай жағдайда төлемдердің артық бөлігіне осы Конвенцияның басқа ережелері ескеріле отырып, әрбір Уағдаласушы Мемлекеттің заңнамасына сәйкес салық салуға жатады.</w:t>
      </w:r>
    </w:p>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w:t>
      </w:r>
    </w:p>
    <w:p>
      <w:pPr>
        <w:spacing w:after="0"/>
        <w:ind w:left="0"/>
        <w:jc w:val="both"/>
      </w:pPr>
      <w:r>
        <w:rPr>
          <w:rFonts w:ascii="Times New Roman"/>
          <w:b w:val="false"/>
          <w:i w:val="false"/>
          <w:color w:val="000000"/>
          <w:sz w:val="28"/>
        </w:rPr>
        <w:t>      1. Бір Уағдаласушы Мемлекеттің резиденті 6-бапта айқындалған, екінші Уағдаласушы Мемлекетте орналасқан жылжымайтын мүлікті иеліктен шығарудан алған табыстарға осы екінші Уағдаласушы Мемлекетте салық салынуы мүмкін.</w:t>
      </w:r>
      <w:r>
        <w:br/>
      </w:r>
      <w:r>
        <w:rPr>
          <w:rFonts w:ascii="Times New Roman"/>
          <w:b w:val="false"/>
          <w:i w:val="false"/>
          <w:color w:val="000000"/>
          <w:sz w:val="28"/>
        </w:rPr>
        <w:t>
      2. Бір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табысқа мұндай тұрақты мекемені (жеке немесе бүкіл кәсіпорынмен жиынтығында) иеліктен шығарудан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3.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алынатын табыстарға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4. Бір Уағдаласушы Мемлекеттің резиденті екінші Уағдаласушы Мемлекетте орналасқан жылжымайтын мүліктен өз құнының 50 пайызынан астамын тікелей немесе жанама түрде алатын компания капиталындағы қатысу үлесін немесе оған теңестірілген бағалы қағаздарды иеліктен шығарудан алған табыстарға осы екінші Уағдаласушы Мемлекетте салық салынуы мүмкін.</w:t>
      </w:r>
      <w:r>
        <w:br/>
      </w:r>
      <w:r>
        <w:rPr>
          <w:rFonts w:ascii="Times New Roman"/>
          <w:b w:val="false"/>
          <w:i w:val="false"/>
          <w:color w:val="000000"/>
          <w:sz w:val="28"/>
        </w:rPr>
        <w:t>
      5. 1, 2, 3 және 4-тармақтарда көзделгендегіден өзге кез келген мүлікті иеліктен шығарудан алынатын табыстарға мүлікті иеліктен шығаратын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Жалдамалы жұмыстан түсетін табыстар</w:t>
      </w:r>
    </w:p>
    <w:p>
      <w:pPr>
        <w:spacing w:after="0"/>
        <w:ind w:left="0"/>
        <w:jc w:val="both"/>
      </w:pPr>
      <w:r>
        <w:rPr>
          <w:rFonts w:ascii="Times New Roman"/>
          <w:b w:val="false"/>
          <w:i w:val="false"/>
          <w:color w:val="000000"/>
          <w:sz w:val="28"/>
        </w:rPr>
        <w:t>      1. 15, 17 және 18-баптардың ережелерін ескере отырып, бір Уағдаласушы Мемлекеттің резиденті жалдамалы жұмысқа байланысты алған қызметақыға, жалақыға және басқа да ұқсас сыйақыға, егер жалдамалы жұмыс екінші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сыйақыға осы екінші Уағдаласушы Мемлекетте салық салынуы мүмкін.</w:t>
      </w:r>
      <w:r>
        <w:br/>
      </w:r>
      <w:r>
        <w:rPr>
          <w:rFonts w:ascii="Times New Roman"/>
          <w:b w:val="false"/>
          <w:i w:val="false"/>
          <w:color w:val="000000"/>
          <w:sz w:val="28"/>
        </w:rPr>
        <w:t>
      2. 1-тармақтың ережелеріне қарамастан, бір Уағдаласушы Мемлекеттің резиденті екінші Уағдаласушы Мемлекетте орындалатын жалдамалы жұмысқа байланысты алған сыйақыға салық,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күннен аспайтын кезең немесе кезеңдер ішінде осы екінші Уағдаласушы Мемлекетте болса; және</w:t>
      </w:r>
      <w:r>
        <w:br/>
      </w: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жұмыс берушінің атынан төленсе; және</w:t>
      </w:r>
      <w:r>
        <w:br/>
      </w:r>
      <w:r>
        <w:rPr>
          <w:rFonts w:ascii="Times New Roman"/>
          <w:b w:val="false"/>
          <w:i w:val="false"/>
          <w:color w:val="000000"/>
          <w:sz w:val="28"/>
        </w:rPr>
        <w:t>
      с) сыйақы төлеу жөніндегі шығыстарды жұмыс берушінің екінші Уағдаласушы Мемлекеттегі тұрақты мекемесі көтермесе, алғашқы айтылған Уағдаласушы Мемлекетте ғана салынады.</w:t>
      </w:r>
      <w:r>
        <w:br/>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жалдамалы жұмыспен байланысты алынған сыйақыға кәсіпорынды тиімді басқару орны орналасқан Уағдаласушы Мемлекетте салық салынуы мүмкін.</w:t>
      </w:r>
    </w:p>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гонорарлары</w:t>
      </w:r>
    </w:p>
    <w:p>
      <w:pPr>
        <w:spacing w:after="0"/>
        <w:ind w:left="0"/>
        <w:jc w:val="both"/>
      </w:pPr>
      <w:r>
        <w:rPr>
          <w:rFonts w:ascii="Times New Roman"/>
          <w:b w:val="false"/>
          <w:i w:val="false"/>
          <w:color w:val="000000"/>
          <w:sz w:val="28"/>
        </w:rPr>
        <w:t>      Директорлардың гонорарларына және екінші Уағдаласушы Мемлекеттің резиденті болып табылатын компанияның директорлар кеңесінің немесе соған ұқсас компания органының мүшесі ретінде бір Уағдаласушы Мемлекеттің резиденті алған басқа да осыған ұқсас төлемдерге осы екінші Уағдаласушы Мемлекетте салық салынуы мүмкін.</w:t>
      </w:r>
    </w:p>
    <w:p>
      <w:pPr>
        <w:spacing w:after="0"/>
        <w:ind w:left="0"/>
        <w:jc w:val="left"/>
      </w:pPr>
      <w:r>
        <w:rPr>
          <w:rFonts w:ascii="Times New Roman"/>
          <w:b/>
          <w:i w:val="false"/>
          <w:color w:val="000000"/>
        </w:rPr>
        <w:t xml:space="preserve"> 16-бап</w:t>
      </w:r>
      <w:r>
        <w:br/>
      </w:r>
      <w:r>
        <w:rPr>
          <w:rFonts w:ascii="Times New Roman"/>
          <w:b/>
          <w:i w:val="false"/>
          <w:color w:val="000000"/>
        </w:rPr>
        <w:t>
Әртістер мен спортшылар</w:t>
      </w:r>
    </w:p>
    <w:p>
      <w:pPr>
        <w:spacing w:after="0"/>
        <w:ind w:left="0"/>
        <w:jc w:val="both"/>
      </w:pPr>
      <w:r>
        <w:rPr>
          <w:rFonts w:ascii="Times New Roman"/>
          <w:b w:val="false"/>
          <w:i w:val="false"/>
          <w:color w:val="000000"/>
          <w:sz w:val="28"/>
        </w:rPr>
        <w:t>      1. 7 және 14-баптардың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өнер қызметкері немесе спортшы осы тұрғыдан жүзеге асыратын жеке қызметінен алатын табыс өнер қызметкерінің немесе спортшының өзіне емес, басқа тұлғаға есептелсе, онда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3. Егер өнер қызметкерінің немесе спортшының Уағдаласушы Мемлекетке сапары толығымен немесе айтарлықтай дәрежеде Уағдаласушы Мемлекеттердің біреуінің немесе екеуінің де қоғамдық қорларынан немесе әкімшілік-аумақтық бөлімшелерінен, орталық немесе жергілікті билік органдарынан қаржыландырылса, 1 және 2-тармақтардың ережелері оның осы Уағдаласушы Мемлекетте жүзеге асыратын қызметінен алынған табысына қолданылмайды. Мұндай жағдайда табысқа өнер қызметкері немесе спортшы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p>
      <w:pPr>
        <w:spacing w:after="0"/>
        <w:ind w:left="0"/>
        <w:jc w:val="both"/>
      </w:pPr>
      <w:r>
        <w:rPr>
          <w:rFonts w:ascii="Times New Roman"/>
          <w:b w:val="false"/>
          <w:i w:val="false"/>
          <w:color w:val="000000"/>
          <w:sz w:val="28"/>
        </w:rPr>
        <w:t>      18-баптың 2-тармағының ережелеріне сәйкес бір Уағдаласушы Мемлекеттің резидентіне бұрын жүзеге асырылған жалдамалы жұмыс үшін төленетін зейнетақылар мен басқа да осыған ұқсас төлемдерге осы Уағдаласушы Мемлекетте ғана салық салынады.</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Уағдаласушы Мемлекет немесе оның әкімшілік-аумақтық бөлімшесі, орталық немесе жергілікті билік органы жеке тұлғаға осы Уағдаласушы Мемлекет немесе әкімшілік-аумақтық бөлімшесі, орталық немесе жергілікті билік органы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r>
        <w:br/>
      </w:r>
      <w:r>
        <w:rPr>
          <w:rFonts w:ascii="Times New Roman"/>
          <w:b w:val="false"/>
          <w:i w:val="false"/>
          <w:color w:val="000000"/>
          <w:sz w:val="28"/>
        </w:rPr>
        <w:t>
      b) Алайда, мұндай қызметақыға, жалақыға және басқа да осыған ұқсас сыйақыға, егер қызмет осы Уағдаласушы Мемлекетте жүзеге асырылса және осы Уағдаласушы Мемлекеттің резиденті болып табылатын жеке тұлға:</w:t>
      </w:r>
      <w:r>
        <w:br/>
      </w:r>
      <w:r>
        <w:rPr>
          <w:rFonts w:ascii="Times New Roman"/>
          <w:b w:val="false"/>
          <w:i w:val="false"/>
          <w:color w:val="000000"/>
          <w:sz w:val="28"/>
        </w:rPr>
        <w:t>
      (і) осы Уағдаласушы Мемлекеттің ұлттық тұлғасы болып табылса; немесе</w:t>
      </w:r>
      <w:r>
        <w:br/>
      </w:r>
      <w:r>
        <w:rPr>
          <w:rFonts w:ascii="Times New Roman"/>
          <w:b w:val="false"/>
          <w:i w:val="false"/>
          <w:color w:val="000000"/>
          <w:sz w:val="28"/>
        </w:rPr>
        <w:t>
      (іі) осындай қызметті жүзеге асыру мақсатында ғана осы Уағдаласушы Мемлекеттің резиденті болмаса, екінші Уағдаласушы Мемлекетте ғана салық салынады.</w:t>
      </w:r>
      <w:r>
        <w:br/>
      </w:r>
      <w:r>
        <w:rPr>
          <w:rFonts w:ascii="Times New Roman"/>
          <w:b w:val="false"/>
          <w:i w:val="false"/>
          <w:color w:val="000000"/>
          <w:sz w:val="28"/>
        </w:rPr>
        <w:t>
      2. а) 1-тармақтың ережелеріне қарамастан, Уағдаласушы Мемлекет немесе оның әкімшілік-аумақтық бөлімшесі, орталық немесе жергілікті билік органы құрған қорлардан жеке тұлғаға осы Уағдаласушы Мемлекет немесе әкімшілік-аумақтық бөлімше, орталық немесе жергілікті билік органы үшін жүзеге асырған қызметі үшін төлейтін зейнетақыға және басқа да осыған ұқсас сыйақыға осы Уағдаласушы Мемлекетте ғана салық салынады.</w:t>
      </w:r>
      <w:r>
        <w:br/>
      </w:r>
      <w:r>
        <w:rPr>
          <w:rFonts w:ascii="Times New Roman"/>
          <w:b w:val="false"/>
          <w:i w:val="false"/>
          <w:color w:val="000000"/>
          <w:sz w:val="28"/>
        </w:rPr>
        <w:t>
      b) Алайда, мұндай зейнетақыларға және басқа да осыған ұқсас сыйақыға, егер жеке тұлға осы Уағдаласушы Мемлекеттің резиденті және ұлттық тұлғасы болып табылса, екінші Уағдаласушы Мемлекетте ғана салық салынады.</w:t>
      </w:r>
      <w:r>
        <w:br/>
      </w:r>
      <w:r>
        <w:rPr>
          <w:rFonts w:ascii="Times New Roman"/>
          <w:b w:val="false"/>
          <w:i w:val="false"/>
          <w:color w:val="000000"/>
          <w:sz w:val="28"/>
        </w:rPr>
        <w:t>
      3. 14, 15, 16 және 17-баптардың ережелері Уағдаласушы Мемлекет немесе оның әкімшілік-аумақтық бөлімшесі, орталық немесе жергілікті билік органы жүзеге асыратын кәсіпкерлік қызметпен байланысты қызметке қатысты қызметақыға, жалақыға, зейнетақыларға және басқа да осыған ұқсас сыйақыға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Студенттер</w:t>
      </w:r>
    </w:p>
    <w:p>
      <w:pPr>
        <w:spacing w:after="0"/>
        <w:ind w:left="0"/>
        <w:jc w:val="both"/>
      </w:pPr>
      <w:r>
        <w:rPr>
          <w:rFonts w:ascii="Times New Roman"/>
          <w:b w:val="false"/>
          <w:i w:val="false"/>
          <w:color w:val="000000"/>
          <w:sz w:val="28"/>
        </w:rPr>
        <w:t>      1. Бір Уағдаласушы Мемлекетке тікелей келгенге дейін екінші Уағдаласушы Мемлекеттің резиденті болып табылатын немесе болып табылған және алғашқы айтылған Уағдаласушы Мемлекетте тек білім алу, практикадан немесе тағылымдамадан өту мақсатында болатын студент, практикант немесе тағылымдамадан өтуші өзін-өзі қамтамасыз ету, білім алу, практикадан немесе тағылымдамадан өту мақсатында алатын төлемдер мұндай сомалар осы Уағдаласушы Мемлекеттен тыс жердегі көздерден жүргізілген жағдайда, осы Уағдаласушы Мемлекетте салық салынбайды.</w:t>
      </w:r>
      <w:r>
        <w:br/>
      </w:r>
      <w:r>
        <w:rPr>
          <w:rFonts w:ascii="Times New Roman"/>
          <w:b w:val="false"/>
          <w:i w:val="false"/>
          <w:color w:val="000000"/>
          <w:sz w:val="28"/>
        </w:rPr>
        <w:t>
      2. Гранттарға, стипендиялар мен басқа да осыған ұқсас сыйақыға және 1 -тармақта көрсетілмеген жалдамалы жұмыстан түсетін сыйақыларға қатысты 1-тармақта айтылған студенттің, практиканттың немесе тағылымдамадан өтушінің осындай оқуы, практикадан немесе тағылымдамадан өтуі уақытында өзі болатын Уағдаласушы Мемлекеттің резиденттеріне берілетін салықтарға қатысты дәл сондай жеңілдіктерге, жеңілдетулерге және шегерімдерге құқығы бар.</w:t>
      </w:r>
    </w:p>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резидентінің табыс түрлерінің пайда болу көзіне қарамастан, оларға осы Уағдаласушы Мемлекетте ғана салық салынады.</w:t>
      </w:r>
      <w:r>
        <w:br/>
      </w:r>
      <w:r>
        <w:rPr>
          <w:rFonts w:ascii="Times New Roman"/>
          <w:b w:val="false"/>
          <w:i w:val="false"/>
          <w:color w:val="000000"/>
          <w:sz w:val="28"/>
        </w:rPr>
        <w:t>
      2. 6-баптың 2-тармағында айқындалған жылжымайтын мүліктен алынатын табыстан өзге табысқа, егер мұндай табысты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соларға байланысты табыс төлеу жүргізілген құқық немесе мүлік іс жүзінде осындай тұрақты мекемеге байланысты болса, 1-тармақтың ережелері қолданылмайды. Мұндай жағдайда 7-баптың ережелері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Капитал</w:t>
      </w:r>
    </w:p>
    <w:p>
      <w:pPr>
        <w:spacing w:after="0"/>
        <w:ind w:left="0"/>
        <w:jc w:val="both"/>
      </w:pPr>
      <w:r>
        <w:rPr>
          <w:rFonts w:ascii="Times New Roman"/>
          <w:b w:val="false"/>
          <w:i w:val="false"/>
          <w:color w:val="000000"/>
          <w:sz w:val="28"/>
        </w:rPr>
        <w:t>      1. 6-бапта айтылған, бір Уағдаласушы Мемлекеттің резидентіне тиесілі және екінші Уағдаласушы Мемлекетте орналасқан жылжымайтын мүлік түрінде ұсынылған капиталға осы екінші Уағдаласушы Мемлекетте салық салынуы мүмкін.</w:t>
      </w:r>
      <w:r>
        <w:br/>
      </w:r>
      <w:r>
        <w:rPr>
          <w:rFonts w:ascii="Times New Roman"/>
          <w:b w:val="false"/>
          <w:i w:val="false"/>
          <w:color w:val="000000"/>
          <w:sz w:val="28"/>
        </w:rPr>
        <w:t>
      2. Бір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түрінде ұсынылған капиталға осы екінші Уағдаласушы Мемлекетте салық салынуы мүмкін.</w:t>
      </w:r>
      <w:r>
        <w:br/>
      </w:r>
      <w:r>
        <w:rPr>
          <w:rFonts w:ascii="Times New Roman"/>
          <w:b w:val="false"/>
          <w:i w:val="false"/>
          <w:color w:val="000000"/>
          <w:sz w:val="28"/>
        </w:rPr>
        <w:t>
      3. Халықаралық тасымалда пайдаланылатын теңіз және әуе кемелері мен осындай теңіз және әуе кемелерін пайдалануға байланысты жылжымалы мүлік түрінде ұсынылған капиталға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4. Уағдаласушы Мемлекеттің резиденті капиталының барлық басқа элементтеріне осы Уағдаласушы Мемлекетте ғана салық салынады.</w:t>
      </w:r>
    </w:p>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Егер бір Уағдаласушы Мемлекеттің резиденті осы Конвенцияның ережелеріне сәйкес екінші Уағдаласушы Мемлекетте салық салынуы мүмкін табыс алса немесе капиталға ие болса, алғашқы айтылған Уағдаласушы Мемлекет:</w:t>
      </w:r>
      <w:r>
        <w:br/>
      </w:r>
      <w:r>
        <w:rPr>
          <w:rFonts w:ascii="Times New Roman"/>
          <w:b w:val="false"/>
          <w:i w:val="false"/>
          <w:color w:val="000000"/>
          <w:sz w:val="28"/>
        </w:rPr>
        <w:t>
      а) мұндай резиденттің табысына салынатын салықтан осы екінші Уағдаласушы Мемлекетте төленген табыс салығына тең соманы шегеруге;</w:t>
      </w:r>
      <w:r>
        <w:br/>
      </w:r>
      <w:r>
        <w:rPr>
          <w:rFonts w:ascii="Times New Roman"/>
          <w:b w:val="false"/>
          <w:i w:val="false"/>
          <w:color w:val="000000"/>
          <w:sz w:val="28"/>
        </w:rPr>
        <w:t>
      b) мұндай резиденттің капиталына салынатын салықтан осы екінші Уағдаласушы Мемлекетте төленген капиталға салынатын салыққа тең соманы шегеруге рұқсат береді.</w:t>
      </w:r>
      <w:r>
        <w:br/>
      </w:r>
      <w:r>
        <w:rPr>
          <w:rFonts w:ascii="Times New Roman"/>
          <w:b w:val="false"/>
          <w:i w:val="false"/>
          <w:color w:val="000000"/>
          <w:sz w:val="28"/>
        </w:rPr>
        <w:t>
      Алайда, мұндай шегерім кез келген жағдайда, осы екінші Уағдаласушы Мемлекетте салық салынуы мүмкін мән-жайға қарай табыстан немесе капиталдан есептелген шегерім берілгенге дейінгі табысқа немесе капиталға салынатын салықтың сомасынан аспауға тиіс.</w:t>
      </w:r>
      <w:r>
        <w:br/>
      </w:r>
      <w:r>
        <w:rPr>
          <w:rFonts w:ascii="Times New Roman"/>
          <w:b w:val="false"/>
          <w:i w:val="false"/>
          <w:color w:val="000000"/>
          <w:sz w:val="28"/>
        </w:rPr>
        <w:t>
      2. Егер Конвенцияның кез келген ережелеріне сәйкес Уағдаласушы Мемлекеттің резиденті алған табыс немесе капитал осы Уағдаласушы Мемлекетте салықтан босатылған болса, мұндай Уағдаласушы Мемлекет дегенмен осындай резидент табысының немесе капиталының қалған бөлігіне салынатын салық сомасын есептеу кезінде салық салудан босатылған табыстың немесе капиталдың сомасын есепке алуы мүмкін.</w:t>
      </w:r>
    </w:p>
    <w:p>
      <w:pPr>
        <w:spacing w:after="0"/>
        <w:ind w:left="0"/>
        <w:jc w:val="left"/>
      </w:pPr>
      <w:r>
        <w:rPr>
          <w:rFonts w:ascii="Times New Roman"/>
          <w:b/>
          <w:i w:val="false"/>
          <w:color w:val="000000"/>
        </w:rPr>
        <w:t xml:space="preserve"> 23-бап</w:t>
      </w:r>
      <w:r>
        <w:br/>
      </w:r>
      <w:r>
        <w:rPr>
          <w:rFonts w:ascii="Times New Roman"/>
          <w:b/>
          <w:i w:val="false"/>
          <w:color w:val="000000"/>
        </w:rPr>
        <w:t>
Кемсітпеушілік</w:t>
      </w:r>
    </w:p>
    <w:p>
      <w:pPr>
        <w:spacing w:after="0"/>
        <w:ind w:left="0"/>
        <w:jc w:val="both"/>
      </w:pPr>
      <w:r>
        <w:rPr>
          <w:rFonts w:ascii="Times New Roman"/>
          <w:b w:val="false"/>
          <w:i w:val="false"/>
          <w:color w:val="000000"/>
          <w:sz w:val="28"/>
        </w:rPr>
        <w:t>      1. Бір Уағдаласушы Мемлекеттің ұлттық тұлғалары екінші Уағдаласушы Мемлекетте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немесе онымен байланысты міндеттемелерден өзгеше немесе едәуір ауыртпалық болып табылатын кез келген салық салуға немесе онымен байланысты кез келген міндеттемеге ұшырамайды. Осы ереже 1-баптың ережелеріне қарамастан, Уағдаласушы Мемлекеттердің біреуінің немесе екеуінің де резиденті болып табылмайтын тұлғаларға да қолданылады.</w:t>
      </w:r>
      <w:r>
        <w:br/>
      </w:r>
      <w:r>
        <w:rPr>
          <w:rFonts w:ascii="Times New Roman"/>
          <w:b w:val="false"/>
          <w:i w:val="false"/>
          <w:color w:val="000000"/>
          <w:sz w:val="28"/>
        </w:rPr>
        <w:t>
      2. Уағдаласушы Мемлекеттің резиденттері болып табылатын азаматтығы жоқ адамдар Уағдаласушы Мемлекеттердің ешқайсысында да дәл осындай жағдайда, атап айтқанда, резиденттікке қатысты тиісті Уағдаласушы Мемлекеттің ұлттық тұлғалары ұшырайтын немесе ұшырауы мүмкін салық салудан немесе онымен байланысты міндеттемелерден өзгеше немесе ауыртпалық болып табылатын кез келген салық салуға немесе онымен байланысты кез келген міндеттемеге ұшырамайды.</w:t>
      </w:r>
      <w:r>
        <w:br/>
      </w:r>
      <w:r>
        <w:rPr>
          <w:rFonts w:ascii="Times New Roman"/>
          <w:b w:val="false"/>
          <w:i w:val="false"/>
          <w:color w:val="000000"/>
          <w:sz w:val="28"/>
        </w:rPr>
        <w:t>
      3. Уағдаласушы Мемлекеттің кәсіпорны екінші Уағдаласушы Мемлекетте ие болып отырған тұрақты мекемеге салық салу осы екінші Уағдаласушы Мемлекеттің осыған ұқсас қызметті жүзеге асыратын кәсіпорындарына салық салуға қарағанда осы екінші Уағдаласушы Мемлекеттегіден қолайлылығы кем болмауға тиіс. Осы ереже Уағдаласушы Мемлекетті басқа Уағдаласушы Мемлекеттің резиденттеріне салық салу мақсаттары үшін азаматтық мәртебесі немесе отбасылық жағдайы негізінде ол өзінің резиденттеріне беретін кез келген жеке салықтық жеңілдіктер, жеңілдетулер мен шегерімдер беруге міндеттейтіндей болып түсіндірілмеуі қажет.</w:t>
      </w:r>
      <w:r>
        <w:br/>
      </w:r>
      <w:r>
        <w:rPr>
          <w:rFonts w:ascii="Times New Roman"/>
          <w:b w:val="false"/>
          <w:i w:val="false"/>
          <w:color w:val="000000"/>
          <w:sz w:val="28"/>
        </w:rPr>
        <w:t>
      4. 9-баптың 1-тармағының, 11-баптың 7-тармағының немесе 12-баптың 6-тармағының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 роялти және басқа да төлемдер осындай кәсіпорынның салық салынатын пайдасын анықтау мақсаттары үшін ол алғашқы айтылған Уағдаласушы Мемлекеттің резидентіне төленетін дәл сондай жағдайларда шегерімге жатқызылуға тиіс. Бір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анықтау мақсаттары үшін алғашқы айтылған Уағдаласушы Мемлекеттің резидентіне төленетін дәл сондай жағдайларда шегерімге жатқызылуға тиіс.</w:t>
      </w:r>
      <w:r>
        <w:br/>
      </w: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алғашқы айтылған Уағдаласушы Мемлекеттің басқа ұқсас кәсіпорындары ұшырайтын немесе ұшырауы мүмкін салық салудан және онымен байланысты міндеттемелерден өзгеше немесе едәуір ауыртпалық болып табылатын кез келген салық салуға немесе онымен байланысты кез келген міндеттемелерге алғашқы айтылған Уағдаласушы Мемлекетте ұшырамайды.</w:t>
      </w:r>
      <w:r>
        <w:br/>
      </w:r>
      <w:r>
        <w:rPr>
          <w:rFonts w:ascii="Times New Roman"/>
          <w:b w:val="false"/>
          <w:i w:val="false"/>
          <w:color w:val="000000"/>
          <w:sz w:val="28"/>
        </w:rPr>
        <w:t>
      6. Осы баптың ережелері 2-баптың ережелеріне қарамастан, кез келген түрдегі және сипаттағы салықтарға қолданылады.</w:t>
      </w:r>
    </w:p>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әрекеттері өзін осы Конвенцияның ережелеріне сәйкес келмейтін салық салуға әкеп соғып отыр немесе әкеп соғады деп есептесе, ол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23-баптың 1-тармағының қолданылу аясына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әрекеттер туралы алғашқы хабарлама берілген сәттен бастап үш жыл ішінде берілуге тиіс.</w:t>
      </w:r>
      <w:r>
        <w:br/>
      </w: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Конвенцияға сәйкес келмейтін салық салуды болғызбау мақсатында істі екінші Уағдаласушы Мемлекеттің құзыретті органымен өзара келісім бойынша шешуге ұмтылады. Қол жеткізілген кез келген келісім Уағдаласушы Мемлекеттердің ұлттық заңнамасында көзделген уақыттағы кез келген шектеуге қарамастан орындалатын болады.</w:t>
      </w:r>
      <w:r>
        <w:br/>
      </w: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сондай-ақ, Конвенцияда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олардың өздерінен және олардың өкілдерінен тұратын бірлескен комиссиялар арқылы бір-бірімен тікелей байланысқа түсе алады.</w:t>
      </w:r>
    </w:p>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әкімшілік-аумақтық бөлімшелерінің, орталық немесе жергілікті билік органдарының атынан салық салу осы Конвенцияға қайшы келмейтін шамада алынатын кез келген түрдегі және сипаттағы салықтарға қатысты ұлттық заңнаманы қолдану үшін қажетті ақпаратпен алмасады. Ақпарат алмасу 1 және 2-баптармен шектелмейді.</w:t>
      </w:r>
      <w:r>
        <w:br/>
      </w:r>
      <w:r>
        <w:rPr>
          <w:rFonts w:ascii="Times New Roman"/>
          <w:b w:val="false"/>
          <w:i w:val="false"/>
          <w:color w:val="000000"/>
          <w:sz w:val="28"/>
        </w:rPr>
        <w:t>
      2. 1-тармаққа сәйкес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1-тармақта айтылған салықтарға қатысты бағалаумен немесе жинаумен, мәжбүрлеп өндіріп алумен немесе сот қудалауымен немесе шағымдарды қараумен және жоғарыда көрсетілгендердің барлығын қадағалаумен айналысатын тұлғаларға немесе органдарға (соттарды және әкімшілік органдарды қоса алғанда) ғана ашылады. Осындай тұлғалар немесе органдар ақпаратты осындай мақсаттар үшін ғана пайдаланады. Олар ақпаратты ашық сот отырысы барысында немесе сот шешімдерін қабылдаған кезде ашуы мүмкін.</w:t>
      </w:r>
      <w:r>
        <w:br/>
      </w:r>
      <w:r>
        <w:rPr>
          <w:rFonts w:ascii="Times New Roman"/>
          <w:b w:val="false"/>
          <w:i w:val="false"/>
          <w:color w:val="000000"/>
          <w:sz w:val="28"/>
        </w:rPr>
        <w:t>
      3. 1 және 2-тармақтардың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беру;</w:t>
      </w:r>
      <w:r>
        <w:br/>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беру міндеттемелерін жүктейтіндей мағынада түсіндірілмейді.</w:t>
      </w:r>
      <w:r>
        <w:br/>
      </w:r>
      <w:r>
        <w:rPr>
          <w:rFonts w:ascii="Times New Roman"/>
          <w:b w:val="false"/>
          <w:i w:val="false"/>
          <w:color w:val="000000"/>
          <w:sz w:val="28"/>
        </w:rPr>
        <w:t>
      4. Егер ақпаратты бір Уағдаласушы Мемлекет осы бапқа сәйкес сұраса, егер мұндай ақпарат тіпті осы екінші Уағдаласушы Мемлекетке өзінің жеке салықтық мақсаттары үшін талап етілмесе де, екінші Уағдаласушы Мемлекет сұралған ақпаратты жинау жөнінде шаралар қабылдайды. Алдыңғы сөйлемде қамтылған міндеттеме 3-тармақтың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w:t>
      </w:r>
      <w:r>
        <w:br/>
      </w:r>
      <w:r>
        <w:rPr>
          <w:rFonts w:ascii="Times New Roman"/>
          <w:b w:val="false"/>
          <w:i w:val="false"/>
          <w:color w:val="000000"/>
          <w:sz w:val="28"/>
        </w:rPr>
        <w:t>
      5. 3-тармақтың ережелері ақпарат иеленуші банк, басқа қаржы мекемесі, номиналды ұстаушы немесе агент немесе сенім білдірілген өкіл болып әрекет ететін тұлға болып табылатындығы себебінен ғана немесе ақпарат меншік құқығы берілген тұлғаға қатысты болу себебінен ғана Уағдаласушы Мемлекетке ақпаратты беруден бас тартуға рұқсат беру ретінде түсіндірілмейді.</w:t>
      </w:r>
    </w:p>
    <w:p>
      <w:pPr>
        <w:spacing w:after="0"/>
        <w:ind w:left="0"/>
        <w:jc w:val="left"/>
      </w:pPr>
      <w:r>
        <w:rPr>
          <w:rFonts w:ascii="Times New Roman"/>
          <w:b/>
          <w:i w:val="false"/>
          <w:color w:val="000000"/>
        </w:rPr>
        <w:t xml:space="preserve"> 26-бап</w:t>
      </w:r>
      <w:r>
        <w:br/>
      </w:r>
      <w:r>
        <w:rPr>
          <w:rFonts w:ascii="Times New Roman"/>
          <w:b/>
          <w:i w:val="false"/>
          <w:color w:val="000000"/>
        </w:rPr>
        <w:t>
Салықтарды жинауға көмектесу</w:t>
      </w:r>
    </w:p>
    <w:p>
      <w:pPr>
        <w:spacing w:after="0"/>
        <w:ind w:left="0"/>
        <w:jc w:val="both"/>
      </w:pPr>
      <w:r>
        <w:rPr>
          <w:rFonts w:ascii="Times New Roman"/>
          <w:b w:val="false"/>
          <w:i w:val="false"/>
          <w:color w:val="000000"/>
          <w:sz w:val="28"/>
        </w:rPr>
        <w:t>      1. Уағдаласушы Мемлекеттер табыс талаптарын орындауда бір-біріне көмек көрсетеді. Мұндай көмек 1 және 2-баптардың қолданылуымен шектелмейді. Уағдаласушы Мемлекеттердің құзыретті органдары өзара келісім бойынша осы бапты қолдану рәсімдерін белгілей алады.</w:t>
      </w:r>
      <w:r>
        <w:br/>
      </w:r>
      <w:r>
        <w:rPr>
          <w:rFonts w:ascii="Times New Roman"/>
          <w:b w:val="false"/>
          <w:i w:val="false"/>
          <w:color w:val="000000"/>
          <w:sz w:val="28"/>
        </w:rPr>
        <w:t>
      2. Осы бапта қолданылатын «табыс талабы» термині пайыздарды, әкімшілік айыппұлдарды және осындай сомаға қатысты қамтамасыз ету шараларын өндіріп алу не қолдану жөніндегі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 немесе олардың әкімшілік-аумақтық бөлімшелері, орталық немесе жергілікті билік органдары атынан алынатын кез келген түрдегі және сипаттағы салықтарға қатысты тиесілі берешек сомасын білдіреді.</w:t>
      </w:r>
      <w:r>
        <w:br/>
      </w: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мәжбүрлеп орындауға жататын болса және ол бойынша борышкер осы Уағдаласушы Мемлекеттің заңнамасына сәйкес оның орындалуының алдын ала алмайтын тұлға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орындау мақсаттары үшін қабылданатын болады. Мұндай табыс талабын, егер осы табыс талабы осы екінші Уағдаласушы Мемлекеттің табыс талабы болып табылғанда, оның өз салықтарын мәжбүрлеп өндіріп алуға қолданылатын өзінің заңнамасының ережелеріне сәйкес осы екінші Уағдаласушы Мемлекет орындайтын болады.</w:t>
      </w:r>
      <w:r>
        <w:br/>
      </w: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 қамтамасыз ету шараларын салу мақсаттары үшін қабылдайтын болады. Бұл екінші Уағдаласушы Мемлекет, егер тіпті мұндай шараларды қолдану кезінде осы табыс талабы алғашқы айтылған Уағдаласушы Мемлекетте мәжбүрлеп орындауға жатпайтын болса да немесе ол бойынша борышкер оның орындалуының алдын алуға құқығы бар тұлға болып табылса да, егер осы табыс талабы осы екінші Уағдаласушы Мемлекеттің табыс талабы болып табылса, мұндай табыс талабына қатысты өзінің заңнамасына сәйкес қамтамасыз ету шараларын қолданады.</w:t>
      </w:r>
      <w:r>
        <w:br/>
      </w:r>
      <w:r>
        <w:rPr>
          <w:rFonts w:ascii="Times New Roman"/>
          <w:b w:val="false"/>
          <w:i w:val="false"/>
          <w:color w:val="000000"/>
          <w:sz w:val="28"/>
        </w:rPr>
        <w:t>
      5. 3 және 4-тармақтардың ережелеріне қарамастан, 3 және 4-тармақтарға сәйкес Уағдаласушы Мемлекет қабылдаған табыс талабына осы Уағдаласушы Мемлекетте уақытша шектеулер қойылуға немесе талаптың сипатына байланысты осы Уағдаласушы Мемлекеттің заңнамасына сәйкес табыс талабына қолданылатын кез келген басымдықты айқындауға жатпайды. Қосымша ретінде, 3 немесе 4-тармақтарға сәйкес Уағдаласушы Мемлекет қабылдаған табыс талабының осы Уағдаласушы Мемлекетте екінші Уағдаласушы Мемлекеттің заңнамасына сәйкес осындай табыс талабына қолданылатын басымдығы болмайды.</w:t>
      </w:r>
      <w:r>
        <w:br/>
      </w:r>
      <w:r>
        <w:rPr>
          <w:rFonts w:ascii="Times New Roman"/>
          <w:b w:val="false"/>
          <w:i w:val="false"/>
          <w:color w:val="000000"/>
          <w:sz w:val="28"/>
        </w:rPr>
        <w:t>
      6. Уағдаласушы Мемлекеттің табыс талабының болуына, заңдылығына немесе оның сомасына қатысты сот талап қоюы екінші Уағдаласушы Мемлекеттің сотында немесе басқа әкімшілік органдарында қозғалмайды.</w:t>
      </w:r>
      <w:r>
        <w:br/>
      </w:r>
      <w:r>
        <w:rPr>
          <w:rFonts w:ascii="Times New Roman"/>
          <w:b w:val="false"/>
          <w:i w:val="false"/>
          <w:color w:val="000000"/>
          <w:sz w:val="28"/>
        </w:rPr>
        <w:t>
      7. Егер Уағдаласушы Мемлекет 3 немесе 4-тармақтарға сәйкес сұрау салу жібергеннен кейін және екінші Уағдаласушы Мемлекет тиісті табыс талабын орындағанға және алғашқы айтылған Уағдаласушы Мемлекетке тиісті соманы аударғанға дейінгі кез келген уақытта тиісті табыс талабы:</w:t>
      </w:r>
      <w:r>
        <w:br/>
      </w:r>
      <w:r>
        <w:rPr>
          <w:rFonts w:ascii="Times New Roman"/>
          <w:b w:val="false"/>
          <w:i w:val="false"/>
          <w:color w:val="000000"/>
          <w:sz w:val="28"/>
        </w:rPr>
        <w:t>
      а) 3-тармаққа сәйкес сұрау салынған жағдайда, осы Уағдаласушы Мемлекеттің заңнамасына сәйкес мәжбүрлеп орындауға жататын және ол бойынша борышкер осы Уағдаласушы Мемлекеттің заңнамасына сәйкес оның орындалуының алдын алу мүмкіндігі жоқ тұлға болып табылатын алғашқы айтылған Уағдаласушы Мемлекеттің табыс талабы, немесе</w:t>
      </w:r>
      <w:r>
        <w:br/>
      </w:r>
      <w:r>
        <w:rPr>
          <w:rFonts w:ascii="Times New Roman"/>
          <w:b w:val="false"/>
          <w:i w:val="false"/>
          <w:color w:val="000000"/>
          <w:sz w:val="28"/>
        </w:rPr>
        <w:t>
      b) 4-тармаққа сәйкес сұрау салынған жағдайда, осы Уағдаласушы Мемлекет өзінің заңнамасына сәйкес оны орындау мақсатында қамтамасыз ету шараларын қолдана алатын алғашқы айтылған Уағдаласушы Мемлекеттің табыс талабы болмайды,</w:t>
      </w:r>
      <w:r>
        <w:br/>
      </w:r>
      <w:r>
        <w:rPr>
          <w:rFonts w:ascii="Times New Roman"/>
          <w:b w:val="false"/>
          <w:i w:val="false"/>
          <w:color w:val="000000"/>
          <w:sz w:val="28"/>
        </w:rPr>
        <w:t>
      алғашқы айтылған Уағдаласушы Мемлекеттің құзыретті органы екінші Уағдаласушы Мемлекеттің құзыретті органын осы факті туралы дереу хабардар етеді және екінші Уағдаласушы Мемлекеттің таңдауы бойынша алғашқы айтылған Уағдаласушы Мемлекет өзінің сұрау салуын не тоқтата тұрады немесе кері қайтарып алады.</w:t>
      </w:r>
      <w:r>
        <w:br/>
      </w:r>
      <w:r>
        <w:rPr>
          <w:rFonts w:ascii="Times New Roman"/>
          <w:b w:val="false"/>
          <w:i w:val="false"/>
          <w:color w:val="000000"/>
          <w:sz w:val="28"/>
        </w:rPr>
        <w:t>
      8. Осы баптың ережелері Уағдаласушы Мемлекеттерге:</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мемлекеттік саясатқа (ordre public) қайшы келетін шараларды қолдану;</w:t>
      </w:r>
      <w:r>
        <w:br/>
      </w:r>
      <w:r>
        <w:rPr>
          <w:rFonts w:ascii="Times New Roman"/>
          <w:b w:val="false"/>
          <w:i w:val="false"/>
          <w:color w:val="000000"/>
          <w:sz w:val="28"/>
        </w:rPr>
        <w:t>
      с) егер екінші Уағдаласушы Мемлекет өз заңнамасына немесе әкімшілік практикасына сәйкес қолжетімді қамтамасыз ету шараларын орындау немесе мән-жайға қарай қолдану бойынша барлық тиісті шараларды қабылдамаған болса, көмек көрсету;</w:t>
      </w:r>
      <w:r>
        <w:br/>
      </w:r>
      <w:r>
        <w:rPr>
          <w:rFonts w:ascii="Times New Roman"/>
          <w:b w:val="false"/>
          <w:i w:val="false"/>
          <w:color w:val="000000"/>
          <w:sz w:val="28"/>
        </w:rPr>
        <w:t>
      d) осы Уағдаласушы Мемлекет үшін әкімшілік шығындар екінші Уағдаласушы Мемлекет алатын пайдаға мөлшерлес болмаған жағдайларда көмек көрсету міндеттемесін жүктеу ретінде түсіндірілмейді.</w:t>
      </w:r>
    </w:p>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w:t>
      </w:r>
      <w:r>
        <w:br/>
      </w:r>
      <w:r>
        <w:rPr>
          <w:rFonts w:ascii="Times New Roman"/>
          <w:b/>
          <w:i w:val="false"/>
          <w:color w:val="000000"/>
        </w:rPr>
        <w:t>
мекемелердің қызметкерлері</w:t>
      </w:r>
    </w:p>
    <w:p>
      <w:pPr>
        <w:spacing w:after="0"/>
        <w:ind w:left="0"/>
        <w:jc w:val="both"/>
      </w:pPr>
      <w:r>
        <w:rPr>
          <w:rFonts w:ascii="Times New Roman"/>
          <w:b w:val="false"/>
          <w:i w:val="false"/>
          <w:color w:val="000000"/>
          <w:sz w:val="28"/>
        </w:rPr>
        <w:t>      Осы Конвенцияда ештеңе де дипломатиялық өкілдіктер немесе консулдық мекемелер қызметкерлерінің халықаралық құқықтың жалпы нормалары да немесе арнайы шарттардың ережелеріне сәйкес берілетін салық артықшылықтарын қозғамайды.</w:t>
      </w:r>
    </w:p>
    <w:p>
      <w:pPr>
        <w:spacing w:after="0"/>
        <w:ind w:left="0"/>
        <w:jc w:val="left"/>
      </w:pPr>
      <w:r>
        <w:rPr>
          <w:rFonts w:ascii="Times New Roman"/>
          <w:b/>
          <w:i w:val="false"/>
          <w:color w:val="000000"/>
        </w:rPr>
        <w:t xml:space="preserve"> 28-бап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Конвенция ратификациялануға жатады. Уағдаласушы Мемлекеттер осы Конвенцияның күшіне енуі үшін қажетті мемлекетішілік рәсімдердің аяқталғаны туралы дипломатиялық арналар арқылы бір-бірін жазбаша түрде хабардар етеді. Осы Конвенция соңғы хабарлама алынған күннен бастап күшіне енеді.</w:t>
      </w:r>
      <w:r>
        <w:br/>
      </w:r>
      <w:r>
        <w:rPr>
          <w:rFonts w:ascii="Times New Roman"/>
          <w:b w:val="false"/>
          <w:i w:val="false"/>
          <w:color w:val="000000"/>
          <w:sz w:val="28"/>
        </w:rPr>
        <w:t>
      2. Осы Конвенция:</w:t>
      </w:r>
      <w:r>
        <w:br/>
      </w:r>
      <w:r>
        <w:rPr>
          <w:rFonts w:ascii="Times New Roman"/>
          <w:b w:val="false"/>
          <w:i w:val="false"/>
          <w:color w:val="000000"/>
          <w:sz w:val="28"/>
        </w:rPr>
        <w:t>
      а) төлем көзінен, осы Конвенция күшіне енген жылдан кейінгі күнтізбелік жылдың 1 қаңтарынан бастап немесе одан кейін төленген табыстардан ұсталатын салықтарға қатысты; және</w:t>
      </w:r>
      <w:r>
        <w:br/>
      </w:r>
      <w:r>
        <w:rPr>
          <w:rFonts w:ascii="Times New Roman"/>
          <w:b w:val="false"/>
          <w:i w:val="false"/>
          <w:color w:val="000000"/>
          <w:sz w:val="28"/>
        </w:rPr>
        <w:t>
      b) осы Конвенция күшіне енген жылдан кейінгі күнтізбелік жылдың 1 қаңтарынан бастап немесе одан кейін басталатын салық салынатын кезеңдегі немесе кез келген салық салынатын кезеңдердегі табысқа салынатын салықтарға немесе капиталға салынатын салықтарға қатысты қолданылады.</w:t>
      </w:r>
    </w:p>
    <w:p>
      <w:pPr>
        <w:spacing w:after="0"/>
        <w:ind w:left="0"/>
        <w:jc w:val="left"/>
      </w:pPr>
      <w:r>
        <w:rPr>
          <w:rFonts w:ascii="Times New Roman"/>
          <w:b/>
          <w:i w:val="false"/>
          <w:color w:val="000000"/>
        </w:rPr>
        <w:t xml:space="preserve"> 29-бап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Конвенция Уағдаласушы Мемлекеттердің өзара келісімі бойынша осы Конвенцияның ажырамас бөлігі болып табылатын жеке Хаттамаларды ресімдеу жолымен өзгертілуі және толықтырылуы мүмкін.</w:t>
      </w:r>
    </w:p>
    <w:p>
      <w:pPr>
        <w:spacing w:after="0"/>
        <w:ind w:left="0"/>
        <w:jc w:val="left"/>
      </w:pPr>
      <w:r>
        <w:rPr>
          <w:rFonts w:ascii="Times New Roman"/>
          <w:b/>
          <w:i w:val="false"/>
          <w:color w:val="000000"/>
        </w:rPr>
        <w:t xml:space="preserve"> 30-бап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1. Осы Конвенция Уағдаласушы Мемлекеттердің бірі оның қолданылуын тоқтатпайынша күшінде қалады. Кез келген Уағдаласушы Мемлекет Конвенция күшіне енген күннен бастап бес жылдық кезең өткеннен кейінгі кез келген күнтізбелік жылдың аяқталуына дейін алты айдан кешіктірмей дипломатиялық арналар арқылы оның қолданылуын тоқтату туралы жазбаша хабарлама жібере отырып, осы Конвенцияның қолданылуын тоқтата алады. Мұндай жағдайда осы Конвенция өзінің қолданылуын:</w:t>
      </w:r>
      <w:r>
        <w:br/>
      </w:r>
      <w:r>
        <w:rPr>
          <w:rFonts w:ascii="Times New Roman"/>
          <w:b w:val="false"/>
          <w:i w:val="false"/>
          <w:color w:val="000000"/>
          <w:sz w:val="28"/>
        </w:rPr>
        <w:t>
      а) төлем көзінен, осындай хабарлама берілген жылдан кейінгі күнтізбелік жылдың 1 қаңтарынан бастап немесе одан кейін төленген табыстан ұсталатын салықтарға қатысты; және</w:t>
      </w:r>
      <w:r>
        <w:br/>
      </w:r>
      <w:r>
        <w:rPr>
          <w:rFonts w:ascii="Times New Roman"/>
          <w:b w:val="false"/>
          <w:i w:val="false"/>
          <w:color w:val="000000"/>
          <w:sz w:val="28"/>
        </w:rPr>
        <w:t>
      b) хабарлама берілген жылдан кейінгі күнтізбелік жылдың 1 қаңтарынан бастап немесе одан кейін басталатын салық салынатын кезеңдегі немесе кез келген салық салынатын кезеңдердегі табысқа салынатын салықтарға немесе капиталға салынатын салықтарға қатысты тоқтатылады.</w:t>
      </w:r>
    </w:p>
    <w:p>
      <w:pPr>
        <w:spacing w:after="0"/>
        <w:ind w:left="0"/>
        <w:jc w:val="both"/>
      </w:pPr>
      <w:r>
        <w:rPr>
          <w:rFonts w:ascii="Times New Roman"/>
          <w:b w:val="false"/>
          <w:i w:val="false"/>
          <w:color w:val="000000"/>
          <w:sz w:val="28"/>
        </w:rPr>
        <w:t>      Осыны куәландыру үшін Үкіметтері тиісінше уәкілеттік берген төменде қол қоюшылар осы Конвенцияға қол қойды.</w:t>
      </w:r>
    </w:p>
    <w:p>
      <w:pPr>
        <w:spacing w:after="0"/>
        <w:ind w:left="0"/>
        <w:jc w:val="both"/>
      </w:pPr>
      <w:r>
        <w:rPr>
          <w:rFonts w:ascii="Times New Roman"/>
          <w:b w:val="false"/>
          <w:i w:val="false"/>
          <w:color w:val="000000"/>
          <w:sz w:val="28"/>
        </w:rPr>
        <w:t>      20___жылғы ____ ___________ ___________ қаласында қазақ, орыс, словен және ағылшын тілдерінде екі данада жасалды әрі барлық мәтіндердің күші бірдей. Мәтіндерде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Қазақстан Республикасының Үкіметі мен Словения</w:t>
      </w:r>
      <w:r>
        <w:br/>
      </w:r>
      <w:r>
        <w:rPr>
          <w:rFonts w:ascii="Times New Roman"/>
          <w:b/>
          <w:i w:val="false"/>
          <w:color w:val="000000"/>
        </w:rPr>
        <w:t>
Республикасының Үкіметі арасындағы Табыс пен капиталға</w:t>
      </w:r>
      <w:r>
        <w:br/>
      </w:r>
      <w:r>
        <w:rPr>
          <w:rFonts w:ascii="Times New Roman"/>
          <w:b/>
          <w:i w:val="false"/>
          <w:color w:val="000000"/>
        </w:rPr>
        <w:t>
салынатын салықтарға қатысты қосарланған салық салуды</w:t>
      </w:r>
      <w:r>
        <w:br/>
      </w:r>
      <w:r>
        <w:rPr>
          <w:rFonts w:ascii="Times New Roman"/>
          <w:b/>
          <w:i w:val="false"/>
          <w:color w:val="000000"/>
        </w:rPr>
        <w:t>
болдырмау және салық салудан жалтаруға жол бермеу туралы</w:t>
      </w:r>
      <w:r>
        <w:br/>
      </w:r>
      <w:r>
        <w:rPr>
          <w:rFonts w:ascii="Times New Roman"/>
          <w:b/>
          <w:i w:val="false"/>
          <w:color w:val="000000"/>
        </w:rPr>
        <w:t>
конвенцияға хаттама</w:t>
      </w:r>
    </w:p>
    <w:p>
      <w:pPr>
        <w:spacing w:after="0"/>
        <w:ind w:left="0"/>
        <w:jc w:val="both"/>
      </w:pPr>
      <w:r>
        <w:rPr>
          <w:rFonts w:ascii="Times New Roman"/>
          <w:b w:val="false"/>
          <w:i w:val="false"/>
          <w:color w:val="000000"/>
          <w:sz w:val="28"/>
        </w:rPr>
        <w:t>      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сәтінде соған тиісінше уәкілеттік берілген төменде қол қоюшылар Конвенцияның ажырамас бөлігі болып табылатын мынадай ереже туралы келісті.</w:t>
      </w:r>
    </w:p>
    <w:p>
      <w:pPr>
        <w:spacing w:after="0"/>
        <w:ind w:left="0"/>
        <w:jc w:val="both"/>
      </w:pPr>
      <w:r>
        <w:rPr>
          <w:rFonts w:ascii="Times New Roman"/>
          <w:b w:val="false"/>
          <w:i w:val="false"/>
          <w:color w:val="000000"/>
          <w:sz w:val="28"/>
        </w:rPr>
        <w:t>      </w:t>
      </w:r>
      <w:r>
        <w:rPr>
          <w:rFonts w:ascii="Times New Roman"/>
          <w:b/>
          <w:i w:val="false"/>
          <w:color w:val="000000"/>
          <w:sz w:val="28"/>
        </w:rPr>
        <w:t>7-бапқа қатысты:</w:t>
      </w:r>
      <w:r>
        <w:br/>
      </w:r>
      <w:r>
        <w:rPr>
          <w:rFonts w:ascii="Times New Roman"/>
          <w:b w:val="false"/>
          <w:i w:val="false"/>
          <w:color w:val="000000"/>
          <w:sz w:val="28"/>
        </w:rPr>
        <w:t>
      Егер қолжетімді немесе Уағдаласушы Мемлекеттің құзыретті органында бар ақпарат тұрақты мекеменің пайдасын айқындау үшін жеткіліксіз болып табылса, пайда анықтамасы осы баптың қағидаттарына сәйкес болған жағдайда, пайда осы Уағдаласушы Мемлекеттің салық заңнамаларына сәйкес есептелуі мүмкін.</w:t>
      </w:r>
    </w:p>
    <w:p>
      <w:pPr>
        <w:spacing w:after="0"/>
        <w:ind w:left="0"/>
        <w:jc w:val="both"/>
      </w:pPr>
      <w:r>
        <w:rPr>
          <w:rFonts w:ascii="Times New Roman"/>
          <w:b w:val="false"/>
          <w:i w:val="false"/>
          <w:color w:val="000000"/>
          <w:sz w:val="28"/>
        </w:rPr>
        <w:t>      Осыны куәландыру үшін Үкіметтері тиісінше уәкілеттік берген төменде қол қоюшылар осы Хаттамаға қол қойды.</w:t>
      </w:r>
    </w:p>
    <w:p>
      <w:pPr>
        <w:spacing w:after="0"/>
        <w:ind w:left="0"/>
        <w:jc w:val="both"/>
      </w:pPr>
      <w:r>
        <w:rPr>
          <w:rFonts w:ascii="Times New Roman"/>
          <w:b w:val="false"/>
          <w:i w:val="false"/>
          <w:color w:val="000000"/>
          <w:sz w:val="28"/>
        </w:rPr>
        <w:t>      20___жылғы ______ ___________ ___________ қаласында қазақ, орыс, словен және ағылшын тілдерінде екі данада жасалды әрі барлық мәтіндердің күші бірдей. Мәтіндерде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