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8d9a" w14:textId="d588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кейбір мәселелерi туралы</w:t>
      </w:r>
    </w:p>
    <w:p>
      <w:pPr>
        <w:spacing w:after="0"/>
        <w:ind w:left="0"/>
        <w:jc w:val="both"/>
      </w:pPr>
      <w:r>
        <w:rPr>
          <w:rFonts w:ascii="Times New Roman"/>
          <w:b w:val="false"/>
          <w:i w:val="false"/>
          <w:color w:val="000000"/>
          <w:sz w:val="28"/>
        </w:rPr>
        <w:t>Қазақстан Республикасы Үкіметінің 2016 жылғы 10 қарашадағы № 686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республикалық мемлекеттік мекемелері таратылсын.</w:t>
      </w:r>
    </w:p>
    <w:bookmarkEnd w:id="1"/>
    <w:bookmarkStart w:name="z3" w:id="2"/>
    <w:p>
      <w:pPr>
        <w:spacing w:after="0"/>
        <w:ind w:left="0"/>
        <w:jc w:val="both"/>
      </w:pPr>
      <w:r>
        <w:rPr>
          <w:rFonts w:ascii="Times New Roman"/>
          <w:b w:val="false"/>
          <w:i w:val="false"/>
          <w:color w:val="000000"/>
          <w:sz w:val="28"/>
        </w:rPr>
        <w:t>
      2. Қоса беріліп отырған Қазақстан Республикасы Үкіметінің кейбір шешімдеріне енгізілетін өзгерістер мен толықтырулар бекітілсін.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 Қазақстан Республикасы Қаржы министрлігінің Мемлекеттік мүлік және жекешелендіру комитетінің келісімі бойынша заңнамада белгіленген тәртіппен осы қаулыдан туындайтын шараларды қабылдасын.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10 қарашадағы</w:t>
            </w:r>
            <w:r>
              <w:br/>
            </w:r>
            <w:r>
              <w:rPr>
                <w:rFonts w:ascii="Times New Roman"/>
                <w:b w:val="false"/>
                <w:i w:val="false"/>
                <w:color w:val="000000"/>
                <w:sz w:val="20"/>
              </w:rPr>
              <w:t>№ 686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Республикасының Ішкі істер министрлігі</w:t>
      </w:r>
      <w:r>
        <w:br/>
      </w:r>
      <w:r>
        <w:rPr>
          <w:rFonts w:ascii="Times New Roman"/>
          <w:b/>
          <w:i w:val="false"/>
          <w:color w:val="000000"/>
        </w:rPr>
        <w:t>Қылмыстық-атқару жүйесі комитетінің таратылатын республикалық</w:t>
      </w:r>
      <w:r>
        <w:br/>
      </w:r>
      <w:r>
        <w:rPr>
          <w:rFonts w:ascii="Times New Roman"/>
          <w:b/>
          <w:i w:val="false"/>
          <w:color w:val="000000"/>
        </w:rPr>
        <w:t>мемлекеттік мекемелерінің тізбесі</w:t>
      </w:r>
    </w:p>
    <w:bookmarkEnd w:id="5"/>
    <w:bookmarkStart w:name="z8" w:id="6"/>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КА-168/4 мекемесі".</w:t>
      </w:r>
    </w:p>
    <w:bookmarkEnd w:id="6"/>
    <w:bookmarkStart w:name="z9" w:id="7"/>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комитетінің УГ-157/10 мекемесі".</w:t>
      </w:r>
    </w:p>
    <w:bookmarkEnd w:id="7"/>
    <w:bookmarkStart w:name="z10" w:id="8"/>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ОВ-156/13 мекемесі".</w:t>
      </w:r>
    </w:p>
    <w:bookmarkEnd w:id="8"/>
    <w:bookmarkStart w:name="z11" w:id="9"/>
    <w:p>
      <w:pPr>
        <w:spacing w:after="0"/>
        <w:ind w:left="0"/>
        <w:jc w:val="both"/>
      </w:pPr>
      <w:r>
        <w:rPr>
          <w:rFonts w:ascii="Times New Roman"/>
          <w:b w:val="false"/>
          <w:i w:val="false"/>
          <w:color w:val="000000"/>
          <w:sz w:val="28"/>
        </w:rPr>
        <w:t>
      4. "Қазақстан Республикасы Ішкі істер министрлігі Қылмыстық-атқару жүйесі комитетінің АК-159/21 мекемесі".</w:t>
      </w:r>
    </w:p>
    <w:bookmarkEnd w:id="9"/>
    <w:bookmarkStart w:name="z12" w:id="10"/>
    <w:p>
      <w:pPr>
        <w:spacing w:after="0"/>
        <w:ind w:left="0"/>
        <w:jc w:val="both"/>
      </w:pPr>
      <w:r>
        <w:rPr>
          <w:rFonts w:ascii="Times New Roman"/>
          <w:b w:val="false"/>
          <w:i w:val="false"/>
          <w:color w:val="000000"/>
          <w:sz w:val="28"/>
        </w:rPr>
        <w:t>
      5. "Қазақстан Республикасы Ішкі істер министрлігі Қылмыстық-атқару жүйесі комитетінің ГМ-172/1 мекемесі".</w:t>
      </w:r>
    </w:p>
    <w:bookmarkEnd w:id="10"/>
    <w:bookmarkStart w:name="z13" w:id="11"/>
    <w:p>
      <w:pPr>
        <w:spacing w:after="0"/>
        <w:ind w:left="0"/>
        <w:jc w:val="both"/>
      </w:pPr>
      <w:r>
        <w:rPr>
          <w:rFonts w:ascii="Times New Roman"/>
          <w:b w:val="false"/>
          <w:i w:val="false"/>
          <w:color w:val="000000"/>
          <w:sz w:val="28"/>
        </w:rPr>
        <w:t>
      6. "Қазақстан Республикасы Ішкі істер министрлігі Қылмыстық-атқару жүйесі комитетінің ОВ-156/19 мекемесі".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10 қарашадағы</w:t>
            </w:r>
            <w:r>
              <w:br/>
            </w:r>
            <w:r>
              <w:rPr>
                <w:rFonts w:ascii="Times New Roman"/>
                <w:b w:val="false"/>
                <w:i w:val="false"/>
                <w:color w:val="000000"/>
                <w:sz w:val="20"/>
              </w:rPr>
              <w:t>№ 686 қаулысымен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12"/>
    <w:bookmarkStart w:name="z16" w:id="13"/>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13"/>
    <w:bookmarkStart w:name="z17" w:id="1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"Орталық аппараттың функциялары" деген </w:t>
      </w:r>
      <w:r>
        <w:rPr>
          <w:rFonts w:ascii="Times New Roman"/>
          <w:b w:val="false"/>
          <w:i w:val="false"/>
          <w:color w:val="000000"/>
          <w:sz w:val="28"/>
        </w:rPr>
        <w:t>16-тармақ</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мынадай мазмұндағы 95-46), 95-47) және 95-48) тармақшалармен толықтырылсын:</w:t>
      </w:r>
    </w:p>
    <w:bookmarkEnd w:id="16"/>
    <w:bookmarkStart w:name="z20" w:id="17"/>
    <w:p>
      <w:pPr>
        <w:spacing w:after="0"/>
        <w:ind w:left="0"/>
        <w:jc w:val="both"/>
      </w:pPr>
      <w:r>
        <w:rPr>
          <w:rFonts w:ascii="Times New Roman"/>
          <w:b w:val="false"/>
          <w:i w:val="false"/>
          <w:color w:val="000000"/>
          <w:sz w:val="28"/>
        </w:rPr>
        <w:t>
      "95-46) Күдіктілерді, айыпталушыларды және сотталғандарды айдауылдау қағидаларын әзірлейді және бекітеді;</w:t>
      </w:r>
    </w:p>
    <w:bookmarkEnd w:id="17"/>
    <w:bookmarkStart w:name="z21" w:id="18"/>
    <w:p>
      <w:pPr>
        <w:spacing w:after="0"/>
        <w:ind w:left="0"/>
        <w:jc w:val="both"/>
      </w:pPr>
      <w:r>
        <w:rPr>
          <w:rFonts w:ascii="Times New Roman"/>
          <w:b w:val="false"/>
          <w:i w:val="false"/>
          <w:color w:val="000000"/>
          <w:sz w:val="28"/>
        </w:rPr>
        <w:t>
      "95-47) Уақытша ұстау изоляторларында ұсталатын күдіктілер мен айыпталушыларды күзетуді қамтамасыз ету жөніндегі қызметті атқаруды ұйымдастыру қағидаларын әзірлейді және бекітеді;</w:t>
      </w:r>
    </w:p>
    <w:bookmarkEnd w:id="18"/>
    <w:bookmarkStart w:name="z22" w:id="19"/>
    <w:p>
      <w:pPr>
        <w:spacing w:after="0"/>
        <w:ind w:left="0"/>
        <w:jc w:val="both"/>
      </w:pPr>
      <w:r>
        <w:rPr>
          <w:rFonts w:ascii="Times New Roman"/>
          <w:b w:val="false"/>
          <w:i w:val="false"/>
          <w:color w:val="000000"/>
          <w:sz w:val="28"/>
        </w:rPr>
        <w:t>
      "95-48) Қазақстан Республикасы Ішкі істер министрлігі қылмыстық-атқару жүйесінің мекемелерінде ұсталатын адамдардың есебін жүргізу қағидаларын әзірлейді және бекітеді;";</w:t>
      </w:r>
    </w:p>
    <w:bookmarkEnd w:id="19"/>
    <w:bookmarkStart w:name="z23" w:id="20"/>
    <w:p>
      <w:pPr>
        <w:spacing w:after="0"/>
        <w:ind w:left="0"/>
        <w:jc w:val="both"/>
      </w:pPr>
      <w:r>
        <w:rPr>
          <w:rFonts w:ascii="Times New Roman"/>
          <w:b w:val="false"/>
          <w:i w:val="false"/>
          <w:color w:val="000000"/>
          <w:sz w:val="28"/>
        </w:rPr>
        <w:t xml:space="preserve">
      Қазақстан Республикасы Ішкі істер министрлiгінің қарамағындағы мемлекеттік мекемелер мен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"2. Қылмыстық-атқару жүйесі комитеті" деген </w:t>
      </w:r>
      <w:r>
        <w:rPr>
          <w:rFonts w:ascii="Times New Roman"/>
          <w:b w:val="false"/>
          <w:i w:val="false"/>
          <w:color w:val="000000"/>
          <w:sz w:val="28"/>
        </w:rPr>
        <w:t>бөлімде</w:t>
      </w:r>
      <w:r>
        <w:rPr>
          <w:rFonts w:ascii="Times New Roman"/>
          <w:b w:val="false"/>
          <w:i w:val="false"/>
          <w:color w:val="000000"/>
          <w:sz w:val="28"/>
        </w:rPr>
        <w:t xml:space="preserve"> реттік нөмірі 12, 20, 24, 45, 53, 88-жолдар алып тасталсын.</w:t>
      </w:r>
    </w:p>
    <w:bookmarkEnd w:id="21"/>
    <w:bookmarkStart w:name="z25" w:id="22"/>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1-бөлімде:</w:t>
      </w:r>
    </w:p>
    <w:bookmarkEnd w:id="24"/>
    <w:bookmarkStart w:name="z28" w:id="25"/>
    <w:p>
      <w:pPr>
        <w:spacing w:after="0"/>
        <w:ind w:left="0"/>
        <w:jc w:val="both"/>
      </w:pPr>
      <w:r>
        <w:rPr>
          <w:rFonts w:ascii="Times New Roman"/>
          <w:b w:val="false"/>
          <w:i w:val="false"/>
          <w:color w:val="000000"/>
          <w:sz w:val="28"/>
        </w:rPr>
        <w:t>
      17) тармақша мынадай редакцияда жазылсын:</w:t>
      </w:r>
    </w:p>
    <w:bookmarkEnd w:id="25"/>
    <w:bookmarkStart w:name="z29"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 Республикасы Ішкі істер министрлігіне ведомстволық бағынысты мемлекеттік мекемелер,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40) тармақша мынадай редакцияда жазылсын:</w:t>
      </w:r>
    </w:p>
    <w:bookmarkEnd w:id="27"/>
    <w:bookmarkStart w:name="z31"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Қазақстан Республикасы Ішкі істер министрлігі қылмыстық-атқару жүйесінің қылмыстық жазаны орындайтын мекемелері мен органдары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41) тармақша алып тасталсын.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