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cb1587" w14:textId="9cb158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Қостанай облысының Рудный қаласы, Қостанай және Таран аудандарының шекараларын (шегін) өзгерту туралы</w:t>
      </w:r>
    </w:p>
    <w:p>
      <w:pPr>
        <w:spacing w:after="0"/>
        <w:ind w:left="0"/>
        <w:jc w:val="both"/>
      </w:pPr>
      <w:r>
        <w:rPr>
          <w:rFonts w:ascii="Times New Roman"/>
          <w:b w:val="false"/>
          <w:i w:val="false"/>
          <w:color w:val="000000"/>
          <w:sz w:val="28"/>
        </w:rPr>
        <w:t>Қазақстан Республикасы Үкіметінің 2016 жылғы 9 қарашадағы № 683 қаулысы</w:t>
      </w:r>
    </w:p>
    <w:p>
      <w:pPr>
        <w:spacing w:after="0"/>
        <w:ind w:left="0"/>
        <w:jc w:val="both"/>
      </w:pPr>
      <w:bookmarkStart w:name="z1" w:id="0"/>
      <w:r>
        <w:rPr>
          <w:rFonts w:ascii="Times New Roman"/>
          <w:b w:val="false"/>
          <w:i w:val="false"/>
          <w:color w:val="000000"/>
          <w:sz w:val="28"/>
        </w:rPr>
        <w:t>
      2003 жылғы 20 маусымдағы Қазақстан Республикасының Жер кодексі 13-бабының </w:t>
      </w:r>
      <w:r>
        <w:rPr>
          <w:rFonts w:ascii="Times New Roman"/>
          <w:b w:val="false"/>
          <w:i w:val="false"/>
          <w:color w:val="000000"/>
          <w:sz w:val="28"/>
        </w:rPr>
        <w:t>5) тармақшасына</w:t>
      </w:r>
      <w:r>
        <w:rPr>
          <w:rFonts w:ascii="Times New Roman"/>
          <w:b w:val="false"/>
          <w:i w:val="false"/>
          <w:color w:val="000000"/>
          <w:sz w:val="28"/>
        </w:rPr>
        <w:t>, 108-бабының </w:t>
      </w:r>
      <w:r>
        <w:rPr>
          <w:rFonts w:ascii="Times New Roman"/>
          <w:b w:val="false"/>
          <w:i w:val="false"/>
          <w:color w:val="000000"/>
          <w:sz w:val="28"/>
        </w:rPr>
        <w:t>3-тармағына</w:t>
      </w:r>
      <w:r>
        <w:rPr>
          <w:rFonts w:ascii="Times New Roman"/>
          <w:b w:val="false"/>
          <w:i w:val="false"/>
          <w:color w:val="000000"/>
          <w:sz w:val="28"/>
        </w:rPr>
        <w:t xml:space="preserve"> және «Қазақстан Республикасының әкімшілік-аумақтық құрылысы туралы» 1993 жылғы 8 желтоқсандағы Қазақстан Республикасының Заңы 11-бабының </w:t>
      </w:r>
      <w:r>
        <w:rPr>
          <w:rFonts w:ascii="Times New Roman"/>
          <w:b w:val="false"/>
          <w:i w:val="false"/>
          <w:color w:val="000000"/>
          <w:sz w:val="28"/>
        </w:rPr>
        <w:t>2) тармақшасына</w:t>
      </w:r>
      <w:r>
        <w:rPr>
          <w:rFonts w:ascii="Times New Roman"/>
          <w:b w:val="false"/>
          <w:i w:val="false"/>
          <w:color w:val="000000"/>
          <w:sz w:val="28"/>
        </w:rPr>
        <w:t xml:space="preserve"> сәйкес Қазақстан Республикасының Үкіметі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Осы қаулыға </w:t>
      </w:r>
      <w:r>
        <w:rPr>
          <w:rFonts w:ascii="Times New Roman"/>
          <w:b w:val="false"/>
          <w:i w:val="false"/>
          <w:color w:val="000000"/>
          <w:sz w:val="28"/>
        </w:rPr>
        <w:t>қосымшаға</w:t>
      </w:r>
      <w:r>
        <w:rPr>
          <w:rFonts w:ascii="Times New Roman"/>
          <w:b w:val="false"/>
          <w:i w:val="false"/>
          <w:color w:val="000000"/>
          <w:sz w:val="28"/>
        </w:rPr>
        <w:t xml:space="preserve"> сәйкес облыстық маңызы бар Рудный қаласының шекараларына (шегіне) Қостанай және Таран аудандары жерлерінің жалпы ауданы 5288 гектар бөлігін қосу жолымен Қостанай облысы Рудный қаласының, Қостанай және Таран аудандарының шекараларын (шегін) өзгерту туралы «Қазақстан Республикасының Үкіметіне Қостанай облысы Рудный қаласының, Қостанай және Таран аудандарының әкімшілік шекараларын (шегін) өзгерту туралы ұсынысты келісуге енгізу туралы» Қостанай облыстық мәслихатының 2015 жылғы 20 мамырдағы № 400 шешіміне және Қостанай облысы әкімдігінің 2015 жылғы 20 мамырдағы № 3 қаулысына келісім берілсін.</w:t>
      </w:r>
      <w:r>
        <w:br/>
      </w:r>
      <w:r>
        <w:rPr>
          <w:rFonts w:ascii="Times New Roman"/>
          <w:b w:val="false"/>
          <w:i w:val="false"/>
          <w:color w:val="000000"/>
          <w:sz w:val="28"/>
        </w:rPr>
        <w:t>
</w:t>
      </w:r>
      <w:r>
        <w:rPr>
          <w:rFonts w:ascii="Times New Roman"/>
          <w:b w:val="false"/>
          <w:i w:val="false"/>
          <w:color w:val="000000"/>
          <w:sz w:val="28"/>
        </w:rPr>
        <w:t>
      2. Осы қаулы алғашқы ресми жарияланған күнінен бастап қолданысқа енгізіледі.</w:t>
      </w:r>
    </w:p>
    <w:bookmarkEnd w:id="0"/>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Б.Сағынтаев</w:t>
      </w:r>
    </w:p>
    <w:bookmarkStart w:name="z4" w:id="1"/>
    <w:p>
      <w:pPr>
        <w:spacing w:after="0"/>
        <w:ind w:left="0"/>
        <w:jc w:val="both"/>
      </w:pPr>
      <w:r>
        <w:rPr>
          <w:rFonts w:ascii="Times New Roman"/>
          <w:b w:val="false"/>
          <w:i w:val="false"/>
          <w:color w:val="000000"/>
          <w:sz w:val="28"/>
        </w:rPr>
        <w:t>
Қазақстан Республикасы</w:t>
      </w:r>
      <w:r>
        <w:br/>
      </w:r>
      <w:r>
        <w:rPr>
          <w:rFonts w:ascii="Times New Roman"/>
          <w:b w:val="false"/>
          <w:i w:val="false"/>
          <w:color w:val="000000"/>
          <w:sz w:val="28"/>
        </w:rPr>
        <w:t xml:space="preserve">
Үкіметінің      </w:t>
      </w:r>
      <w:r>
        <w:br/>
      </w:r>
      <w:r>
        <w:rPr>
          <w:rFonts w:ascii="Times New Roman"/>
          <w:b w:val="false"/>
          <w:i w:val="false"/>
          <w:color w:val="000000"/>
          <w:sz w:val="28"/>
        </w:rPr>
        <w:t>
2016 жылғы 9 қарашадағы</w:t>
      </w:r>
      <w:r>
        <w:br/>
      </w:r>
      <w:r>
        <w:rPr>
          <w:rFonts w:ascii="Times New Roman"/>
          <w:b w:val="false"/>
          <w:i w:val="false"/>
          <w:color w:val="000000"/>
          <w:sz w:val="28"/>
        </w:rPr>
        <w:t xml:space="preserve">
№ 683 қаулысына    </w:t>
      </w:r>
      <w:r>
        <w:br/>
      </w:r>
      <w:r>
        <w:rPr>
          <w:rFonts w:ascii="Times New Roman"/>
          <w:b w:val="false"/>
          <w:i w:val="false"/>
          <w:color w:val="000000"/>
          <w:sz w:val="28"/>
        </w:rPr>
        <w:t xml:space="preserve">
қосымша        </w:t>
      </w:r>
    </w:p>
    <w:bookmarkEnd w:id="1"/>
    <w:bookmarkStart w:name="z5" w:id="2"/>
    <w:p>
      <w:pPr>
        <w:spacing w:after="0"/>
        <w:ind w:left="0"/>
        <w:jc w:val="left"/>
      </w:pPr>
      <w:r>
        <w:rPr>
          <w:rFonts w:ascii="Times New Roman"/>
          <w:b/>
          <w:i w:val="false"/>
          <w:color w:val="000000"/>
        </w:rPr>
        <w:t xml:space="preserve"> 
Рудный қаласының шекараларына (шегіне) қосылатын</w:t>
      </w:r>
      <w:r>
        <w:br/>
      </w:r>
      <w:r>
        <w:rPr>
          <w:rFonts w:ascii="Times New Roman"/>
          <w:b/>
          <w:i w:val="false"/>
          <w:color w:val="000000"/>
        </w:rPr>
        <w:t>
Қостанай облысының Қостанай және Таран аудандары жерлері</w:t>
      </w:r>
      <w:r>
        <w:br/>
      </w:r>
      <w:r>
        <w:rPr>
          <w:rFonts w:ascii="Times New Roman"/>
          <w:b/>
          <w:i w:val="false"/>
          <w:color w:val="000000"/>
        </w:rPr>
        <w:t>
бөлігінің экспликациясы</w:t>
      </w:r>
    </w:p>
    <w:bookmarkEnd w:id="2"/>
    <w:p>
      <w:pPr>
        <w:spacing w:after="0"/>
        <w:ind w:left="0"/>
        <w:jc w:val="both"/>
      </w:pPr>
      <w:r>
        <w:rPr>
          <w:rFonts w:ascii="Times New Roman"/>
          <w:b w:val="false"/>
          <w:i w:val="false"/>
          <w:color w:val="000000"/>
          <w:sz w:val="28"/>
        </w:rPr>
        <w:t>                                                            гектар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34"/>
        <w:gridCol w:w="3685"/>
        <w:gridCol w:w="1161"/>
        <w:gridCol w:w="1589"/>
        <w:gridCol w:w="3501"/>
        <w:gridCol w:w="1230"/>
      </w:tblGrid>
      <w:tr>
        <w:trPr>
          <w:trHeight w:val="30" w:hRule="atLeast"/>
        </w:trPr>
        <w:tc>
          <w:tcPr>
            <w:tcW w:w="28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атауы</w:t>
            </w:r>
          </w:p>
        </w:tc>
        <w:tc>
          <w:tcPr>
            <w:tcW w:w="36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Рудный қаласының шекараларына (шегіне) қосылатын жерлердің алаңы, гектар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Соның ішінде:</w:t>
            </w:r>
          </w:p>
        </w:tc>
      </w:tr>
      <w:tr>
        <w:trPr>
          <w:trHeight w:val="313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жерлері</w:t>
            </w: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мақсатына арналған жерлер</w:t>
            </w:r>
          </w:p>
        </w:tc>
        <w:tc>
          <w:tcPr>
            <w:tcW w:w="3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 қорғалатын табиғи аумақтардың жерлері, сауықтыру, рекреациялық және тарихи-мәдени мақсаттағы жерлер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Босалқы жерлер</w:t>
            </w:r>
          </w:p>
        </w:tc>
      </w:tr>
      <w:tr>
        <w:trPr>
          <w:trHeight w:val="30" w:hRule="atLeast"/>
        </w:trPr>
        <w:tc>
          <w:tcPr>
            <w:tcW w:w="2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2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w:t>
            </w:r>
          </w:p>
        </w:tc>
        <w:tc>
          <w:tcPr>
            <w:tcW w:w="3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4746,0</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648</w:t>
            </w: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2323</w:t>
            </w:r>
          </w:p>
        </w:tc>
        <w:tc>
          <w:tcPr>
            <w:tcW w:w="3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1775</w:t>
            </w:r>
          </w:p>
        </w:tc>
      </w:tr>
      <w:tr>
        <w:trPr>
          <w:trHeight w:val="30" w:hRule="atLeast"/>
        </w:trPr>
        <w:tc>
          <w:tcPr>
            <w:tcW w:w="2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Таран</w:t>
            </w:r>
          </w:p>
        </w:tc>
        <w:tc>
          <w:tcPr>
            <w:tcW w:w="3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542,0</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403</w:t>
            </w:r>
          </w:p>
        </w:tc>
        <w:tc>
          <w:tcPr>
            <w:tcW w:w="3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w:t>
            </w:r>
          </w:p>
        </w:tc>
      </w:tr>
      <w:tr>
        <w:trPr>
          <w:trHeight w:val="30" w:hRule="atLeast"/>
        </w:trPr>
        <w:tc>
          <w:tcPr>
            <w:tcW w:w="2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Жердің жиыны:</w:t>
            </w:r>
          </w:p>
        </w:tc>
        <w:tc>
          <w:tcPr>
            <w:tcW w:w="3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5288,0
</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648
</w:t>
            </w: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2726
</w:t>
            </w:r>
          </w:p>
        </w:tc>
        <w:tc>
          <w:tcPr>
            <w:tcW w:w="3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36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1878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