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1367" w14:textId="fb51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3 қарашадағы № 659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 қарашадағы</w:t>
      </w:r>
      <w:r>
        <w:br/>
      </w:r>
      <w:r>
        <w:rPr>
          <w:rFonts w:ascii="Times New Roman"/>
          <w:b w:val="false"/>
          <w:i w:val="false"/>
          <w:color w:val="000000"/>
          <w:sz w:val="28"/>
        </w:rPr>
        <w:t xml:space="preserve">
№ 659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Yкiметiнiң күші</w:t>
      </w:r>
      <w:r>
        <w:br/>
      </w:r>
      <w:r>
        <w:rPr>
          <w:rFonts w:ascii="Times New Roman"/>
          <w:b/>
          <w:i w:val="false"/>
          <w:color w:val="000000"/>
        </w:rPr>
        <w:t>
жойылған кейбір шешімдерінің</w:t>
      </w:r>
      <w:r>
        <w:br/>
      </w:r>
      <w:r>
        <w:rPr>
          <w:rFonts w:ascii="Times New Roman"/>
          <w:b/>
          <w:i w:val="false"/>
          <w:color w:val="000000"/>
        </w:rPr>
        <w:t>
тізбесі</w:t>
      </w:r>
    </w:p>
    <w:bookmarkEnd w:id="2"/>
    <w:bookmarkStart w:name="z6" w:id="3"/>
    <w:p>
      <w:pPr>
        <w:spacing w:after="0"/>
        <w:ind w:left="0"/>
        <w:jc w:val="both"/>
      </w:pPr>
      <w:r>
        <w:rPr>
          <w:rFonts w:ascii="Times New Roman"/>
          <w:b w:val="false"/>
          <w:i w:val="false"/>
          <w:color w:val="000000"/>
          <w:sz w:val="28"/>
        </w:rPr>
        <w:t>
      1. «Үздіксіз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тiзбесiн бекiту туралы» Қазақстан Республикасы Үкіметінің 2012 жылғы 19 наурыздағы № 341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498-құжат).</w:t>
      </w:r>
      <w:r>
        <w:br/>
      </w:r>
      <w:r>
        <w:rPr>
          <w:rFonts w:ascii="Times New Roman"/>
          <w:b w:val="false"/>
          <w:i w:val="false"/>
          <w:color w:val="000000"/>
          <w:sz w:val="28"/>
        </w:rPr>
        <w:t>
</w:t>
      </w:r>
      <w:r>
        <w:rPr>
          <w:rFonts w:ascii="Times New Roman"/>
          <w:b w:val="false"/>
          <w:i w:val="false"/>
          <w:color w:val="000000"/>
          <w:sz w:val="28"/>
        </w:rPr>
        <w:t>
      2. «Үздіксіз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2012 жылғы 19 наурыздағы № 341 қаулысына толықтырулар енгізу туралы» Қазақстан Республикасы Үкіметінің 2012 жылғы 25 желтоқсандағы № 1671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 105-құжат).</w:t>
      </w:r>
      <w:r>
        <w:br/>
      </w:r>
      <w:r>
        <w:rPr>
          <w:rFonts w:ascii="Times New Roman"/>
          <w:b w:val="false"/>
          <w:i w:val="false"/>
          <w:color w:val="000000"/>
          <w:sz w:val="28"/>
        </w:rPr>
        <w:t>
</w:t>
      </w:r>
      <w:r>
        <w:rPr>
          <w:rFonts w:ascii="Times New Roman"/>
          <w:b w:val="false"/>
          <w:i w:val="false"/>
          <w:color w:val="000000"/>
          <w:sz w:val="28"/>
        </w:rPr>
        <w:t>
      3. «Үздіксіз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2012 жылғы 19 наурыздағы № 341 қаулысына өзгерістер енгізу туралы» Қазақстан Республикасы Үкіметінің 2014 жылғы 10 сәуірдегі № 338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27, 215-құжат).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