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3c6b" w14:textId="c523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Көмек көрсету және оны пайдалануды бақылау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1 қарашадағы №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Көмек көрсету және оны пайдалануды бақылау тәртібі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Асқар Ұзақбайұлы Маминге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 қарашадағы  </w:t>
      </w:r>
      <w:r>
        <w:br/>
      </w:r>
      <w:r>
        <w:rPr>
          <w:rFonts w:ascii="Times New Roman"/>
          <w:b w:val="false"/>
          <w:i w:val="false"/>
          <w:color w:val="000000"/>
          <w:sz w:val="28"/>
        </w:rPr>
        <w:t xml:space="preserve">
№ 647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Көмек көрсету және оны пайдалануды бақылау</w:t>
      </w:r>
      <w:r>
        <w:br/>
      </w:r>
      <w:r>
        <w:rPr>
          <w:rFonts w:ascii="Times New Roman"/>
          <w:b/>
          <w:i w:val="false"/>
          <w:color w:val="000000"/>
        </w:rPr>
        <w:t>
тәртібі туралы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Мемлекет басшылары деңгейіндегі Жоғары Еуразиялық экономикалық кеңестің «Беларусь Республикасының, Қазақстан Республикасының және Ресей Федерациясының Кеден одағына Қырғыз Республикасының қосылуы жөніндегі іс-шаралар жоспары («жол картасы») туралы» 2014 жылғы 29 мамырдағы № 74 және «Еуразиялық экономикалық одақтың құрылуын ескере отырып, Беларусь Республикасының, Қазақстан Республикасының және Ресей Федерациясының бірыңғай экономикалық кеңістігіне Қырғыз Республикасының қосылуы жөніндегі іс-шаралар жоспары («жол картасы») туралы» 2014 жылғы 10 қазандағы № 75 шешімдерін орындау маңыздылығын тани отырып,</w:t>
      </w:r>
      <w:r>
        <w:br/>
      </w:r>
      <w:r>
        <w:rPr>
          <w:rFonts w:ascii="Times New Roman"/>
          <w:b w:val="false"/>
          <w:i w:val="false"/>
          <w:color w:val="000000"/>
          <w:sz w:val="28"/>
        </w:rPr>
        <w:t>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(бұдан әрі – Келісім) іске асыру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3-бабына</w:t>
      </w:r>
      <w:r>
        <w:rPr>
          <w:rFonts w:ascii="Times New Roman"/>
          <w:b w:val="false"/>
          <w:i w:val="false"/>
          <w:color w:val="000000"/>
          <w:sz w:val="28"/>
        </w:rPr>
        <w:t xml:space="preserve"> сәйкес Тараптар осы Хаттамамен Қырғыз тарапына көмек көрсету тәртібін, сондай-ақ оның пайдаланылуын бақылауды айқындайды.</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1. Осы Хаттаманы іске асыру Тараптардың уәкілетті органдарына жүктеледі.</w:t>
      </w:r>
      <w:r>
        <w:br/>
      </w:r>
      <w:r>
        <w:rPr>
          <w:rFonts w:ascii="Times New Roman"/>
          <w:b w:val="false"/>
          <w:i w:val="false"/>
          <w:color w:val="000000"/>
          <w:sz w:val="28"/>
        </w:rPr>
        <w:t>
      Техникалық жәрдем көрсету іс-шарасына жауапты уәкілетті орган – техникалық жәрдем көрсету іс-шараларын келісу үшін Тараптар уәкілеттік берген мемлекеттік орган немесе ұйым.</w:t>
      </w:r>
      <w:r>
        <w:br/>
      </w:r>
      <w:r>
        <w:rPr>
          <w:rFonts w:ascii="Times New Roman"/>
          <w:b w:val="false"/>
          <w:i w:val="false"/>
          <w:color w:val="000000"/>
          <w:sz w:val="28"/>
        </w:rPr>
        <w:t>
      Техникалық жәрдем көрсету туралы хаттамаға сәйкес уәкілетті орган – техникалық жәрдем көрсету туралы хаттамаға сәйкес Тараптар ынтымақтастығы процесінде берілетін және (немесе) көрсетілетін көмекті беруге, алуға және пайдалануға Тараптар уәкілеттік берген мемлекеттік орган немесе ұйым.</w:t>
      </w:r>
      <w:r>
        <w:br/>
      </w:r>
      <w:r>
        <w:rPr>
          <w:rFonts w:ascii="Times New Roman"/>
          <w:b w:val="false"/>
          <w:i w:val="false"/>
          <w:color w:val="000000"/>
          <w:sz w:val="28"/>
        </w:rPr>
        <w:t>
</w:t>
      </w:r>
      <w:r>
        <w:rPr>
          <w:rFonts w:ascii="Times New Roman"/>
          <w:b w:val="false"/>
          <w:i w:val="false"/>
          <w:color w:val="000000"/>
          <w:sz w:val="28"/>
        </w:rPr>
        <w:t>
      2. Келісім мен оған хаттамалардың шеңберінде бақылау процесі және орындалатын міндеттемелердің нәтижелері бойынша Тараптар арасында ақпарат алмасу:</w:t>
      </w:r>
      <w:r>
        <w:br/>
      </w:r>
      <w:r>
        <w:rPr>
          <w:rFonts w:ascii="Times New Roman"/>
          <w:b w:val="false"/>
          <w:i w:val="false"/>
          <w:color w:val="000000"/>
          <w:sz w:val="28"/>
        </w:rPr>
        <w:t>
      Қазақстан тарапынан – Қазақстан Республикасының Сыртқы істер министрлігіне;</w:t>
      </w:r>
      <w:r>
        <w:br/>
      </w:r>
      <w:r>
        <w:rPr>
          <w:rFonts w:ascii="Times New Roman"/>
          <w:b w:val="false"/>
          <w:i w:val="false"/>
          <w:color w:val="000000"/>
          <w:sz w:val="28"/>
        </w:rPr>
        <w:t>
      Қырғыз тарапынан – еуразиялық интеграция шеңберінде мемлекеттік органдардың қызметін үйлестіруді жүзеге асыратын уәкілетті органға жүктеледі.</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Келісім, осы Хаттама және техникалық жәрдем көрсету туралы тиісті хаттама күшіне енген күннен бастап көмек Келісім ережелеріне сәйкес көрсетіледі және техникалық жәрдем көрсету туралы хаттамалар негізінде кезең-кезеңімен беріледі.</w:t>
      </w:r>
      <w:r>
        <w:br/>
      </w:r>
      <w:r>
        <w:rPr>
          <w:rFonts w:ascii="Times New Roman"/>
          <w:b w:val="false"/>
          <w:i w:val="false"/>
          <w:color w:val="000000"/>
          <w:sz w:val="28"/>
        </w:rPr>
        <w:t>
      Қажет болған кезде Қазақстан Республикасының бюджетті атқару жөніндегі уәкілетті органы осы Хаттаманың </w:t>
      </w:r>
      <w:r>
        <w:rPr>
          <w:rFonts w:ascii="Times New Roman"/>
          <w:b w:val="false"/>
          <w:i w:val="false"/>
          <w:color w:val="000000"/>
          <w:sz w:val="28"/>
        </w:rPr>
        <w:t>4-бабында</w:t>
      </w:r>
      <w:r>
        <w:rPr>
          <w:rFonts w:ascii="Times New Roman"/>
          <w:b w:val="false"/>
          <w:i w:val="false"/>
          <w:color w:val="000000"/>
          <w:sz w:val="28"/>
        </w:rPr>
        <w:t xml:space="preserve"> көзделген іс-шараларды қаржыландыру және Қазақстан Республикасы уәкілетті органдарының өзара іс-қимыл жасау тәртібін айқындайды.</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2-бабына</w:t>
      </w:r>
      <w:r>
        <w:rPr>
          <w:rFonts w:ascii="Times New Roman"/>
          <w:b w:val="false"/>
          <w:i w:val="false"/>
          <w:color w:val="000000"/>
          <w:sz w:val="28"/>
        </w:rPr>
        <w:t xml:space="preserve"> сәйкес көмек Қырғыз тарапына:</w:t>
      </w:r>
      <w:r>
        <w:br/>
      </w:r>
      <w:r>
        <w:rPr>
          <w:rFonts w:ascii="Times New Roman"/>
          <w:b w:val="false"/>
          <w:i w:val="false"/>
          <w:color w:val="000000"/>
          <w:sz w:val="28"/>
        </w:rPr>
        <w:t>
</w:t>
      </w:r>
      <w:r>
        <w:rPr>
          <w:rFonts w:ascii="Times New Roman"/>
          <w:b w:val="false"/>
          <w:i w:val="false"/>
          <w:color w:val="000000"/>
          <w:sz w:val="28"/>
        </w:rPr>
        <w:t>
      1) жабдықтарды, тауарлар мен көрсетілетін қызметтерді сатып алуға, құрылысқа ақша қаражатын аудару;</w:t>
      </w:r>
      <w:r>
        <w:br/>
      </w:r>
      <w:r>
        <w:rPr>
          <w:rFonts w:ascii="Times New Roman"/>
          <w:b w:val="false"/>
          <w:i w:val="false"/>
          <w:color w:val="000000"/>
          <w:sz w:val="28"/>
        </w:rPr>
        <w:t>
</w:t>
      </w:r>
      <w:r>
        <w:rPr>
          <w:rFonts w:ascii="Times New Roman"/>
          <w:b w:val="false"/>
          <w:i w:val="false"/>
          <w:color w:val="000000"/>
          <w:sz w:val="28"/>
        </w:rPr>
        <w:t>
      2) жаңа тауарлар және/немесе жабдықтар беру;</w:t>
      </w:r>
      <w:r>
        <w:br/>
      </w:r>
      <w:r>
        <w:rPr>
          <w:rFonts w:ascii="Times New Roman"/>
          <w:b w:val="false"/>
          <w:i w:val="false"/>
          <w:color w:val="000000"/>
          <w:sz w:val="28"/>
        </w:rPr>
        <w:t>
</w:t>
      </w:r>
      <w:r>
        <w:rPr>
          <w:rFonts w:ascii="Times New Roman"/>
          <w:b w:val="false"/>
          <w:i w:val="false"/>
          <w:color w:val="000000"/>
          <w:sz w:val="28"/>
        </w:rPr>
        <w:t>
      3) оқыту бойынша қызметтерді ұсыну арқылы берілуі мүмкін.</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Осы Хаттаманың 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техникалық жәрдем көрсету туралы хаттамалардың қосымшаларына сәйкес тауарларды, жабдықтарды, көрсетілетін қызметтерді сатып алу мен құрылыс үшін көмек Қырғыз тарапына ақшалай нысанда беріледі.</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1. Осы көмек мынадай тәртіппен беріледі:</w:t>
      </w:r>
      <w:r>
        <w:br/>
      </w:r>
      <w:r>
        <w:rPr>
          <w:rFonts w:ascii="Times New Roman"/>
          <w:b w:val="false"/>
          <w:i w:val="false"/>
          <w:color w:val="000000"/>
          <w:sz w:val="28"/>
        </w:rPr>
        <w:t>
</w:t>
      </w:r>
      <w:r>
        <w:rPr>
          <w:rFonts w:ascii="Times New Roman"/>
          <w:b w:val="false"/>
          <w:i w:val="false"/>
          <w:color w:val="000000"/>
          <w:sz w:val="28"/>
        </w:rPr>
        <w:t>
      1) техникалық жәрдем көрсету туралы хаттамаларды жасасу мақсатында техникалық жәрдем көрсету туралы іс-шараға жауапты уәкілетті органдардың атынан Қырғыз тарапы:</w:t>
      </w:r>
      <w:r>
        <w:br/>
      </w:r>
      <w:r>
        <w:rPr>
          <w:rFonts w:ascii="Times New Roman"/>
          <w:b w:val="false"/>
          <w:i w:val="false"/>
          <w:color w:val="000000"/>
          <w:sz w:val="28"/>
        </w:rPr>
        <w:t>
      - сатып алынатын тауарлар, жабдықтар мен көрсетілетін қызметтер үшін – техникалық жәрдем көрсету туралы іс-шараға жауапты Қазақстан тарапының уәкілетті органына техникалық ерекшелікті, баға ұсыныстарын, техникалық тапсырманы, техникалық-экономикалық негіздемені, Қырғыз Республикасының заңнамасына сәйкес жобалау-сметалық құжаттамаға мемлекеттік сараптама қорытындысының уәкілетті орган куәландырған көшірмесін;</w:t>
      </w:r>
      <w:r>
        <w:br/>
      </w:r>
      <w:r>
        <w:rPr>
          <w:rFonts w:ascii="Times New Roman"/>
          <w:b w:val="false"/>
          <w:i w:val="false"/>
          <w:color w:val="000000"/>
          <w:sz w:val="28"/>
        </w:rPr>
        <w:t>
      - құрылыс үшін – техникалық жәрдем көрсету туралы хаттамаларға сәйкес іс-шараға жауапты Қазақстан тарапының уәкілетті органына Қырғыз Республикасының заңнамасына сәйкес форматта жобалау-сметалық құжаттамаға мемлекеттік сараптама қорытындысының уәкілетті орган куәландырған көшірмесін береді;</w:t>
      </w:r>
      <w:r>
        <w:br/>
      </w:r>
      <w:r>
        <w:rPr>
          <w:rFonts w:ascii="Times New Roman"/>
          <w:b w:val="false"/>
          <w:i w:val="false"/>
          <w:color w:val="000000"/>
          <w:sz w:val="28"/>
        </w:rPr>
        <w:t>
</w:t>
      </w:r>
      <w:r>
        <w:rPr>
          <w:rFonts w:ascii="Times New Roman"/>
          <w:b w:val="false"/>
          <w:i w:val="false"/>
          <w:color w:val="000000"/>
          <w:sz w:val="28"/>
        </w:rPr>
        <w:t>
      2) техникалық жәрдем көрсету іс-шарасына жауапты Қазақстан тарапының уәкілетті органы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қажетті құжаттаманы алғаннан кейін, келіскен жағдайда, Қырғыз тарапын ақша қаражатын бөлуге дайын екендігі туралы хабардар етеді;</w:t>
      </w:r>
      <w:r>
        <w:br/>
      </w:r>
      <w:r>
        <w:rPr>
          <w:rFonts w:ascii="Times New Roman"/>
          <w:b w:val="false"/>
          <w:i w:val="false"/>
          <w:color w:val="000000"/>
          <w:sz w:val="28"/>
        </w:rPr>
        <w:t>
</w:t>
      </w:r>
      <w:r>
        <w:rPr>
          <w:rFonts w:ascii="Times New Roman"/>
          <w:b w:val="false"/>
          <w:i w:val="false"/>
          <w:color w:val="000000"/>
          <w:sz w:val="28"/>
        </w:rPr>
        <w:t>
      3) осы Хаттаманың 2-бабының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уәкілетті органның атынан Қырғыз тарапы техникалық жәрдем көрсету туралы хаттама күшіне енген күннен бастап 10 жұмыс күнінен кешіктірмей, осы Хаттаманың 2-бабының 2-тармағында аталған Қазақстан тарапының уәкілетті органына ақша қаражатының сомаларын аудару үшін банктік деректемелерді жеткізеді;</w:t>
      </w:r>
      <w:r>
        <w:br/>
      </w:r>
      <w:r>
        <w:rPr>
          <w:rFonts w:ascii="Times New Roman"/>
          <w:b w:val="false"/>
          <w:i w:val="false"/>
          <w:color w:val="000000"/>
          <w:sz w:val="28"/>
        </w:rPr>
        <w:t>
</w:t>
      </w:r>
      <w:r>
        <w:rPr>
          <w:rFonts w:ascii="Times New Roman"/>
          <w:b w:val="false"/>
          <w:i w:val="false"/>
          <w:color w:val="000000"/>
          <w:sz w:val="28"/>
        </w:rPr>
        <w:t>
      4) ақша қаражатын аудару ұсынылған банктік деректемелерге сәйкес Қырғыз тарапының шотына техникалық жәрдем көрсету туралы тиісті хаттаманың іс-шараларында көзделген қаражат сомасының 100 (бір жүз) пайызы мөлшерінде АҚШ долларымен жүргізіледі;</w:t>
      </w:r>
      <w:r>
        <w:br/>
      </w:r>
      <w:r>
        <w:rPr>
          <w:rFonts w:ascii="Times New Roman"/>
          <w:b w:val="false"/>
          <w:i w:val="false"/>
          <w:color w:val="000000"/>
          <w:sz w:val="28"/>
        </w:rPr>
        <w:t>
</w:t>
      </w:r>
      <w:r>
        <w:rPr>
          <w:rFonts w:ascii="Times New Roman"/>
          <w:b w:val="false"/>
          <w:i w:val="false"/>
          <w:color w:val="000000"/>
          <w:sz w:val="28"/>
        </w:rPr>
        <w:t>
      5) Қырғыз тарапының шотына түскен ақша қаражатын алғаннан кейін техникалық жәрдем көрсету туралы хаттамаларға сәйкес іс-шараға жауапты Қырғыз тарапының уәкілетті органы Қырғыз Республикасының заңнамасына сәйкес тауарларды, жабдықтарды және көрсетілетін қызметтерді сатып алуды жүзеге асырады. Техникалық жәрдем көрсету туралы хаттамаға сәйкес іс-шараға жауапты Қырғыз тарапының уәкілетті органы тиісті келісімшартты жасасқандығы туралы оның көшірмесін қоса бере отырып, техникалық жәрдем көрсету туралы хаттамаға сәйкес іс-шараға жауапты Қазақстан тарапының уәкілетті органын хабардар етеді.</w:t>
      </w:r>
      <w:r>
        <w:br/>
      </w:r>
      <w:r>
        <w:rPr>
          <w:rFonts w:ascii="Times New Roman"/>
          <w:b w:val="false"/>
          <w:i w:val="false"/>
          <w:color w:val="000000"/>
          <w:sz w:val="28"/>
        </w:rPr>
        <w:t>
</w:t>
      </w:r>
      <w:r>
        <w:rPr>
          <w:rFonts w:ascii="Times New Roman"/>
          <w:b w:val="false"/>
          <w:i w:val="false"/>
          <w:color w:val="000000"/>
          <w:sz w:val="28"/>
        </w:rPr>
        <w:t>
      Сатып алуды жүргізу қорытындысы бойынша үнемделген қаражат Қырғыз Республикасы Қаржы министрлігінің Орталық қазынашылығындағы тиісті есеп айырысу шотында жинақталады, оған одан әрі билік ету Тараптардың келісуі бойынша жүргізіледі.</w:t>
      </w:r>
      <w:r>
        <w:br/>
      </w:r>
      <w:r>
        <w:rPr>
          <w:rFonts w:ascii="Times New Roman"/>
          <w:b w:val="false"/>
          <w:i w:val="false"/>
          <w:color w:val="000000"/>
          <w:sz w:val="28"/>
        </w:rPr>
        <w:t>
</w:t>
      </w:r>
      <w:r>
        <w:rPr>
          <w:rFonts w:ascii="Times New Roman"/>
          <w:b w:val="false"/>
          <w:i w:val="false"/>
          <w:color w:val="000000"/>
          <w:sz w:val="28"/>
        </w:rPr>
        <w:t>
      2. Қырғыз тарапы осы бапта көзделіп ұсынылған құжаттаманың толықтығы мен анықтығы үшін жауапты болады.</w:t>
      </w:r>
      <w:r>
        <w:br/>
      </w:r>
      <w:r>
        <w:rPr>
          <w:rFonts w:ascii="Times New Roman"/>
          <w:b w:val="false"/>
          <w:i w:val="false"/>
          <w:color w:val="000000"/>
          <w:sz w:val="28"/>
        </w:rPr>
        <w:t>
</w:t>
      </w:r>
      <w:r>
        <w:rPr>
          <w:rFonts w:ascii="Times New Roman"/>
          <w:b w:val="false"/>
          <w:i w:val="false"/>
          <w:color w:val="000000"/>
          <w:sz w:val="28"/>
        </w:rPr>
        <w:t>
      3. Қырғыз тарапы объектілерді салу бойынша бас мердігерді іріктеуді жүзеге асырады, ол өз кезегінде құрылысты Қырғыз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тарапы Қырғыз тарапының, бас мердігердің және қосалқы мердігерлердің міндеттемелері үшін жауапты болмайды.</w:t>
      </w:r>
    </w:p>
    <w:bookmarkEnd w:id="14"/>
    <w:bookmarkStart w:name="z32" w:id="15"/>
    <w:p>
      <w:pPr>
        <w:spacing w:after="0"/>
        <w:ind w:left="0"/>
        <w:jc w:val="left"/>
      </w:pPr>
      <w:r>
        <w:rPr>
          <w:rFonts w:ascii="Times New Roman"/>
          <w:b/>
          <w:i w:val="false"/>
          <w:color w:val="000000"/>
        </w:rPr>
        <w:t xml:space="preserve"> 
7-бап</w:t>
      </w:r>
    </w:p>
    <w:bookmarkEnd w:id="15"/>
    <w:bookmarkStart w:name="z33" w:id="16"/>
    <w:p>
      <w:pPr>
        <w:spacing w:after="0"/>
        <w:ind w:left="0"/>
        <w:jc w:val="both"/>
      </w:pPr>
      <w:r>
        <w:rPr>
          <w:rFonts w:ascii="Times New Roman"/>
          <w:b w:val="false"/>
          <w:i w:val="false"/>
          <w:color w:val="000000"/>
          <w:sz w:val="28"/>
        </w:rPr>
        <w:t>
      1. Осы Хаттаманың 4-бабының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техникалық жәрдем көрсету туралы хаттамалардың қосымшаларына сәйкес жаңа тауарлар және/немесе жабдықтар беру нысанындағы көмек Келісім, осы Хаттама және техникалық жәрдем көрсету туралы тиісті хаттама күшіне енген күннен бастап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Тауарларды және/немесе жабдықтарды Қырғыз Республикасының аумағына жеткізуге байланысты барлық шығыстар (дайындауға, сақтауға, тиеуге, тасымалдауға арналған шығыстар және жеткізу жолындағы күтпеген басқа да шығыстар) Қазақстан Республикасының заңнамасына сәйкес Қазақстан тарапына жүктеледі.</w:t>
      </w:r>
      <w:r>
        <w:br/>
      </w:r>
      <w:r>
        <w:rPr>
          <w:rFonts w:ascii="Times New Roman"/>
          <w:b w:val="false"/>
          <w:i w:val="false"/>
          <w:color w:val="000000"/>
          <w:sz w:val="28"/>
        </w:rPr>
        <w:t>
</w:t>
      </w:r>
      <w:r>
        <w:rPr>
          <w:rFonts w:ascii="Times New Roman"/>
          <w:b w:val="false"/>
          <w:i w:val="false"/>
          <w:color w:val="000000"/>
          <w:sz w:val="28"/>
        </w:rPr>
        <w:t>
      3. Осы Хаттаманың 4-бабының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тауарларды және/немесе жабдықтарды Қырғыз Республикасының аумағында тиісінше қолдануға рұқсат беру мақсатында Қырғыз тарапы Қырғыз Республикасының заңнамасына сәйкес тіркеуге тиіс.</w:t>
      </w:r>
      <w:r>
        <w:br/>
      </w:r>
      <w:r>
        <w:rPr>
          <w:rFonts w:ascii="Times New Roman"/>
          <w:b w:val="false"/>
          <w:i w:val="false"/>
          <w:color w:val="000000"/>
          <w:sz w:val="28"/>
        </w:rPr>
        <w:t>
</w:t>
      </w:r>
      <w:r>
        <w:rPr>
          <w:rFonts w:ascii="Times New Roman"/>
          <w:b w:val="false"/>
          <w:i w:val="false"/>
          <w:color w:val="000000"/>
          <w:sz w:val="28"/>
        </w:rPr>
        <w:t>
      4. Техникалық жәрдем көрсету туралы хаттамаларға сәйкес іс-шараға жауапты Тараптардың уәкілетті органдарының өзара уағдаластығы бойынша осы тауарларды және/немесе жабдықтарды Қырғыз тарапы Қазақстан Республикасының аумағынан өз бетінше әкете де алады.</w:t>
      </w:r>
      <w:r>
        <w:br/>
      </w:r>
      <w:r>
        <w:rPr>
          <w:rFonts w:ascii="Times New Roman"/>
          <w:b w:val="false"/>
          <w:i w:val="false"/>
          <w:color w:val="000000"/>
          <w:sz w:val="28"/>
        </w:rPr>
        <w:t>
</w:t>
      </w:r>
      <w:r>
        <w:rPr>
          <w:rFonts w:ascii="Times New Roman"/>
          <w:b w:val="false"/>
          <w:i w:val="false"/>
          <w:color w:val="000000"/>
          <w:sz w:val="28"/>
        </w:rPr>
        <w:t>
      5. Еуразиялық экономикалық одақтың талаптарына сәйкес сапасы мен қауіпсіздігі сәйкестік сертификаттарымен расталуға тиіс берілетін тауарлар және/немесе жабдықтар беру кезінде пайдалануға және қолдануға жарамды болуға тиіс.</w:t>
      </w:r>
      <w:r>
        <w:br/>
      </w:r>
      <w:r>
        <w:rPr>
          <w:rFonts w:ascii="Times New Roman"/>
          <w:b w:val="false"/>
          <w:i w:val="false"/>
          <w:color w:val="000000"/>
          <w:sz w:val="28"/>
        </w:rPr>
        <w:t>
</w:t>
      </w:r>
      <w:r>
        <w:rPr>
          <w:rFonts w:ascii="Times New Roman"/>
          <w:b w:val="false"/>
          <w:i w:val="false"/>
          <w:color w:val="000000"/>
          <w:sz w:val="28"/>
        </w:rPr>
        <w:t>
      6. Тауарлар және/немесе жабдықтар алуды, сондай-ақ олардың пайдалануға және қолдануға жарамдылығын Тараптар қабылдау-тапсыру актісіне қол қою арқылы растайды.</w:t>
      </w:r>
      <w:r>
        <w:br/>
      </w:r>
      <w:r>
        <w:rPr>
          <w:rFonts w:ascii="Times New Roman"/>
          <w:b w:val="false"/>
          <w:i w:val="false"/>
          <w:color w:val="000000"/>
          <w:sz w:val="28"/>
        </w:rPr>
        <w:t>
</w:t>
      </w:r>
      <w:r>
        <w:rPr>
          <w:rFonts w:ascii="Times New Roman"/>
          <w:b w:val="false"/>
          <w:i w:val="false"/>
          <w:color w:val="000000"/>
          <w:sz w:val="28"/>
        </w:rPr>
        <w:t>
      7. Тауарлар және/немесе жабдықтар берілген, Тараптар тиісті қабылдау-тапсыру актісіне қол қойған кезден бастап кездейсоқ толық істен шығу немесе бүліну тәуекелі меншік құқығының пайда болуымен бір мезгілде Қырғыз тарапына өтеді.</w:t>
      </w:r>
      <w:r>
        <w:br/>
      </w:r>
      <w:r>
        <w:rPr>
          <w:rFonts w:ascii="Times New Roman"/>
          <w:b w:val="false"/>
          <w:i w:val="false"/>
          <w:color w:val="000000"/>
          <w:sz w:val="28"/>
        </w:rPr>
        <w:t>
</w:t>
      </w:r>
      <w:r>
        <w:rPr>
          <w:rFonts w:ascii="Times New Roman"/>
          <w:b w:val="false"/>
          <w:i w:val="false"/>
          <w:color w:val="000000"/>
          <w:sz w:val="28"/>
        </w:rPr>
        <w:t>
      8. Қазақстан тарапы тауарларды және/немесе жабдықтарды Қырғыз тарапына бергеннен кейін оларды тасымалдау, сақтау немесе қолдану салдарынан келтірілген залал үшін Қырғыз тарапы жауапты болады.</w:t>
      </w:r>
      <w:r>
        <w:br/>
      </w:r>
      <w:r>
        <w:rPr>
          <w:rFonts w:ascii="Times New Roman"/>
          <w:b w:val="false"/>
          <w:i w:val="false"/>
          <w:color w:val="000000"/>
          <w:sz w:val="28"/>
        </w:rPr>
        <w:t>
</w:t>
      </w:r>
      <w:r>
        <w:rPr>
          <w:rFonts w:ascii="Times New Roman"/>
          <w:b w:val="false"/>
          <w:i w:val="false"/>
          <w:color w:val="000000"/>
          <w:sz w:val="28"/>
        </w:rPr>
        <w:t>
      9. Қырғыз тарапы алған тауарларды және/немесе жабдықтарды Қазақстан тарапының алдын ала жазбаша келісімінсіз үшінші тарапқа пайдалануға бермеуге міндеттенеді.</w:t>
      </w:r>
      <w:r>
        <w:br/>
      </w:r>
      <w:r>
        <w:rPr>
          <w:rFonts w:ascii="Times New Roman"/>
          <w:b w:val="false"/>
          <w:i w:val="false"/>
          <w:color w:val="000000"/>
          <w:sz w:val="28"/>
        </w:rPr>
        <w:t>
</w:t>
      </w:r>
      <w:r>
        <w:rPr>
          <w:rFonts w:ascii="Times New Roman"/>
          <w:b w:val="false"/>
          <w:i w:val="false"/>
          <w:color w:val="000000"/>
          <w:sz w:val="28"/>
        </w:rPr>
        <w:t>
      10. Техникалық жәрдем көрсету туралы хаттамалардың қосымшаларында көрсетілген Қазақстан тарапының уәкілетті органы Қырғыз тарапына сол немесе өзге бір тауарларды және/немесе жабдықтарды беру бөлігінде осы Хаттаманы іске асыру үшін жауапты болып табылады.</w:t>
      </w:r>
      <w:r>
        <w:br/>
      </w:r>
      <w:r>
        <w:rPr>
          <w:rFonts w:ascii="Times New Roman"/>
          <w:b w:val="false"/>
          <w:i w:val="false"/>
          <w:color w:val="000000"/>
          <w:sz w:val="28"/>
        </w:rPr>
        <w:t>
      Техникалық жәрдем көрсету туралы хаттамалардың қосымшаларына сәйкес тауарларды және/немесе жабдықтарды беретін, техникалық жәрдем көрсету туралы хаттамаларға сәйкес іс-шараға жауапты Қазақстан тарапының уәкілетті органы беруді, тасымалдауды, жеткізуді, монтаждауды, баптауды және Қырғыз тарапына беру үшін қажетті өзге де іс-шараларды жүзеге асырады.</w:t>
      </w:r>
    </w:p>
    <w:bookmarkEnd w:id="16"/>
    <w:bookmarkStart w:name="z43" w:id="17"/>
    <w:p>
      <w:pPr>
        <w:spacing w:after="0"/>
        <w:ind w:left="0"/>
        <w:jc w:val="left"/>
      </w:pPr>
      <w:r>
        <w:rPr>
          <w:rFonts w:ascii="Times New Roman"/>
          <w:b/>
          <w:i w:val="false"/>
          <w:color w:val="000000"/>
        </w:rPr>
        <w:t xml:space="preserve"> 
8-бап</w:t>
      </w:r>
    </w:p>
    <w:bookmarkEnd w:id="17"/>
    <w:bookmarkStart w:name="z44" w:id="18"/>
    <w:p>
      <w:pPr>
        <w:spacing w:after="0"/>
        <w:ind w:left="0"/>
        <w:jc w:val="both"/>
      </w:pPr>
      <w:r>
        <w:rPr>
          <w:rFonts w:ascii="Times New Roman"/>
          <w:b w:val="false"/>
          <w:i w:val="false"/>
          <w:color w:val="000000"/>
          <w:sz w:val="28"/>
        </w:rPr>
        <w:t xml:space="preserve">
      Осы Хаттаманы іске асыру шеңберінде Қазақстан Республикасының аумағына әкелінетін және аумағынан әкетілетін тауарлар және/немесе жабдықтар техникалық жәрдем көрсету туралы хаттамаларға сәйкес </w:t>
      </w:r>
      <w:r>
        <w:br/>
      </w:r>
      <w:r>
        <w:rPr>
          <w:rFonts w:ascii="Times New Roman"/>
          <w:b w:val="false"/>
          <w:i w:val="false"/>
          <w:color w:val="000000"/>
          <w:sz w:val="28"/>
        </w:rPr>
        <w:t>
іс-шаралардың тізбелері бойынша кедендік алымдар, баждар және салықтар төленбей бірінші кезекте кедендік рәсімдерге орналастырылады.</w:t>
      </w:r>
      <w:r>
        <w:br/>
      </w:r>
      <w:r>
        <w:rPr>
          <w:rFonts w:ascii="Times New Roman"/>
          <w:b w:val="false"/>
          <w:i w:val="false"/>
          <w:color w:val="000000"/>
          <w:sz w:val="28"/>
        </w:rPr>
        <w:t xml:space="preserve">
      Осы Хаттаманы іске асыру шеңберінде Қырғыз Республикасының аумағына әкелінетін және аумағынан әкетілетін тауарлар және/немесе жабдықтар техникалық жәрдем көрсету туралы хаттамаларға сәйкес </w:t>
      </w:r>
      <w:r>
        <w:br/>
      </w:r>
      <w:r>
        <w:rPr>
          <w:rFonts w:ascii="Times New Roman"/>
          <w:b w:val="false"/>
          <w:i w:val="false"/>
          <w:color w:val="000000"/>
          <w:sz w:val="28"/>
        </w:rPr>
        <w:t>
іс-шаралардың тізбелері бойынша кедендік алымдар, баждар және салықтар төленбей бірінші кезекте кедендік рәсімдерге орналастырылады.</w:t>
      </w:r>
      <w:r>
        <w:br/>
      </w:r>
      <w:r>
        <w:rPr>
          <w:rFonts w:ascii="Times New Roman"/>
          <w:b w:val="false"/>
          <w:i w:val="false"/>
          <w:color w:val="000000"/>
          <w:sz w:val="28"/>
        </w:rPr>
        <w:t>
      Осы Хаттама шеңберінде Қырғыз Республикасының аумағына тауарларды, жұмыстарды және көрсетілетін қызметтерді жеткізу қосылған құн салығын және сатудан түсетін салықты төлеуден босатылады.</w:t>
      </w:r>
    </w:p>
    <w:bookmarkEnd w:id="18"/>
    <w:bookmarkStart w:name="z45" w:id="19"/>
    <w:p>
      <w:pPr>
        <w:spacing w:after="0"/>
        <w:ind w:left="0"/>
        <w:jc w:val="left"/>
      </w:pPr>
      <w:r>
        <w:rPr>
          <w:rFonts w:ascii="Times New Roman"/>
          <w:b/>
          <w:i w:val="false"/>
          <w:color w:val="000000"/>
        </w:rPr>
        <w:t xml:space="preserve"> 
9-бап</w:t>
      </w:r>
    </w:p>
    <w:bookmarkEnd w:id="19"/>
    <w:bookmarkStart w:name="z46" w:id="20"/>
    <w:p>
      <w:pPr>
        <w:spacing w:after="0"/>
        <w:ind w:left="0"/>
        <w:jc w:val="both"/>
      </w:pPr>
      <w:r>
        <w:rPr>
          <w:rFonts w:ascii="Times New Roman"/>
          <w:b w:val="false"/>
          <w:i w:val="false"/>
          <w:color w:val="000000"/>
          <w:sz w:val="28"/>
        </w:rPr>
        <w:t>
      Осы Хаттаманың 4-бабының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техникалық жәрдем көрсету туралы хаттамалардың қосымшаларына сәйкес Қырғыз мамандарын оқыту бойынша қызметтер көрсету нысанында көмек беру Қазақстан Республикасының оқу орталықтарының базасында немесе Қырғыз Республикасында жүзеге асырылатын болады.</w:t>
      </w:r>
      <w:r>
        <w:br/>
      </w:r>
      <w:r>
        <w:rPr>
          <w:rFonts w:ascii="Times New Roman"/>
          <w:b w:val="false"/>
          <w:i w:val="false"/>
          <w:color w:val="000000"/>
          <w:sz w:val="28"/>
        </w:rPr>
        <w:t>
      Оқу бағдарламасы Тараптардың келісуі бойынша әзірленетін болады.</w:t>
      </w:r>
      <w:r>
        <w:br/>
      </w:r>
      <w:r>
        <w:rPr>
          <w:rFonts w:ascii="Times New Roman"/>
          <w:b w:val="false"/>
          <w:i w:val="false"/>
          <w:color w:val="000000"/>
          <w:sz w:val="28"/>
        </w:rPr>
        <w:t>
      Тиісті оқу сертификаты аяқтау нысаны болып табылады.</w:t>
      </w:r>
    </w:p>
    <w:bookmarkEnd w:id="20"/>
    <w:bookmarkStart w:name="z47" w:id="21"/>
    <w:p>
      <w:pPr>
        <w:spacing w:after="0"/>
        <w:ind w:left="0"/>
        <w:jc w:val="left"/>
      </w:pPr>
      <w:r>
        <w:rPr>
          <w:rFonts w:ascii="Times New Roman"/>
          <w:b/>
          <w:i w:val="false"/>
          <w:color w:val="000000"/>
        </w:rPr>
        <w:t xml:space="preserve"> 
10-бап</w:t>
      </w:r>
    </w:p>
    <w:bookmarkEnd w:id="21"/>
    <w:bookmarkStart w:name="z48" w:id="22"/>
    <w:p>
      <w:pPr>
        <w:spacing w:after="0"/>
        <w:ind w:left="0"/>
        <w:jc w:val="both"/>
      </w:pPr>
      <w:r>
        <w:rPr>
          <w:rFonts w:ascii="Times New Roman"/>
          <w:b w:val="false"/>
          <w:i w:val="false"/>
          <w:color w:val="000000"/>
          <w:sz w:val="28"/>
        </w:rPr>
        <w:t>
      Қырғыз тарапы көрсетілетін көмекті нысаналы пайдалануды орындауға міндеттенеді.</w:t>
      </w:r>
    </w:p>
    <w:bookmarkEnd w:id="22"/>
    <w:bookmarkStart w:name="z49" w:id="23"/>
    <w:p>
      <w:pPr>
        <w:spacing w:after="0"/>
        <w:ind w:left="0"/>
        <w:jc w:val="left"/>
      </w:pPr>
      <w:r>
        <w:rPr>
          <w:rFonts w:ascii="Times New Roman"/>
          <w:b/>
          <w:i w:val="false"/>
          <w:color w:val="000000"/>
        </w:rPr>
        <w:t xml:space="preserve"> 
11-бап</w:t>
      </w:r>
    </w:p>
    <w:bookmarkEnd w:id="23"/>
    <w:bookmarkStart w:name="z50" w:id="24"/>
    <w:p>
      <w:pPr>
        <w:spacing w:after="0"/>
        <w:ind w:left="0"/>
        <w:jc w:val="both"/>
      </w:pPr>
      <w:r>
        <w:rPr>
          <w:rFonts w:ascii="Times New Roman"/>
          <w:b w:val="false"/>
          <w:i w:val="false"/>
          <w:color w:val="000000"/>
          <w:sz w:val="28"/>
        </w:rPr>
        <w:t>
      1. Ұсынылатын көмектің нысаналы әрі тиімді пайдаланылуын бақылау мақсатында Қазақстан-Қырғыз Үкіметаралық Кеңесі шеңберінде бірлескен екіжақты Ревизиялық комиссия құрылатын болады.</w:t>
      </w:r>
      <w:r>
        <w:br/>
      </w:r>
      <w:r>
        <w:rPr>
          <w:rFonts w:ascii="Times New Roman"/>
          <w:b w:val="false"/>
          <w:i w:val="false"/>
          <w:color w:val="000000"/>
          <w:sz w:val="28"/>
        </w:rPr>
        <w:t>
</w:t>
      </w:r>
      <w:r>
        <w:rPr>
          <w:rFonts w:ascii="Times New Roman"/>
          <w:b w:val="false"/>
          <w:i w:val="false"/>
          <w:color w:val="000000"/>
          <w:sz w:val="28"/>
        </w:rPr>
        <w:t xml:space="preserve">
      2. Ревизиялық комиссияның құрамы мен тексеру жүргізу тәртібі бақылау мерзімі мен кезеңі белгілене отырып, Үкіметаралық Кеңестің шешімімен бекітіледі. </w:t>
      </w:r>
      <w:r>
        <w:br/>
      </w:r>
      <w:r>
        <w:rPr>
          <w:rFonts w:ascii="Times New Roman"/>
          <w:b w:val="false"/>
          <w:i w:val="false"/>
          <w:color w:val="000000"/>
          <w:sz w:val="28"/>
        </w:rPr>
        <w:t>
</w:t>
      </w:r>
      <w:r>
        <w:rPr>
          <w:rFonts w:ascii="Times New Roman"/>
          <w:b w:val="false"/>
          <w:i w:val="false"/>
          <w:color w:val="000000"/>
          <w:sz w:val="28"/>
        </w:rPr>
        <w:t xml:space="preserve">
      3. Ревизиялық комиссияның өкілеттігіне: </w:t>
      </w:r>
      <w:r>
        <w:br/>
      </w:r>
      <w:r>
        <w:rPr>
          <w:rFonts w:ascii="Times New Roman"/>
          <w:b w:val="false"/>
          <w:i w:val="false"/>
          <w:color w:val="000000"/>
          <w:sz w:val="28"/>
        </w:rPr>
        <w:t>
</w:t>
      </w:r>
      <w:r>
        <w:rPr>
          <w:rFonts w:ascii="Times New Roman"/>
          <w:b w:val="false"/>
          <w:i w:val="false"/>
          <w:color w:val="000000"/>
          <w:sz w:val="28"/>
        </w:rPr>
        <w:t>
      1) сатып алу және пайдалану кезінде сатып алынатын жабдықтардың, тауарлардың, жұмыстар мен көрсетілетін қызметтердің Қырғыз Республикасы заңнамасының талаптарына сәйкестігіне тексеру жүргізу;</w:t>
      </w:r>
      <w:r>
        <w:br/>
      </w:r>
      <w:r>
        <w:rPr>
          <w:rFonts w:ascii="Times New Roman"/>
          <w:b w:val="false"/>
          <w:i w:val="false"/>
          <w:color w:val="000000"/>
          <w:sz w:val="28"/>
        </w:rPr>
        <w:t>
</w:t>
      </w:r>
      <w:r>
        <w:rPr>
          <w:rFonts w:ascii="Times New Roman"/>
          <w:b w:val="false"/>
          <w:i w:val="false"/>
          <w:color w:val="000000"/>
          <w:sz w:val="28"/>
        </w:rPr>
        <w:t>
      2) тауарлардың және жабдықтардың бар екендігін, сақталуын, тиімділік қағидаты сақтала отырып, олардың нысаналы пайдаланылуын тексеру;</w:t>
      </w:r>
      <w:r>
        <w:br/>
      </w:r>
      <w:r>
        <w:rPr>
          <w:rFonts w:ascii="Times New Roman"/>
          <w:b w:val="false"/>
          <w:i w:val="false"/>
          <w:color w:val="000000"/>
          <w:sz w:val="28"/>
        </w:rPr>
        <w:t>
</w:t>
      </w:r>
      <w:r>
        <w:rPr>
          <w:rFonts w:ascii="Times New Roman"/>
          <w:b w:val="false"/>
          <w:i w:val="false"/>
          <w:color w:val="000000"/>
          <w:sz w:val="28"/>
        </w:rPr>
        <w:t>
      3) бухгалтерлік операциялардың дұрыс көрсетілуі, бөлінген қаражатты аудару, іссапар және шаруашылық шығыстарын төлеу негізділігі, сондай-ақ Тараптардың келісуі бойынша тексеруді жүзеге асыру барысында туындайтын басқа да мәселелер кіреді.</w:t>
      </w:r>
      <w:r>
        <w:br/>
      </w:r>
      <w:r>
        <w:rPr>
          <w:rFonts w:ascii="Times New Roman"/>
          <w:b w:val="false"/>
          <w:i w:val="false"/>
          <w:color w:val="000000"/>
          <w:sz w:val="28"/>
        </w:rPr>
        <w:t>
</w:t>
      </w:r>
      <w:r>
        <w:rPr>
          <w:rFonts w:ascii="Times New Roman"/>
          <w:b w:val="false"/>
          <w:i w:val="false"/>
          <w:color w:val="000000"/>
          <w:sz w:val="28"/>
        </w:rPr>
        <w:t xml:space="preserve">
      4. Тексеру нәтижелері қорытынды (акт) түрінде ресімделеді және Қазақстан-Қырғыз Үкіметаралық Кеңесіне беріледі, ол оны қарау қорытындысы бойынша осы Хаттама шеңберінде одан әрі қаржыландыру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5. Тараптар Келісімнің шарттарын түпкілікті орындағанға дейін ревизия жылына бір реттен сиретпей жүргізіледі. </w:t>
      </w:r>
      <w:r>
        <w:br/>
      </w:r>
      <w:r>
        <w:rPr>
          <w:rFonts w:ascii="Times New Roman"/>
          <w:b w:val="false"/>
          <w:i w:val="false"/>
          <w:color w:val="000000"/>
          <w:sz w:val="28"/>
        </w:rPr>
        <w:t>
</w:t>
      </w:r>
      <w:r>
        <w:rPr>
          <w:rFonts w:ascii="Times New Roman"/>
          <w:b w:val="false"/>
          <w:i w:val="false"/>
          <w:color w:val="000000"/>
          <w:sz w:val="28"/>
        </w:rPr>
        <w:t xml:space="preserve">
      6. Ревизиялық комиссия Келісім мен осы Хаттамадан туындайтын барлық міндеттемелерді Тараптардың орындағаны туралы Қазақстан-Қырғыз Үкіметаралық Кеңесінің шешімі бойынша өз қызметін тоқтатады. </w:t>
      </w:r>
    </w:p>
    <w:bookmarkEnd w:id="24"/>
    <w:bookmarkStart w:name="z59" w:id="25"/>
    <w:p>
      <w:pPr>
        <w:spacing w:after="0"/>
        <w:ind w:left="0"/>
        <w:jc w:val="left"/>
      </w:pPr>
      <w:r>
        <w:rPr>
          <w:rFonts w:ascii="Times New Roman"/>
          <w:b/>
          <w:i w:val="false"/>
          <w:color w:val="000000"/>
        </w:rPr>
        <w:t xml:space="preserve"> 
12-бап</w:t>
      </w:r>
    </w:p>
    <w:bookmarkEnd w:id="25"/>
    <w:bookmarkStart w:name="z60" w:id="26"/>
    <w:p>
      <w:pPr>
        <w:spacing w:after="0"/>
        <w:ind w:left="0"/>
        <w:jc w:val="both"/>
      </w:pPr>
      <w:r>
        <w:rPr>
          <w:rFonts w:ascii="Times New Roman"/>
          <w:b w:val="false"/>
          <w:i w:val="false"/>
          <w:color w:val="000000"/>
          <w:sz w:val="28"/>
        </w:rPr>
        <w:t xml:space="preserve">
      Осы Хаттаманың ережелерін қолдануға немесе түсіндіруге байланысты келіспеушіліктер мен дауларды Тараптар консультациялар және келіссөздер арқылы реттейді. </w:t>
      </w:r>
    </w:p>
    <w:bookmarkEnd w:id="26"/>
    <w:bookmarkStart w:name="z61" w:id="27"/>
    <w:p>
      <w:pPr>
        <w:spacing w:after="0"/>
        <w:ind w:left="0"/>
        <w:jc w:val="left"/>
      </w:pPr>
      <w:r>
        <w:rPr>
          <w:rFonts w:ascii="Times New Roman"/>
          <w:b/>
          <w:i w:val="false"/>
          <w:color w:val="000000"/>
        </w:rPr>
        <w:t xml:space="preserve"> 
13-бап</w:t>
      </w:r>
    </w:p>
    <w:bookmarkEnd w:id="27"/>
    <w:bookmarkStart w:name="z62" w:id="28"/>
    <w:p>
      <w:pPr>
        <w:spacing w:after="0"/>
        <w:ind w:left="0"/>
        <w:jc w:val="both"/>
      </w:pPr>
      <w:r>
        <w:rPr>
          <w:rFonts w:ascii="Times New Roman"/>
          <w:b w:val="false"/>
          <w:i w:val="false"/>
          <w:color w:val="000000"/>
          <w:sz w:val="28"/>
        </w:rPr>
        <w:t>
      Тараптардың өзара келісуі бойынша осы Хаттамаға өзгерістер мен толықтырулар енгізілуі мүмкін, олар жекелеген хаттамалармен ресімделеді және осы Хаттаманың ажырамас бөліктері болып табылады.</w:t>
      </w:r>
    </w:p>
    <w:bookmarkEnd w:id="28"/>
    <w:bookmarkStart w:name="z63" w:id="29"/>
    <w:p>
      <w:pPr>
        <w:spacing w:after="0"/>
        <w:ind w:left="0"/>
        <w:jc w:val="left"/>
      </w:pPr>
      <w:r>
        <w:rPr>
          <w:rFonts w:ascii="Times New Roman"/>
          <w:b/>
          <w:i w:val="false"/>
          <w:color w:val="000000"/>
        </w:rPr>
        <w:t xml:space="preserve"> 
14-бап</w:t>
      </w:r>
    </w:p>
    <w:bookmarkEnd w:id="29"/>
    <w:bookmarkStart w:name="z64" w:id="30"/>
    <w:p>
      <w:pPr>
        <w:spacing w:after="0"/>
        <w:ind w:left="0"/>
        <w:jc w:val="both"/>
      </w:pPr>
      <w:r>
        <w:rPr>
          <w:rFonts w:ascii="Times New Roman"/>
          <w:b w:val="false"/>
          <w:i w:val="false"/>
          <w:color w:val="000000"/>
          <w:sz w:val="28"/>
        </w:rPr>
        <w:t>
      Осы Хаттама мен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осы Хаттама күшіне енеді.</w:t>
      </w:r>
      <w:r>
        <w:br/>
      </w:r>
      <w:r>
        <w:rPr>
          <w:rFonts w:ascii="Times New Roman"/>
          <w:b w:val="false"/>
          <w:i w:val="false"/>
          <w:color w:val="000000"/>
          <w:sz w:val="28"/>
        </w:rPr>
        <w:t>
      Тараптардың осы Хаттамада көзделген барлық міндеттемелері орындалған кезден бастап осы Хаттаманың қолданылуы тоқтатылады.</w:t>
      </w:r>
      <w:r>
        <w:br/>
      </w:r>
      <w:r>
        <w:rPr>
          <w:rFonts w:ascii="Times New Roman"/>
          <w:b w:val="false"/>
          <w:i w:val="false"/>
          <w:color w:val="000000"/>
          <w:sz w:val="28"/>
        </w:rPr>
        <w:t>
      2016 жылғы «___» ________ ________ қаласында әрқайсысы қазақ, қырғыз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 түсіндіру кезінде келіспеушіліктер туындаған жағдайда, Тараптар орыс тіліндегі мәтінге жүгінетін болады.</w:t>
      </w:r>
    </w:p>
    <w:bookmarkEnd w:id="30"/>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