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c3b4f" w14:textId="9cc3b4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кейбір шешімдеріне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25 қазандағы № 616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Қазақстан Республикасы Үкіметінің кейбір шешімдеріне енгізілетін </w:t>
      </w:r>
      <w:r>
        <w:rPr>
          <w:rFonts w:ascii="Times New Roman"/>
          <w:b w:val="false"/>
          <w:i w:val="false"/>
          <w:color w:val="000000"/>
          <w:sz w:val="28"/>
        </w:rPr>
        <w:t>өзгерістер мен толықтырулар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 Б. Сағынтаев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Үкіметінің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2016 жылғы 25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616 қаулысымен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бекітілген      </w:t>
      </w:r>
    </w:p>
    <w:bookmarkEnd w:id="1"/>
    <w:bookmarkStart w:name="z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 Үкіметінің кейбір шешімдеріне</w:t>
      </w:r>
      <w:r>
        <w:br/>
      </w:r>
      <w:r>
        <w:rPr>
          <w:rFonts w:ascii="Times New Roman"/>
          <w:b/>
          <w:i w:val="false"/>
          <w:color w:val="000000"/>
        </w:rPr>
        <w:t>
енгізілетін өзгерістер мен толықтырулар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«Акциялардың мемлекеттік пакеттеріне мемлекеттік меншіктің түрлері және ұйымдарға қатысудың мемлекеттік үлестері туралы» Қазақстан Республикасы Үкіметінің 1999 жылғы 12 сәуірдегі № 405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1999 ж., № 13, 124-құжат):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акцияларының мемлекеттік пакеттері мен қатысу үлестері республикалық меншікте қалатын акционерлік қоғамдар мен шаруашылық серіктестіктердің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«Астана қаласы» деген бөлім мынадай мазмұндағы реттік нөмірі 21-177-жолмен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«21-177. «ҚазАгроИнновация» акционерлік қоғамы».».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«Республикалық меншіктегі ұйымдар акцияларының мемлекеттік пакеттері мен мемлекеттік үлестеріне иелік ету және пайдалану жөніндегі құқықтарды беру туралы» Қазақстан Республикасы Үкіметінің 1999 жылғы 27 мамырдағы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иелік ету және пайдалану құқығы салалық министрліктерге, өзге де мемлекеттік органдарға берілетін республикалық меншік ұйымдарындағы акциялардың мемлекеттік пакеттерінің және қатысудың мемлекеттік үлестерінің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 Ауыл шаруашылығы министрлігіне» деген бөлім мынадай мазмұндағы реттік нөмірі 205-37-жолмен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«205-37. «ҚазАгроИнновация» акционерлік қоғамы».».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«Қазақстан Республикасы Ауыл шаруашылығы министрлігінің кейбір мәселелері» туралы Қазақстан Республикасы Үкіметінің 2005 жылғы 6 сәуірдегі № 310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2005 ж., № 14, 168-құжат):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Ауыл шаруашылығы министрлігі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Ауыл шаруашылығы министрлігінің және оның ведомстволарының қарамағындағы ұйымдардың 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«Акционерлік қоғамдар» деген </w:t>
      </w:r>
      <w:r>
        <w:rPr>
          <w:rFonts w:ascii="Times New Roman"/>
          <w:b w:val="false"/>
          <w:i w:val="false"/>
          <w:color w:val="000000"/>
          <w:sz w:val="28"/>
        </w:rPr>
        <w:t>бөлім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7-тармақпен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«7. «ҚазАгроИнновация» акционерлік қоғамы».».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«Ұлттық аграрлық ғылыми-білім беру орталығы» коммерциялық емес акционерлік қоғамын құру туралы» Қазақстан Республикасы Үкiметiнiң 2015 жылғы 22 тамыздағы № 659 </w:t>
      </w:r>
      <w:r>
        <w:rPr>
          <w:rFonts w:ascii="Times New Roman"/>
          <w:b w:val="false"/>
          <w:i w:val="false"/>
          <w:color w:val="000000"/>
          <w:sz w:val="28"/>
        </w:rPr>
        <w:t>қаулысында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2015 ж., № 45, 355-құжат):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 </w:t>
      </w:r>
      <w:r>
        <w:rPr>
          <w:rFonts w:ascii="Times New Roman"/>
          <w:b w:val="false"/>
          <w:i w:val="false"/>
          <w:color w:val="000000"/>
          <w:sz w:val="28"/>
        </w:rPr>
        <w:t>5-тармақтың</w:t>
      </w:r>
      <w:r>
        <w:rPr>
          <w:rFonts w:ascii="Times New Roman"/>
          <w:b w:val="false"/>
          <w:i w:val="false"/>
          <w:color w:val="000000"/>
          <w:sz w:val="28"/>
        </w:rPr>
        <w:t xml:space="preserve"> 3) тармақшасы алып тасталсын;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6-1-тармақпен толықтырылсын: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«6-1. Қазақстан Республикасы Қаржы министрлігінің Мемлекеттік кірістер комитеті Қазақстан Республикасының заңнамасында белгіленген тәртіппен: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«ҚазАгроИнновация» акционерлік қоғамының (бұдан әрі – қоғам) саны 2000 (екі мың) дана билік етуі шектелген жарияланған акцияларын 1 000 501 010,68 теңге (бір миллиард бес жүз бір мың он теңге алпыс сегіз тиын сомасындағы оларды мемлекеттің меншігіне мәжбүрлеп алып қою арқылы Қоғамның салықтық берешегін өтеу есебіне орналастырсын;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Қоғам акцияларын ұстаушылардың тізілімдері жүйесінде акцияларға мемлекеттік меншік құқығын Қазақстан Республикасы Қаржы министрлігінің Мемлекеттік мүлік және жекешелендіру комитетіне тіркеуді қамтамасыз етсін.».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