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ea37" w14:textId="84de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орталығының қазақстандық бөлігінде бақылау-өткізу пунктін құру туралы" Қазақстан Республикасы Үкіметінің 2012 жылғы 8 маусымдағы № 762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1 қазандағы № 565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"Қорғас" шекара маңы ынтымақтастығы халықаралық орталығының қазақстандық бөлігінде бақылау-өткізу пунктін құру туралы" Қазақстан Республикасы Үкіметінің 2012 жылғы 8 маусымдағы № 762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55, 758-құжат)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"2005 жылғы 4 шілдедегі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қызметiн реттеу туралы келiсімнің 5-бабына,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243</w:t>
      </w:r>
      <w:r>
        <w:rPr>
          <w:rFonts w:ascii="Times New Roman"/>
          <w:b w:val="false"/>
          <w:i w:val="false"/>
          <w:color w:val="000000"/>
          <w:sz w:val="28"/>
        </w:rPr>
        <w:t>,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254-баптарына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1-1 және 1-2-тармақтармен толықтырылсын: </w:t>
      </w:r>
      <w:r>
        <w:br/>
      </w:r>
      <w:r>
        <w:rPr>
          <w:rFonts w:ascii="Times New Roman"/>
          <w:b w:val="false"/>
          <w:i w:val="false"/>
          <w:color w:val="000000"/>
          <w:sz w:val="28"/>
        </w:rPr>
        <w:t>
</w:t>
      </w:r>
      <w:r>
        <w:rPr>
          <w:rFonts w:ascii="Times New Roman"/>
          <w:b w:val="false"/>
          <w:i w:val="false"/>
          <w:color w:val="000000"/>
          <w:sz w:val="28"/>
        </w:rPr>
        <w:t>
      "1-1. "Қорғас" шекара маңы ынтымақтастығы халықаралық орталығының қазақстандық бөлігіндегі бақылау-өткізу пунктінің аумағы тауарларды Еуразиялық экономикалық одақтың кедендік шекарасы арқылы өткізу орны болып белгіленсін.</w:t>
      </w:r>
      <w:r>
        <w:br/>
      </w:r>
      <w:r>
        <w:rPr>
          <w:rFonts w:ascii="Times New Roman"/>
          <w:b w:val="false"/>
          <w:i w:val="false"/>
          <w:color w:val="000000"/>
          <w:sz w:val="28"/>
        </w:rPr>
        <w:t>
</w:t>
      </w:r>
      <w:r>
        <w:rPr>
          <w:rFonts w:ascii="Times New Roman"/>
          <w:b w:val="false"/>
          <w:i w:val="false"/>
          <w:color w:val="000000"/>
          <w:sz w:val="28"/>
        </w:rPr>
        <w:t xml:space="preserve">
      1-2. "Қорғас" шекара маңы ынтымақтастығы халықаралық орталығының Қытай бөлігінен Қазақстан бөлігіне тауарлардың келуі және "Қорғас" шекара маңы ынтымақтастығы халықаралық орталығының Қазақстан бөлігінен Қытай бөлігіне тауарлардың кетуі Еуразиялық экономикалық одақтың кедендік аумағына тауарлардың келу орны немесе Еуразиялық экономикалық одақтың кедендік аумағынан тауарлардың кету орны болып табылмайтын арнайы өткел арқылы жүзеге асырылады.".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мүдделі мемлекеттік органдармен бірлесіп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