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cf38b" w14:textId="54cf3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"Астана" халықаралық қаржы орталығын басқару жөніндегі кеңес туралы ережені және оның құрамын бекіту туралы" Қазақстан Республикасы Президентінің 2015 жылғы 31 желтоқсандағы № 160 Жарлығына өзгерістер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8 қыркүйектегі № 526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«Астана» халықаралық қаржы орталығын басқару жөніндегі кеңес туралы ережені және оның құрамын бекіту туралы» Қазақстан Республикасы Президентінің 2015 жылғы 31 желтоқсандағы № 160 Жарлығына өзгерістер енгізу туралы» Қазақстан Республикасының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«Астана» халықаралық қаржы орталығын басқару жөніндегі кеңес</w:t>
      </w:r>
      <w:r>
        <w:br/>
      </w:r>
      <w:r>
        <w:rPr>
          <w:rFonts w:ascii="Times New Roman"/>
          <w:b/>
          <w:i w:val="false"/>
          <w:color w:val="000000"/>
        </w:rPr>
        <w:t>
туралы ережені және оның құрамын бекіту туралы» Қазақстан</w:t>
      </w:r>
      <w:r>
        <w:br/>
      </w:r>
      <w:r>
        <w:rPr>
          <w:rFonts w:ascii="Times New Roman"/>
          <w:b/>
          <w:i w:val="false"/>
          <w:color w:val="000000"/>
        </w:rPr>
        <w:t>
Республикасы Президентінің 2015 жылғы 31 желтоқсандағы № 160</w:t>
      </w:r>
      <w:r>
        <w:br/>
      </w:r>
      <w:r>
        <w:rPr>
          <w:rFonts w:ascii="Times New Roman"/>
          <w:b/>
          <w:i w:val="false"/>
          <w:color w:val="000000"/>
        </w:rPr>
        <w:t>
Жарлығына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«Астана» халықаралық қаржы орталығын басқару жөніндегі кеңес туралы ережені және оның құрамын бекіту туралы» Қазақстан Республикасы Президентінің 2015 жылғы 31 желтоқсандағы № 160 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80-81-82, 590-құжат)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«Астана» халықаралық қаржы орталығын басқару жөніндегі кеңестің құрамына: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доктор Джейкоб Френкель (Dr Jacob A. Frenkel)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Герман Оскарович Греф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Аркадий Юрьевич Волож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сэр Сума Чакрабарти (Sir Suma Chakrabarti)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