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c6b5" w14:textId="63e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17 мамырдағы Қазақстан Республикасының Үкіметі мен Қытай Халық Республикасының Үкіметі арасындағы Қазақстан-қытай ынтымақтастық жөніндегі комитетін құру туралы келісімге толықтыру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Қоса берiлiп отырған 2004 жылғы 17 мамырдағы Қазақстан Республикасының Үкіметі мен Қытай Халық Республикасының Үкіметі арасындағы Қазақстан-қытай ынтымақтастық жөніндегі комитетін құру туралы келісімге толықтыру енгізу туралы хаттама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Сыртқы істер министрі </w:t>
      </w:r>
      <w:r>
        <w:rPr>
          <w:rFonts w:ascii="Times New Roman"/>
          <w:b/>
          <w:i w:val="false"/>
          <w:color w:val="000000"/>
          <w:sz w:val="28"/>
        </w:rPr>
        <w:t xml:space="preserve">Ерлан </w:t>
      </w:r>
      <w:r>
        <w:rPr>
          <w:rFonts w:ascii="Times New Roman"/>
          <w:b/>
          <w:i w:val="false"/>
          <w:color w:val="000000"/>
          <w:sz w:val="28"/>
        </w:rPr>
        <w:t>Әбілфайызұлы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Ыдырысовқа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атынан 2004 жылғы 17 мамырдағы Қазақстан Республикасының Үкіметі мен Қытай Халық Республикасының Үкіметі арасындағы Қазақстан-қытай ынтымақтастық жөніндегі комитетін құру туралы келісімге толықтыру енгізу туралы хаттамаға қол қойсын, оған қағидаттық сипаты жоқ өзгерістер мен толықтырулар енгізуге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 қол қойылған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2016 жылғы 31 тамыздағы № 517 қаулысымен мақұлданған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жылғы 17 мамырдағы Қазақстан Республикасының Yкiметi мен Қытай Халық Республикасының Үкiметi арасындағы Қазақстан-қытай ынтымақтастық жөнiндегi комитетiн құру туралы келiсiмге толықтыру енгізу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(2016 жылғы 2 қыркүйекте күшіне енді - Қазақстан Республикасының халықаралық шарттары бюллетені, 2016 ж., № 6, 99-құжат)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Yкiметi мен Қытай Халық Республикасының Үкiметi,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2004 жылғы 17 мамырдағы Қазақстан Республикасының Yкiметi мен Қытай Халық Республикасының Үкiметi арасындағы Қазақстан-қытай ынтымақтастық жөнiндегi комитетiн құру туралы келiсiмнің (бұдан әрі – Келісім) 7-бабының негізінде.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Келісімге мынадай толықтыру енгізуге келісті: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Келісімнің 11-бабы мынадай редакциядағы абзацпен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"2011 жылғы 22 ақпандағы Қазақстан Республикасының Үкіметі мен Қытай Халық Республикасының Үкіметі арасындағы Трансшекаралық өзендер суының сапасын қорғау туралы келісімге сәйкес құрылған Қоршаған ортаны қорғау саласындағы ынтымақтастық жөніндегі Қазақстан-қытай комиссиясы Комитет құрамына кіреді және екі мемлекеттің қоршаған ортаны қорғау саласындағы тиісті мәселелеріне жауапты. Аталған комиссия Комитетке қол жеткізілген уағдаластықтар туралы баяндауға міндетті.".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Хаттама қол қойылған күнінен бастап күшіне енеді және Келісімнің қолданылу мерзімі аяқталғанға дейін қолданылады.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201_ жылғы "___" __________ ________ (___) қаласында әрқайсысы қазақ, қытай және орыс тілдерінде екі данада жасалды, әрі барлық мәтіндердің күші бірдей.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