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c0fb" w14:textId="c5e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Тіркеушіні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5 тамыздағы № 452 қаулысы. Күші жойылды - Қазақстан Республикасы Үкіметінің 2023 жылғы 5 қыркүйектегі № 767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05.09.2023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– ҚР Үкіметінің 05.02.2020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22 шілдеден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 туралы" 2001 жылғы 19 қаңтардағы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"Ақпараттық-есеп орталығы" акционерлік қоғамы тіркеуші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05.02.2020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22 шілдеден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