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86cf" w14:textId="8d98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мамырдағы № 313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 өкіміне өзгеріс енгізу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 Президентінің жанындағы Шетелдік</w:t>
      </w:r>
      <w:r>
        <w:br/>
      </w:r>
      <w:r>
        <w:rPr>
          <w:rFonts w:ascii="Times New Roman"/>
          <w:b/>
          <w:i w:val="false"/>
          <w:color w:val="000000"/>
        </w:rPr>
        <w:t>
инвесторлар кеңесінің дербес құрамы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1998 жылғы 16 қыркүйектегі</w:t>
      </w:r>
      <w:r>
        <w:br/>
      </w:r>
      <w:r>
        <w:rPr>
          <w:rFonts w:ascii="Times New Roman"/>
          <w:b/>
          <w:i w:val="false"/>
          <w:color w:val="000000"/>
        </w:rPr>
        <w:t>
№ 4071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 дербес құрамы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06"/>
        <w:gridCol w:w="267"/>
        <w:gridCol w:w="7267"/>
      </w:tblGrid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Қажымқанұлы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Талғатұлы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Төрағасы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көмекшісі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Әбілфайызұлы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Инвестициялар және даму министрі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Уәлиханұлы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экономика министрі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Жасталапқызы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Инвестициялар және даму министрлігі Инвестициялар комитеті төрағасының міндетін атқарушы 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Айван Глазенберг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«Гленкор плс» компаниясының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Алекперов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Вагит Юсуфович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«Лукойл» жария акционерлік қоғамының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Арно Брейяк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«Тоталь» концернінің «Тоталь Барлау және Өндіру» бөлімшесінің президенті, «Тоталь» концернінің атқарушы комитетінің мүшесі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 ван Берден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«Ройял Датч Шелл» концернінің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 Дунцзинь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«CNPC» корпорациясының вице-президенті, директорлар кеңесі төрағасының орынбасары, «PetroChina Company Limited» компаниясының президенті міндетін қоса атқарушы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Оскарович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жинақ банкі» жария акционерлік қоғамының президенті, басқарма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Дерипаска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«РУСАЛ» бірлескен компаниясының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 Джонсон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«Шеврон» корпорациясының барлау және өндіру бойынша атқарушы вице-президенті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Джим Коулз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«Ситигрупп» компаниясының Еуропа, Таяу Шығыс және Африка елдеріндегі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Джейкоб Аарон Френкель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«JPMorgan Chase International» компаниясының директорлар кеңесінің төрағасы, «JPMorgan Chase &amp; Co.» корпорациясының басқарма және халықаралық кеңесінің мүшесі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ұлттық басқарушы холдингі» акционерлік қоғамының басқарма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 Азинович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«Филип Моррис Интернэшнл» компаниясының Шығыс Еуропа, Таяу Шығыс және Африка өңірінің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Дэвид Крукшэнк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«Делойт» компаниясының халықаралық директорлар кеңесінің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Ежи Старак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«Polpharma S.A.» тобының байқау кеңесінің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Йохан Деннелинд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«ТелиаСонера» компаниясының президенті және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Кармайн Ди Сибио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«EY» компаниясының клиенттермен өзара іс-қимыл жөніндегі жаһандық басқарушы әріптесі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Клаудио Дескальци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«Эни С.п.А.» компаниясының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Лакшми Венкатачалам 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Даму Банкінің вице-президенті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Лакшми Миттал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«АрселорМиттал» компаниясының басқарма төрағасы және бас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Лоренцо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Симонелли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«Дженерал Электрик» компаниясы «Дженерал Электрик Мұнай және Газ» бөлімшесінің президенті және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 Алберс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«Эксон Мобил» корпорациясының аға вице-президенті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Антонович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«ERG Sarl» компаниясының директорлар кеңесінің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Мичихико Ота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«Марубени Корпорейшн» вице-төрағасы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Наканиши Катцуйя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«Mitsubishi» корпорациясының Таяу Шығыс пен Орталық Азиядағы вице-президенті және аға өңірлік атқарушы офицері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Вильгельм Кнауф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«Кнауф» компаниясының басқарушы ортақ иесі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Даму Банкінің басқарма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 Бооне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«Метро АГ» компаниясының директорлар кеңесінің мүшесі, «Метро Кэш энд Кэрри Интернешнл» компаниясының бас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 Тильс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«Дойче Банк А.Г.» компаниясының Орталық және Шығыс Еуропа бойынша басқарушы директоры,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сэр Сума Чакрабарти 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Еуропалық Қайта құру және Даму Банкінің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Гитцел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«Камеко» корпорациясының бас атқарушы директоры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Тунджай Озильхан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«Анадолу Груп» холдингінің директорлар кеңесінің төрағасы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Феттах Таминдже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«Сембол» компаниясының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Финогенов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Валентинович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«Полиметалл БК» акционерлік қоғамының президенті (келісім бойынша)</w:t>
            </w:r>
          </w:p>
        </w:tc>
      </w:tr>
      <w:tr>
        <w:trPr>
          <w:trHeight w:val="135" w:hRule="atLeast"/>
        </w:trPr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Эрик Тенис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Хендрик Шеер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«Бейкер және Макензи» фирмасының халықаралық атқарушы комитетінің мүшесі және «Бейкер және Макензи Интернешнл» фирмасы бас директорының орынбасары (келісім бойынша)».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