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43cc" w14:textId="8aa4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 мемлекеттік аттестаттау ережесін бекіту туралы" Қазақстан Республикасы Үкіметінің 2007 жылғы 24 желтоқсандағы № 1270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13 мамырдағы № 290 қаулысы. Күші жойылды - Қазақстан Республикасы Үкіметінің 2021 жылғы 7 сәуірдегі № 213 қаулысымен</w:t>
      </w:r>
    </w:p>
    <w:p>
      <w:pPr>
        <w:spacing w:after="0"/>
        <w:ind w:left="0"/>
        <w:jc w:val="both"/>
      </w:pPr>
      <w:r>
        <w:rPr>
          <w:rFonts w:ascii="Times New Roman"/>
          <w:b w:val="false"/>
          <w:i w:val="false"/>
          <w:color w:val="ff0000"/>
          <w:sz w:val="28"/>
        </w:rPr>
        <w:t xml:space="preserve">
      Ескерту. Күші жойылды - ҚР Үкіметінің 07.04.2021 </w:t>
      </w:r>
      <w:r>
        <w:rPr>
          <w:rFonts w:ascii="Times New Roman"/>
          <w:b w:val="false"/>
          <w:i w:val="false"/>
          <w:color w:val="ff0000"/>
          <w:sz w:val="28"/>
        </w:rPr>
        <w:t>№ 213</w:t>
      </w:r>
      <w:r>
        <w:rPr>
          <w:rFonts w:ascii="Times New Roman"/>
          <w:b w:val="false"/>
          <w:i w:val="false"/>
          <w:color w:val="ff0000"/>
          <w:sz w:val="28"/>
        </w:rPr>
        <w:t xml:space="preserve"> қаулысымен.</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"Білім беру ұйымдарын мемлекеттік аттестаттау ережесін бекіту туралы" Қазақстан Республикасы Үкіметінің 2007 жылғы 24 желтоқсандағы № 1270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47, 582-құжат)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Білім беру ұйымдарын мемлекеттік аттестаттау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 </w:t>
      </w:r>
    </w:p>
    <w:bookmarkStart w:name="z5" w:id="3"/>
    <w:p>
      <w:pPr>
        <w:spacing w:after="0"/>
        <w:ind w:left="0"/>
        <w:jc w:val="both"/>
      </w:pPr>
      <w:r>
        <w:rPr>
          <w:rFonts w:ascii="Times New Roman"/>
          <w:b w:val="false"/>
          <w:i w:val="false"/>
          <w:color w:val="000000"/>
          <w:sz w:val="28"/>
        </w:rPr>
        <w:t>
      "Мемлекеттік аттестаттау рәсімі рұқсат беру құжаттарын алумен байланысты емес, өз қызметінің мемлекеттік жалпыға міндетті білім беру стандартының талаптарына сәйкестігі туралы қорытындыны алу үшін білім беру ұйымының бастамашыл өтінішінің негізінде бару арқылы бақылаудың өзге нысанында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7" w:id="4"/>
    <w:p>
      <w:pPr>
        <w:spacing w:after="0"/>
        <w:ind w:left="0"/>
        <w:jc w:val="both"/>
      </w:pPr>
      <w:r>
        <w:rPr>
          <w:rFonts w:ascii="Times New Roman"/>
          <w:b w:val="false"/>
          <w:i w:val="false"/>
          <w:color w:val="000000"/>
          <w:sz w:val="28"/>
        </w:rPr>
        <w:t>
      "3. Білім беру саласындағы уәкілетті орган ведомстволық бағыныстылығына қарамастан, мыналарды іске асырып жатқан білім беру ұйымдарын мемлекеттік аттестаттауды жүзеге асырады:</w:t>
      </w:r>
    </w:p>
    <w:bookmarkEnd w:id="4"/>
    <w:bookmarkStart w:name="z8" w:id="5"/>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w:t>
      </w:r>
    </w:p>
    <w:bookmarkEnd w:id="5"/>
    <w:bookmarkStart w:name="z9" w:id="6"/>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w:t>
      </w:r>
    </w:p>
    <w:bookmarkEnd w:id="6"/>
    <w:bookmarkStart w:name="z10" w:id="7"/>
    <w:p>
      <w:pPr>
        <w:spacing w:after="0"/>
        <w:ind w:left="0"/>
        <w:jc w:val="both"/>
      </w:pPr>
      <w:r>
        <w:rPr>
          <w:rFonts w:ascii="Times New Roman"/>
          <w:b w:val="false"/>
          <w:i w:val="false"/>
          <w:color w:val="000000"/>
          <w:sz w:val="28"/>
        </w:rPr>
        <w:t>
      арнайы білімнің арнайы оқу бағдарламалары;</w:t>
      </w:r>
    </w:p>
    <w:bookmarkEnd w:id="7"/>
    <w:bookmarkStart w:name="z11" w:id="8"/>
    <w:p>
      <w:pPr>
        <w:spacing w:after="0"/>
        <w:ind w:left="0"/>
        <w:jc w:val="both"/>
      </w:pPr>
      <w:r>
        <w:rPr>
          <w:rFonts w:ascii="Times New Roman"/>
          <w:b w:val="false"/>
          <w:i w:val="false"/>
          <w:color w:val="000000"/>
          <w:sz w:val="28"/>
        </w:rPr>
        <w:t>
      әскери, арнаулы оқу орындарында жоғары және жоғары оқу орнынан кейінгі білімнің білім беру бағдарламалары.";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13" w:id="9"/>
    <w:p>
      <w:pPr>
        <w:spacing w:after="0"/>
        <w:ind w:left="0"/>
        <w:jc w:val="both"/>
      </w:pPr>
      <w:r>
        <w:rPr>
          <w:rFonts w:ascii="Times New Roman"/>
          <w:b w:val="false"/>
          <w:i w:val="false"/>
          <w:color w:val="000000"/>
          <w:sz w:val="28"/>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w:t>
      </w:r>
    </w:p>
    <w:bookmarkStart w:name="z15" w:id="10"/>
    <w:p>
      <w:pPr>
        <w:spacing w:after="0"/>
        <w:ind w:left="0"/>
        <w:jc w:val="both"/>
      </w:pPr>
      <w:r>
        <w:rPr>
          <w:rFonts w:ascii="Times New Roman"/>
          <w:b w:val="false"/>
          <w:i w:val="false"/>
          <w:color w:val="000000"/>
          <w:sz w:val="28"/>
        </w:rPr>
        <w:t xml:space="preserve">
      1) тармақша мынадай редакцияда жазылсын: </w:t>
      </w:r>
    </w:p>
    <w:bookmarkEnd w:id="10"/>
    <w:bookmarkStart w:name="z16" w:id="11"/>
    <w:p>
      <w:pPr>
        <w:spacing w:after="0"/>
        <w:ind w:left="0"/>
        <w:jc w:val="both"/>
      </w:pPr>
      <w:r>
        <w:rPr>
          <w:rFonts w:ascii="Times New Roman"/>
          <w:b w:val="false"/>
          <w:i w:val="false"/>
          <w:color w:val="000000"/>
          <w:sz w:val="28"/>
        </w:rPr>
        <w:t>
      "1) уәкілетті органның мемлекеттік аттестаттауға жататын білім беру ұйымдарының тізбесін күнтізбелік жылға бекітуі;";</w:t>
      </w:r>
    </w:p>
    <w:bookmarkEnd w:id="11"/>
    <w:bookmarkStart w:name="z17" w:id="12"/>
    <w:p>
      <w:pPr>
        <w:spacing w:after="0"/>
        <w:ind w:left="0"/>
        <w:jc w:val="both"/>
      </w:pPr>
      <w:r>
        <w:rPr>
          <w:rFonts w:ascii="Times New Roman"/>
          <w:b w:val="false"/>
          <w:i w:val="false"/>
          <w:color w:val="000000"/>
          <w:sz w:val="28"/>
        </w:rPr>
        <w:t xml:space="preserve">
      3) тармақша мынадай редакцияда жазылсын: </w:t>
      </w:r>
    </w:p>
    <w:bookmarkEnd w:id="12"/>
    <w:bookmarkStart w:name="z18" w:id="13"/>
    <w:p>
      <w:pPr>
        <w:spacing w:after="0"/>
        <w:ind w:left="0"/>
        <w:jc w:val="both"/>
      </w:pPr>
      <w:r>
        <w:rPr>
          <w:rFonts w:ascii="Times New Roman"/>
          <w:b w:val="false"/>
          <w:i w:val="false"/>
          <w:color w:val="000000"/>
          <w:sz w:val="28"/>
        </w:rPr>
        <w:t>
      "3) уәкілетті органның білім беру ұйымы қызметінің мемлекеттік жалпыға міндетті білім беру стандартының талаптарына сәйкестігі немесе сәйкес еместігі туралы шешім қабылдауы.";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20" w:id="14"/>
    <w:p>
      <w:pPr>
        <w:spacing w:after="0"/>
        <w:ind w:left="0"/>
        <w:jc w:val="both"/>
      </w:pPr>
      <w:r>
        <w:rPr>
          <w:rFonts w:ascii="Times New Roman"/>
          <w:b w:val="false"/>
          <w:i w:val="false"/>
          <w:color w:val="000000"/>
          <w:sz w:val="28"/>
        </w:rPr>
        <w:t>
      "11. Уәкілетті орган мемлекеттік аттестаттауға жататын білім ұйымдарының тізбесін аттестаттау мерзімдерін көрсете отырып, жыл сайын бірінші қарашаға дейін бекітеді және уәкілетті органның сайтында орналастырылады.";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6) тармақшамен толықтырылсын: </w:t>
      </w:r>
    </w:p>
    <w:bookmarkStart w:name="z23" w:id="15"/>
    <w:p>
      <w:pPr>
        <w:spacing w:after="0"/>
        <w:ind w:left="0"/>
        <w:jc w:val="both"/>
      </w:pPr>
      <w:r>
        <w:rPr>
          <w:rFonts w:ascii="Times New Roman"/>
          <w:b w:val="false"/>
          <w:i w:val="false"/>
          <w:color w:val="000000"/>
          <w:sz w:val="28"/>
        </w:rPr>
        <w:t>
      "6) дербес білім беру ұйымдарын қоспағанда, Қазақстан Республикасының Ұлттық кәсіпкерлер палатасы техникалық және кәсіптік білім беру ұйымдарын мемлекеттік аттестаттауға қатысады.";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үшінші бөлігі мынадай редакцияда жазылсын:</w:t>
      </w:r>
    </w:p>
    <w:bookmarkStart w:name="z25" w:id="16"/>
    <w:p>
      <w:pPr>
        <w:spacing w:after="0"/>
        <w:ind w:left="0"/>
        <w:jc w:val="both"/>
      </w:pPr>
      <w:r>
        <w:rPr>
          <w:rFonts w:ascii="Times New Roman"/>
          <w:b w:val="false"/>
          <w:i w:val="false"/>
          <w:color w:val="000000"/>
          <w:sz w:val="28"/>
        </w:rPr>
        <w:t>
      "Әскери, арнаулы оқу орындарында жоғары және жоғары оқу орнынан кейінгі білімнің білім беру ұйымдарын бітіруші курстарында (олар болмаған жағдайда – жоғары курстарында) білім алушылардың білімі мен іскерлігін тексеру үшін мамандықтардың оқу-әдістемелік секциялары базалық және бейінді циклдерге кіретін пәндердің тізбесін уәкілетті органның тестілеу мәселелері жөніндегі ұйымына ұсынады. Аталған пәндердің тізбесін білім беру саласындағы уәкілетті орган бекітеді.";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"22. Тестілеуге келген әскери, арнаулы оқу орындарында жоғары және жоғары оқу орнынан кейінгі білім беру ұйымдарында білім алушыларының өзімен бірге жеке басын куәландыратын құжаты, сондай-ақ сынақ кітапшасы болуы тиіс.";</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мазмұндағы бөлікпен толықтырылсын:</w:t>
      </w:r>
    </w:p>
    <w:bookmarkStart w:name="z29" w:id="18"/>
    <w:p>
      <w:pPr>
        <w:spacing w:after="0"/>
        <w:ind w:left="0"/>
        <w:jc w:val="both"/>
      </w:pPr>
      <w:r>
        <w:rPr>
          <w:rFonts w:ascii="Times New Roman"/>
          <w:b w:val="false"/>
          <w:i w:val="false"/>
          <w:color w:val="000000"/>
          <w:sz w:val="28"/>
        </w:rPr>
        <w:t>
      "Әскери, арнаулы оқу орындарында жоғары және жоғары оқу орнынан кейінгі білімнің білім беру бағдарламаларын іске асыратын білім беру ұйымдары үшін аттестаттау комиссиясы осы Ереженің 21-тармағында көрсетілген контингенттің тізімдік құрамынан білім алушылардың кемінде 70 %-ының дұрыс жауап бергендігін айқындаса, білім алушылардың білімі мен іскерлігін бағалау нәтижелері мемлекеттік жалпыға міндетті білім беру стандартының талаптарына сәйкес деп есептеледі.</w:t>
      </w:r>
    </w:p>
    <w:bookmarkEnd w:id="18"/>
    <w:bookmarkStart w:name="z30" w:id="19"/>
    <w:p>
      <w:pPr>
        <w:spacing w:after="0"/>
        <w:ind w:left="0"/>
        <w:jc w:val="both"/>
      </w:pPr>
      <w:r>
        <w:rPr>
          <w:rFonts w:ascii="Times New Roman"/>
          <w:b w:val="false"/>
          <w:i w:val="false"/>
          <w:color w:val="000000"/>
          <w:sz w:val="28"/>
        </w:rPr>
        <w:t>
      Бастауыш, негізгі орта, жалпы орта жалпы білім берудің жалпы білім беретін оқу бағдарламаларын іске асыратын білім беру ұйымдары үшін аттестаттау комиссиясы осы Ереженің 23-тармағында келтірілген бағалау шәкілі бойынша "қанағаттанарлық" бағасынан төмен емес деп айқындаса білім алушылардың білімі мен іскерлігін бағалау нәтижелері мемлекеттік жалпыға міндетті білім беру стандартының талаптарына сәйкес деп есептеледі.";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"32. Білім беру ұйымының мемлекеттік жалпыға міндетті білім беру стандартының талаптарына сәйкестігі немесе сәйкес еместігі туралы аттестаттау комиссиясының қорытындысы негізінде күнтізбелік он күн ішінде уәкілеттік органның тиісті лауазымды адамы бұйрық шығарады.</w:t>
      </w:r>
    </w:p>
    <w:bookmarkEnd w:id="20"/>
    <w:bookmarkStart w:name="z33" w:id="21"/>
    <w:p>
      <w:pPr>
        <w:spacing w:after="0"/>
        <w:ind w:left="0"/>
        <w:jc w:val="both"/>
      </w:pPr>
      <w:r>
        <w:rPr>
          <w:rFonts w:ascii="Times New Roman"/>
          <w:b w:val="false"/>
          <w:i w:val="false"/>
          <w:color w:val="000000"/>
          <w:sz w:val="28"/>
        </w:rPr>
        <w:t>
      33. Білім беру ұйымының мемлекеттік жалпыға міндетті білім беру стандартына сәйкестігі туралы шешім, егер білім беру қызметі мемлекеттік жалпыға міндетті стандарттардың талаптарына, оның ішінде білім алушылардың білімі мен іскерлігін бағалау нәтижелері осы Ереженің 26-тармағында көрсетілген талаптарға сәйкес болған жағдайда, қабылданады.</w:t>
      </w:r>
    </w:p>
    <w:bookmarkEnd w:id="21"/>
    <w:bookmarkStart w:name="z34" w:id="22"/>
    <w:p>
      <w:pPr>
        <w:spacing w:after="0"/>
        <w:ind w:left="0"/>
        <w:jc w:val="both"/>
      </w:pPr>
      <w:r>
        <w:rPr>
          <w:rFonts w:ascii="Times New Roman"/>
          <w:b w:val="false"/>
          <w:i w:val="false"/>
          <w:color w:val="000000"/>
          <w:sz w:val="28"/>
        </w:rPr>
        <w:t>
      34. Мемлекеттік аттестаттау қорытындылары бойынша білім беру саласындағы Қазақстан Республикасы заңнамасы талаптарының бұзылғандығы айқындалған жағдайда уәкілетті органның лауазымды адамы білім беру ұйымына оны жою тәртібін міндетті түрде түсіндіре отырып бұзушылықтарды жою туралы жазбаша нұсқама (бұдан әрі – нұсқама) шығарады.</w:t>
      </w:r>
    </w:p>
    <w:bookmarkEnd w:id="22"/>
    <w:bookmarkStart w:name="z35" w:id="23"/>
    <w:p>
      <w:pPr>
        <w:spacing w:after="0"/>
        <w:ind w:left="0"/>
        <w:jc w:val="both"/>
      </w:pPr>
      <w:r>
        <w:rPr>
          <w:rFonts w:ascii="Times New Roman"/>
          <w:b w:val="false"/>
          <w:i w:val="false"/>
          <w:color w:val="000000"/>
          <w:sz w:val="28"/>
        </w:rPr>
        <w:t>
      Нұсқамада белгіленген мерзім өткеннен кейін уәкілетті орган жоспардан тыс тексеру нысанында білім беру ұйымының нұсқаманы орындауына бақылау жүргізеді.</w:t>
      </w:r>
    </w:p>
    <w:bookmarkEnd w:id="23"/>
    <w:bookmarkStart w:name="z36" w:id="24"/>
    <w:p>
      <w:pPr>
        <w:spacing w:after="0"/>
        <w:ind w:left="0"/>
        <w:jc w:val="both"/>
      </w:pPr>
      <w:r>
        <w:rPr>
          <w:rFonts w:ascii="Times New Roman"/>
          <w:b w:val="false"/>
          <w:i w:val="false"/>
          <w:color w:val="000000"/>
          <w:sz w:val="28"/>
        </w:rPr>
        <w:t>
      Білім беру ұйымы нұсқамада белгіленген мерзім өткенге дейін бұзушылықтардың жойылуына бақылау жүргізуге жазбаша бастамашылық жасауға құқылы.";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 </w:t>
      </w:r>
    </w:p>
    <w:bookmarkStart w:name="z39" w:id="25"/>
    <w:p>
      <w:pPr>
        <w:spacing w:after="0"/>
        <w:ind w:left="0"/>
        <w:jc w:val="both"/>
      </w:pPr>
      <w:r>
        <w:rPr>
          <w:rFonts w:ascii="Times New Roman"/>
          <w:b w:val="false"/>
          <w:i w:val="false"/>
          <w:color w:val="000000"/>
          <w:sz w:val="28"/>
        </w:rPr>
        <w:t>
      "37. Білім беру ұйымын мемлекеттік аттестаттау нәтижелері туралы ақпарат тиісті уәкілетті органның ресми сайтына орналастырылады.".</w:t>
      </w:r>
    </w:p>
    <w:bookmarkEnd w:id="25"/>
    <w:bookmarkStart w:name="z40" w:id="26"/>
    <w:p>
      <w:pPr>
        <w:spacing w:after="0"/>
        <w:ind w:left="0"/>
        <w:jc w:val="both"/>
      </w:pPr>
      <w:r>
        <w:rPr>
          <w:rFonts w:ascii="Times New Roman"/>
          <w:b w:val="false"/>
          <w:i w:val="false"/>
          <w:color w:val="000000"/>
          <w:sz w:val="28"/>
        </w:rPr>
        <w:t>
      2. Осы қаулы 2020 жылғы 1 қаңтардан бастап қолданысқа енгізілетін 1-тармақтың жетінші, сегізінші, тоғызыншы, оныншы, жиырма төртінші, жиырма алтыншы және жиырма сегізінші абзацтарын қоспағанда, алғашқы ресми жарияланған күнінен кейін күнтізбелік он күн өткен соң қолданысқа енгізіледі.</w:t>
      </w:r>
    </w:p>
    <w:bookmarkEnd w:id="26"/>
    <w:bookmarkStart w:name="z41" w:id="27"/>
    <w:p>
      <w:pPr>
        <w:spacing w:after="0"/>
        <w:ind w:left="0"/>
        <w:jc w:val="both"/>
      </w:pPr>
      <w:r>
        <w:rPr>
          <w:rFonts w:ascii="Times New Roman"/>
          <w:b w:val="false"/>
          <w:i w:val="false"/>
          <w:color w:val="000000"/>
          <w:sz w:val="28"/>
        </w:rPr>
        <w:t>
      3. Осы қаулының 1-тармағының жетінші, сегізінші, тоғызыншы және оныншы абзацтарының қолданысы 2020 жылғы 1 қаңтарға дейін тоқтатыла тұрып, осы абзацтар тоқтатыла тұру кезеңінде мынадай редакцияда қолданылады деп белгіленсін:</w:t>
      </w:r>
    </w:p>
    <w:bookmarkEnd w:id="27"/>
    <w:bookmarkStart w:name="z42" w:id="28"/>
    <w:p>
      <w:pPr>
        <w:spacing w:after="0"/>
        <w:ind w:left="0"/>
        <w:jc w:val="both"/>
      </w:pPr>
      <w:r>
        <w:rPr>
          <w:rFonts w:ascii="Times New Roman"/>
          <w:b w:val="false"/>
          <w:i w:val="false"/>
          <w:color w:val="000000"/>
          <w:sz w:val="28"/>
        </w:rPr>
        <w:t>
      1) осы қаулы қолданысқа енгізілген күннен бастап 2017 жылғы 1 қаңтарға дейін:</w:t>
      </w:r>
    </w:p>
    <w:bookmarkEnd w:id="28"/>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w:t>
      </w:r>
    </w:p>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w:t>
      </w:r>
    </w:p>
    <w:p>
      <w:pPr>
        <w:spacing w:after="0"/>
        <w:ind w:left="0"/>
        <w:jc w:val="both"/>
      </w:pPr>
      <w:r>
        <w:rPr>
          <w:rFonts w:ascii="Times New Roman"/>
          <w:b w:val="false"/>
          <w:i w:val="false"/>
          <w:color w:val="000000"/>
          <w:sz w:val="28"/>
        </w:rPr>
        <w:t>
      арнайы білімнің арнайы оқу бағдарламалары;</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w:t>
      </w:r>
    </w:p>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w:t>
      </w:r>
    </w:p>
    <w:bookmarkStart w:name="z43" w:id="29"/>
    <w:p>
      <w:pPr>
        <w:spacing w:after="0"/>
        <w:ind w:left="0"/>
        <w:jc w:val="both"/>
      </w:pPr>
      <w:r>
        <w:rPr>
          <w:rFonts w:ascii="Times New Roman"/>
          <w:b w:val="false"/>
          <w:i w:val="false"/>
          <w:color w:val="000000"/>
          <w:sz w:val="28"/>
        </w:rPr>
        <w:t>
      2) 2017 жылғы 1 қаңтардан бастап 2020 жылғы 1 қаңтарға дейін:</w:t>
      </w:r>
    </w:p>
    <w:bookmarkEnd w:id="29"/>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w:t>
      </w:r>
    </w:p>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w:t>
      </w:r>
    </w:p>
    <w:p>
      <w:pPr>
        <w:spacing w:after="0"/>
        <w:ind w:left="0"/>
        <w:jc w:val="both"/>
      </w:pPr>
      <w:r>
        <w:rPr>
          <w:rFonts w:ascii="Times New Roman"/>
          <w:b w:val="false"/>
          <w:i w:val="false"/>
          <w:color w:val="000000"/>
          <w:sz w:val="28"/>
        </w:rPr>
        <w:t>
      арнайы білімнің арнайы оқу бағдарламалары;</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w:t>
      </w:r>
    </w:p>
    <w:p>
      <w:pPr>
        <w:spacing w:after="0"/>
        <w:ind w:left="0"/>
        <w:jc w:val="both"/>
      </w:pPr>
      <w:r>
        <w:rPr>
          <w:rFonts w:ascii="Times New Roman"/>
          <w:b w:val="false"/>
          <w:i w:val="false"/>
          <w:color w:val="000000"/>
          <w:sz w:val="28"/>
        </w:rPr>
        <w:t>
      әскери, арнаулы оқу орындарында жоғары және жоғары оқу орнынан кейінгі білімнің білім беру бағдарламалары.".</w:t>
      </w:r>
    </w:p>
    <w:bookmarkStart w:name="z44" w:id="30"/>
    <w:p>
      <w:pPr>
        <w:spacing w:after="0"/>
        <w:ind w:left="0"/>
        <w:jc w:val="both"/>
      </w:pPr>
      <w:r>
        <w:rPr>
          <w:rFonts w:ascii="Times New Roman"/>
          <w:b w:val="false"/>
          <w:i w:val="false"/>
          <w:color w:val="000000"/>
          <w:sz w:val="28"/>
        </w:rPr>
        <w:t>
      4. Осы қаулының 1-тармағы жиырма төртінші абзацының қолданысы 2020 жылғы 1 қаңтарға дейін тоқтатыла тұрып, осы абзац тоқтатыла тұру кезеңінде мынадай редакцияда қолданылады деп белгіленсін:</w:t>
      </w:r>
    </w:p>
    <w:bookmarkEnd w:id="30"/>
    <w:bookmarkStart w:name="z45" w:id="31"/>
    <w:p>
      <w:pPr>
        <w:spacing w:after="0"/>
        <w:ind w:left="0"/>
        <w:jc w:val="both"/>
      </w:pPr>
      <w:r>
        <w:rPr>
          <w:rFonts w:ascii="Times New Roman"/>
          <w:b w:val="false"/>
          <w:i w:val="false"/>
          <w:color w:val="000000"/>
          <w:sz w:val="28"/>
        </w:rPr>
        <w:t>
      1) осы қаулы қолданысқа енгізілген күннен бастап 2017 жылғы 1 қаңтарға дейін:</w:t>
      </w:r>
    </w:p>
    <w:bookmarkEnd w:id="31"/>
    <w:bookmarkStart w:name="z46" w:id="32"/>
    <w:p>
      <w:pPr>
        <w:spacing w:after="0"/>
        <w:ind w:left="0"/>
        <w:jc w:val="both"/>
      </w:pPr>
      <w:r>
        <w:rPr>
          <w:rFonts w:ascii="Times New Roman"/>
          <w:b w:val="false"/>
          <w:i w:val="false"/>
          <w:color w:val="000000"/>
          <w:sz w:val="28"/>
        </w:rPr>
        <w:t>
      "Техникалық және кәсіптік, орта білімнен кейінгі, жоғары және жоғары білімнен кейінгі білім беру ұйымдарының бітіруші курстарында (олар болмаған жағдайда – жоғары курстарында) білім алушылардың білімі мен іскерлігін тексеру үшін мамандықтардың оқу-әдістемелік секциялары базалық және бейінді циклдерге кіретін пәндердің тізбесін уәкілетті органның тестілеу мәселелері жөніндегі ұйымына ұсынады. Аталған пәндердің тізбесін білім беру саласындағы уәкілетті орган бекітеді.";</w:t>
      </w:r>
    </w:p>
    <w:bookmarkEnd w:id="32"/>
    <w:bookmarkStart w:name="z47" w:id="33"/>
    <w:p>
      <w:pPr>
        <w:spacing w:after="0"/>
        <w:ind w:left="0"/>
        <w:jc w:val="both"/>
      </w:pPr>
      <w:r>
        <w:rPr>
          <w:rFonts w:ascii="Times New Roman"/>
          <w:b w:val="false"/>
          <w:i w:val="false"/>
          <w:color w:val="000000"/>
          <w:sz w:val="28"/>
        </w:rPr>
        <w:t>
      2) 2017 жылғы 1 қаңтардан бастап 2020 жылғы 1 қаңтарға дейін:</w:t>
      </w:r>
    </w:p>
    <w:bookmarkEnd w:id="33"/>
    <w:bookmarkStart w:name="z48" w:id="34"/>
    <w:p>
      <w:pPr>
        <w:spacing w:after="0"/>
        <w:ind w:left="0"/>
        <w:jc w:val="both"/>
      </w:pPr>
      <w:r>
        <w:rPr>
          <w:rFonts w:ascii="Times New Roman"/>
          <w:b w:val="false"/>
          <w:i w:val="false"/>
          <w:color w:val="000000"/>
          <w:sz w:val="28"/>
        </w:rPr>
        <w:t>
      "Техникалық және кәсіптік, орта білімнен кейінгі, әскери, арнаулы оқу орындарында жоғары және жоғары оқу орнынан кейінгі білімнің білім беру бағдарламаларының бітіруші курстарында (олар болмаған жағдайда – жоғары курстарында) білім алушылардың білімі мен іскерлігін тексеру үшін мамандықтардың оқу-әдістемелік секциялары базалық және бейінді циклдерге кіретін пәндердің тізбесін уәкілетті органның тестілеу мәселелері жөніндегі ұйымына ұсынады. Аталған пәндердің тізбесін білім беру саласындағы уәкілетті орган бекітеді.".</w:t>
      </w:r>
    </w:p>
    <w:bookmarkEnd w:id="34"/>
    <w:bookmarkStart w:name="z49" w:id="35"/>
    <w:p>
      <w:pPr>
        <w:spacing w:after="0"/>
        <w:ind w:left="0"/>
        <w:jc w:val="both"/>
      </w:pPr>
      <w:r>
        <w:rPr>
          <w:rFonts w:ascii="Times New Roman"/>
          <w:b w:val="false"/>
          <w:i w:val="false"/>
          <w:color w:val="000000"/>
          <w:sz w:val="28"/>
        </w:rPr>
        <w:t>
      5. Осы қаулының 1-тармағы жиырма алтыншы абзацының қолданысы 2020 жылғы 1 қаңтарға дейін тоқтатыла тұрып, осы абзац тоқтатыла тұру кезеңінде мынадай редакцияда қолданылады деп белгіленсін:</w:t>
      </w:r>
    </w:p>
    <w:bookmarkEnd w:id="35"/>
    <w:bookmarkStart w:name="z50" w:id="36"/>
    <w:p>
      <w:pPr>
        <w:spacing w:after="0"/>
        <w:ind w:left="0"/>
        <w:jc w:val="both"/>
      </w:pPr>
      <w:r>
        <w:rPr>
          <w:rFonts w:ascii="Times New Roman"/>
          <w:b w:val="false"/>
          <w:i w:val="false"/>
          <w:color w:val="000000"/>
          <w:sz w:val="28"/>
        </w:rPr>
        <w:t>
      1) осы қаулы қолданысқа енгізілген күннен бастап 2017 жылғы 1 қаңтарға дейін:</w:t>
      </w:r>
    </w:p>
    <w:bookmarkEnd w:id="36"/>
    <w:bookmarkStart w:name="z51" w:id="37"/>
    <w:p>
      <w:pPr>
        <w:spacing w:after="0"/>
        <w:ind w:left="0"/>
        <w:jc w:val="both"/>
      </w:pPr>
      <w:r>
        <w:rPr>
          <w:rFonts w:ascii="Times New Roman"/>
          <w:b w:val="false"/>
          <w:i w:val="false"/>
          <w:color w:val="000000"/>
          <w:sz w:val="28"/>
        </w:rPr>
        <w:t>
      "22. Тестілеуге келген техникалық және кәсіптік, орта білімнен кейінгі, жоғары және жоғары оқу орнынан кейінгі білім беру ұйымдарының білім алушыларының өзімен бірге жеке басын куәландыратын құжаты, сондай-ақ сынақ кітапшасы болуы тиіс.";</w:t>
      </w:r>
    </w:p>
    <w:bookmarkEnd w:id="37"/>
    <w:bookmarkStart w:name="z52" w:id="38"/>
    <w:p>
      <w:pPr>
        <w:spacing w:after="0"/>
        <w:ind w:left="0"/>
        <w:jc w:val="both"/>
      </w:pPr>
      <w:r>
        <w:rPr>
          <w:rFonts w:ascii="Times New Roman"/>
          <w:b w:val="false"/>
          <w:i w:val="false"/>
          <w:color w:val="000000"/>
          <w:sz w:val="28"/>
        </w:rPr>
        <w:t>
      2) 2017 жылғы 1 қаңтардан бастап 2020 жылғы 1 қаңтарға дейін:</w:t>
      </w:r>
    </w:p>
    <w:bookmarkEnd w:id="38"/>
    <w:bookmarkStart w:name="z53" w:id="39"/>
    <w:p>
      <w:pPr>
        <w:spacing w:after="0"/>
        <w:ind w:left="0"/>
        <w:jc w:val="both"/>
      </w:pPr>
      <w:r>
        <w:rPr>
          <w:rFonts w:ascii="Times New Roman"/>
          <w:b w:val="false"/>
          <w:i w:val="false"/>
          <w:color w:val="000000"/>
          <w:sz w:val="28"/>
        </w:rPr>
        <w:t>
      "22. Тестілеуге келген техникалық және кәсіптік, орта білімнен кейінгі, әскери, арнаулы оқу орындарында жоғары және жоғары оқу орнынан кейінгі білімнің білім алушыларының өзімен бірге жеке басын куәландыратын құжаты, сондай-ақ сынақ кітапшасы болуы тиіс.".</w:t>
      </w:r>
    </w:p>
    <w:bookmarkEnd w:id="39"/>
    <w:bookmarkStart w:name="z54" w:id="40"/>
    <w:p>
      <w:pPr>
        <w:spacing w:after="0"/>
        <w:ind w:left="0"/>
        <w:jc w:val="both"/>
      </w:pPr>
      <w:r>
        <w:rPr>
          <w:rFonts w:ascii="Times New Roman"/>
          <w:b w:val="false"/>
          <w:i w:val="false"/>
          <w:color w:val="000000"/>
          <w:sz w:val="28"/>
        </w:rPr>
        <w:t>
      6. Осы қаулының 1-тармағы жиырма сегізінші абзацының қолданысы 2020 жылғы 1 қаңтарға дейін тоқтатыла тұрып, осы абзац тоқтатыла тұру кезеңінде мынадай редакцияда қолданылады деп белгіленсін:</w:t>
      </w:r>
    </w:p>
    <w:bookmarkEnd w:id="40"/>
    <w:bookmarkStart w:name="z55" w:id="41"/>
    <w:p>
      <w:pPr>
        <w:spacing w:after="0"/>
        <w:ind w:left="0"/>
        <w:jc w:val="both"/>
      </w:pPr>
      <w:r>
        <w:rPr>
          <w:rFonts w:ascii="Times New Roman"/>
          <w:b w:val="false"/>
          <w:i w:val="false"/>
          <w:color w:val="000000"/>
          <w:sz w:val="28"/>
        </w:rPr>
        <w:t>
      1) осы қаулы қолданысқа енгізілген күннен бастап 2017 жылғы 1 қаңтарға дейін:</w:t>
      </w:r>
    </w:p>
    <w:bookmarkEnd w:id="41"/>
    <w:bookmarkStart w:name="z56" w:id="42"/>
    <w:p>
      <w:pPr>
        <w:spacing w:after="0"/>
        <w:ind w:left="0"/>
        <w:jc w:val="both"/>
      </w:pPr>
      <w:r>
        <w:rPr>
          <w:rFonts w:ascii="Times New Roman"/>
          <w:b w:val="false"/>
          <w:i w:val="false"/>
          <w:color w:val="000000"/>
          <w:sz w:val="28"/>
        </w:rPr>
        <w:t>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 үшін аттестаттау комиссиясы осы Ереженің 21-тармағында көрсетілген контингенттің тізімдік құрамынан білім алушылардың кемінде 70 %-ының дұрыс жауап бергендігін айқындаса, білім алушылардың білімі мен іскерлігін бағалау нәтижелері мемлекеттік жалпыға міндетті білім беру стандартының талаптарына сәйкес деп есептеледі.";</w:t>
      </w:r>
    </w:p>
    <w:bookmarkEnd w:id="42"/>
    <w:bookmarkStart w:name="z57" w:id="43"/>
    <w:p>
      <w:pPr>
        <w:spacing w:after="0"/>
        <w:ind w:left="0"/>
        <w:jc w:val="both"/>
      </w:pPr>
      <w:r>
        <w:rPr>
          <w:rFonts w:ascii="Times New Roman"/>
          <w:b w:val="false"/>
          <w:i w:val="false"/>
          <w:color w:val="000000"/>
          <w:sz w:val="28"/>
        </w:rPr>
        <w:t>
      2) 2017 жылғы 1 қаңтардан бастап 2020 жылғы 1 қаңтарға дейін:</w:t>
      </w:r>
    </w:p>
    <w:bookmarkEnd w:id="43"/>
    <w:bookmarkStart w:name="z58" w:id="44"/>
    <w:p>
      <w:pPr>
        <w:spacing w:after="0"/>
        <w:ind w:left="0"/>
        <w:jc w:val="both"/>
      </w:pPr>
      <w:r>
        <w:rPr>
          <w:rFonts w:ascii="Times New Roman"/>
          <w:b w:val="false"/>
          <w:i w:val="false"/>
          <w:color w:val="000000"/>
          <w:sz w:val="28"/>
        </w:rPr>
        <w:t>
      "Техникалық және кәсіптік, орта білімнен кейінгі, әскери, арнаулы оқу орындарында жоғары және жоғары оқу орнынан кейінгі білімнің білім беру бағдарламаларын іске асыратын білім беру ұйымдары үшін аттестаттау комиссиясы осы Ереженің 21-тармағында көрсетілген контингенттің тізімдік құрамынан білім алушылардың кемінде 70 %-ының дұрыс жауап бергендігін айқындаса, білім алушылардың білімі мен іскерлігін бағалау нәтижелері мемлекеттік жалпыға міндетті білім беру стандартының талаптарына сәйкес деп есептеледі.".</w:t>
      </w:r>
    </w:p>
    <w:bookmarkEnd w:id="44"/>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