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5999" w14:textId="b0059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2016 жылғы 4 мамырдағы № 271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4 мамырдағы </w:t>
      </w:r>
      <w:r>
        <w:br/>
      </w:r>
      <w:r>
        <w:rPr>
          <w:rFonts w:ascii="Times New Roman"/>
          <w:b w:val="false"/>
          <w:i w:val="false"/>
          <w:color w:val="000000"/>
          <w:sz w:val="28"/>
        </w:rPr>
        <w:t xml:space="preserve">
№ 271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1. «Арнайы экономикалық аймақ аумағында қызметтің қосалқы түрін жүзеге асыратын тұлға ретінде рұқсат алу үшін өтінімге қоса берілетін құжаттар тізбесін бекіту туралы» Қазақстан Республикасы Үкіметінің 2011 жылғы 6 желтоқсандағы № 1474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 126-құжат);</w:t>
      </w:r>
      <w:r>
        <w:br/>
      </w:r>
      <w:r>
        <w:rPr>
          <w:rFonts w:ascii="Times New Roman"/>
          <w:b w:val="false"/>
          <w:i w:val="false"/>
          <w:color w:val="000000"/>
          <w:sz w:val="28"/>
        </w:rPr>
        <w:t>
</w:t>
      </w:r>
      <w:r>
        <w:rPr>
          <w:rFonts w:ascii="Times New Roman"/>
          <w:b w:val="false"/>
          <w:i w:val="false"/>
          <w:color w:val="000000"/>
          <w:sz w:val="28"/>
        </w:rPr>
        <w:t>
      2. «Негізінде алынған (алынуға жататын) табыстарды арнайы экономикалық аймақ аумағында қызметін жүзеге асыратын ұйымдардың қызмет түрлерінен алынған табыстарға жатқызу жүзеге асырылатын облыстың, республикалық маңызы бар қаланың, астананың жергілікті атқарушы органының растаманы беру қағидаларын және оның нысанын бекіту туралы» Қазақстан Республикасы Үкіметінің 2011 жылғы 31 желтоқсандағы № 1749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21, 304-құжат); </w:t>
      </w:r>
      <w:r>
        <w:br/>
      </w:r>
      <w:r>
        <w:rPr>
          <w:rFonts w:ascii="Times New Roman"/>
          <w:b w:val="false"/>
          <w:i w:val="false"/>
          <w:color w:val="000000"/>
          <w:sz w:val="28"/>
        </w:rPr>
        <w:t>
</w:t>
      </w:r>
      <w:r>
        <w:rPr>
          <w:rFonts w:ascii="Times New Roman"/>
          <w:b w:val="false"/>
          <w:i w:val="false"/>
          <w:color w:val="000000"/>
          <w:sz w:val="28"/>
        </w:rPr>
        <w:t>
      3. «Негізінде алынған (алынуға жататын) табыстарды арнайы экономикалық аймақ аумағында қызметін жүзеге асыратын ұйымдардың қызмет түрлерінен алынған табыстарға жатқызу жүзеге асырылатын облыстың, республикалық маңызы бар қаланың, астананың жергілікті атқарушы органының растаманы беру қағидаларын және оның нысанын бекіту туралы» Қазақстан Республикасы Үкіметінің 2011 жылғы 31 желтоқсандағы № 1749 қаулысына өзгеріс пен толықтыру енгізу туралы» Қазақстан Республикасы Үкіметінің 2012 жылғы 28 сәуірдегі № 563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47, 637-құжат);</w:t>
      </w:r>
      <w:r>
        <w:br/>
      </w:r>
      <w:r>
        <w:rPr>
          <w:rFonts w:ascii="Times New Roman"/>
          <w:b w:val="false"/>
          <w:i w:val="false"/>
          <w:color w:val="000000"/>
          <w:sz w:val="28"/>
        </w:rPr>
        <w:t>
</w:t>
      </w:r>
      <w:r>
        <w:rPr>
          <w:rFonts w:ascii="Times New Roman"/>
          <w:b w:val="false"/>
          <w:i w:val="false"/>
          <w:color w:val="000000"/>
          <w:sz w:val="28"/>
        </w:rPr>
        <w:t>
      4. «Негізінде алынған (алынуға жататын) табыстарды арнайы экономикалық аймақ аумағында қызметін жүзеге асыратын ұйымдардың қызмет түрлерінен алынған табыстарға жатқызу жүзеге асырылатын облыстың, республикалық маңызы бар қаланың, астананың жергілікті атқарушы органының растаманы беру қағидаларын және оның нысанын бекіту туралы» Қазақстан Республикасы Үкіметінің 2011 жылғы 31 желтоқсандағы № 1749 қаулысына өзгерістер енгізу туралы Қазақстан Республикасы Үкіметінің 2013 жылғы 18 маусымдағы № 613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38, 556-құжат);</w:t>
      </w:r>
      <w:r>
        <w:br/>
      </w:r>
      <w:r>
        <w:rPr>
          <w:rFonts w:ascii="Times New Roman"/>
          <w:b w:val="false"/>
          <w:i w:val="false"/>
          <w:color w:val="000000"/>
          <w:sz w:val="28"/>
        </w:rPr>
        <w:t>
</w:t>
      </w:r>
      <w:r>
        <w:rPr>
          <w:rFonts w:ascii="Times New Roman"/>
          <w:b w:val="false"/>
          <w:i w:val="false"/>
          <w:color w:val="000000"/>
          <w:sz w:val="28"/>
        </w:rPr>
        <w:t>
      5. «Инновациялық технологиялар паркі» арнайы экономикалық аймағының аумағында қызметін жүзеге асыратын заңды тұлғалардың тізбесін қалыптастыру қағидаларын бекіту туралы» Қазақстан Республикасы Үкіметінің 2012 жылғы 18 маусымдағы № 801 қаулысымен бекітілген «Инновациялық технологиялар паркі» арнайы экономикалық аймағының аумағында қызметін жүзеге асыратын заңды тұлғалардың тізбесін қалыптастыру қағидаларының 6-тармағының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2012 ж., № 57, № 784-құжат);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кейбір шешімдеріне өзгерістер енгізу туралы» Қазақстан Республикасы Үкіметінің 2013 жылғы 10 шілдедегі № 706 қаулысымен бекітілген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2013 ж., № 40, 603-құжат);</w:t>
      </w:r>
      <w:r>
        <w:br/>
      </w:r>
      <w:r>
        <w:rPr>
          <w:rFonts w:ascii="Times New Roman"/>
          <w:b w:val="false"/>
          <w:i w:val="false"/>
          <w:color w:val="000000"/>
          <w:sz w:val="28"/>
        </w:rPr>
        <w:t>
</w:t>
      </w:r>
      <w:r>
        <w:rPr>
          <w:rFonts w:ascii="Times New Roman"/>
          <w:b w:val="false"/>
          <w:i w:val="false"/>
          <w:color w:val="000000"/>
          <w:sz w:val="28"/>
        </w:rPr>
        <w:t>
      7. «Негізінде алынған (алынуға жататын) табыстарды арнайы экономикалық аймақ аумағында қызметін жүзеге асыратын ұйымдардың қызмет түрлерінен алынған табыстарға жатқызу жүзеге асырылатын облыстың, республикалық маңызы бар қаланың, астананың жергілікті атқарушы органының растаманы беру қағидаларын және оның нысанын бекіту туралы» Қазақстан Республикасы Үкіметінің 2011 жылғы 31 желтоқсандағы № 1749 қаулысына өзгеріс енгізу туралы» Қазақстан Республикасы Үкіметінің 2013 жылғы 29 тамыздағы № 894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51, 720-құжат);</w:t>
      </w:r>
      <w:r>
        <w:br/>
      </w:r>
      <w:r>
        <w:rPr>
          <w:rFonts w:ascii="Times New Roman"/>
          <w:b w:val="false"/>
          <w:i w:val="false"/>
          <w:color w:val="000000"/>
          <w:sz w:val="28"/>
        </w:rPr>
        <w:t>
</w:t>
      </w:r>
      <w:r>
        <w:rPr>
          <w:rFonts w:ascii="Times New Roman"/>
          <w:b w:val="false"/>
          <w:i w:val="false"/>
          <w:color w:val="000000"/>
          <w:sz w:val="28"/>
        </w:rPr>
        <w:t>
      8. «Негiзінде алынған (алынуға жататын) табыстарды арнайы экономикалық аймақ аумағында қызметiн жүзеге асыратын ұйымдардың қызмет түрлерiнен алынған табыстарға жатқызу жүзеге асырылатын облыстың, республикалық маңызы бар қаланың, астананың жергiлiктi атқарушы органының растаманы беру қағидаларын және оның нысанын бекiту туралы» Қазақстан Республикасы Үкіметінің 2011 жылғы 31 желтоқсандағы № 1749 қаулысына өзгеріс енгізу туралы» Қазақстан Республикасы Үкіметінің 2014 жылғы 4 мамырдағы № 440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32, 290-құжат);</w:t>
      </w:r>
      <w:r>
        <w:br/>
      </w:r>
      <w:r>
        <w:rPr>
          <w:rFonts w:ascii="Times New Roman"/>
          <w:b w:val="false"/>
          <w:i w:val="false"/>
          <w:color w:val="000000"/>
          <w:sz w:val="28"/>
        </w:rPr>
        <w:t>
</w:t>
      </w:r>
      <w:r>
        <w:rPr>
          <w:rFonts w:ascii="Times New Roman"/>
          <w:b w:val="false"/>
          <w:i w:val="false"/>
          <w:color w:val="000000"/>
          <w:sz w:val="28"/>
        </w:rPr>
        <w:t>
      9. «Дербес кластерлік қордың алынған (алынуға жататын) табыстарды «Инновациялық технологиялар паркі» арнайы экономикалық аймағының аумағында қызметін жүзеге асыратын ұйымдардың қызмет түрлерінен алынған табыстарға жатқызуды жүзеге асыруға негіз болатын растаманы беру қағидаларын және оның нысанын бекіту туралы» Қазақстан Республикасы Үкіметінің 2014 жылғы 19 қарашадағы № 1207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69-70, 638-құжат);</w:t>
      </w:r>
      <w:r>
        <w:br/>
      </w:r>
      <w:r>
        <w:rPr>
          <w:rFonts w:ascii="Times New Roman"/>
          <w:b w:val="false"/>
          <w:i w:val="false"/>
          <w:color w:val="000000"/>
          <w:sz w:val="28"/>
        </w:rPr>
        <w:t>
</w:t>
      </w:r>
      <w:r>
        <w:rPr>
          <w:rFonts w:ascii="Times New Roman"/>
          <w:b w:val="false"/>
          <w:i w:val="false"/>
          <w:color w:val="000000"/>
          <w:sz w:val="28"/>
        </w:rPr>
        <w:t>
      10. «Қазақстан Республикасы Үкіметінің кейбір шешімдеріне өзгерістер мен толықтырулар енгізу туралы» Қазақстан Республикасы Үкіметінің 2014 жылғы 9 желтоқсандағы № 1283 қаулысымен бекітілген Қазақстан Республикасы Үкіметінің кейбір шешімдеріне енгізілетін өзгерістер мен толықтырудың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2014 ж., № 79, 678-құжат).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