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e24a" w14:textId="fa9e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 субъектілерін базалық қаржыландыру бойынша қаражат бөлу туралы" Қазақстан Республикасы Үкіметінің 2015 жылғы 24 сәуірдегі № 279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сәуірдегі № 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«Ғылыми және (немесе) ғылыми-техникалық қызмет субъектілерін базалық қаржыландыру бойынша қаражат бөлу туралы» Қазақстан Республикасы Үкіметінің 2015 жылғы 24 сәуірдегі № 279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3-бағаны мынадай редакцияда жазылсын: «955 339,4»;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6-жолдың 3-бағаны мынадай редакцияда жазылсын: «325 732».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