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410" w14:textId="742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наурыздағы № 149 қаулысы. Күші жойылды - Қазақстан Республикасы Үкіметінің 2023 жылғы 2 тамыздағы № 632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зейнетақымен қамсыздандыру туралы" 2013 жылғы 21 маусымдағы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- ҚР Үкіметінің 03.03.2021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 жаңа редакцияда – ҚР Үкіметінің 03.12.2019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қаржы құралдары, оның ішінде шетелдік қаржы нарықтарында айналыстағы құралдар: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агенттік бағалы қағаздарға инвестициялау шеңберіндегі муниципалдық бағалы қағаздар;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қаржы ұйымдарының (ХҚҰ) бағалы қағаздары;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корпоративтік бағалы қағаздар;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бағалы қағаздарға инвестициялау шеңберінде айырбасталатын бағалы қағаздар;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(MBS) және активтер (ABS) кепілдікке қойылған бағалы қағаздар;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акциялар, акцияларға депозитарлық қолхаттар;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РЕПО және кері РЕПО операциялары;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шетел валютасындағы және алтындағы депозиттер (салымдар);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туынды қаржы құралдары;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құрылымдық өнімдер;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валюталар;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ақша нарығы қорлары;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құймадағы және металл шоттардағы алтын;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исламдық қаржыландыру құралдары.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Қазақстанның қаржы құралдары: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бағалы қағаздары;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РЕПО және кері РЕПО операциялары;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квазимемлекеттік сектор субъектілерінің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31) тармақшасында айқындалған борыштық бағалы қағаздары;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екінші деңгейдегі банктерінің реттелген облигацияларын қоспағанда, борыштық бағалы қағаздары;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теңгемен, шетел валютасымен және алтынмен депозиттер (салымдар);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Үкіметінің кепілдігімен және (немесе) кепілгерлігімен шығарылған мемлекеттік емес борыштық бағалы қағаздар;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туынды қаржы құралдары;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құйма және металл шоттардағы алтын;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исламдық қаржыландыру құралдары;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квазимемлекеттік сектордың және екінші деңгейдегі банктердің бағалы қағаздарын қоспағанда, мемлекеттік емес борыштық бағалы қағаздар;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акциялар, акцияларға депозитарлық қолхаттар;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жылжымайтын мүлік (MBS) және активтер (ABS) кепілдікке қойылған бағалы қағаздар.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