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4c8a6" w14:textId="944c8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бюджеттердің, Астана және Алматы қалалары бюджеттерінің 2016 жылға арналған республикалық бюджеттен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трансферттерді пайдалану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2016 жылғы 3 наурыздағы № 127 қаулысы.</w:t>
      </w:r>
    </w:p>
    <w:p>
      <w:pPr>
        <w:spacing w:after="0"/>
        <w:ind w:left="0"/>
        <w:jc w:val="both"/>
      </w:pPr>
      <w:r>
        <w:rPr>
          <w:rFonts w:ascii="Times New Roman"/>
          <w:b w:val="false"/>
          <w:i w:val="false"/>
          <w:color w:val="ff0000"/>
          <w:sz w:val="28"/>
        </w:rPr>
        <w:t>
      2016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xml:space="preserve">
      "2016 – 2018 жылдарға арналған республикалық бюджет туралы" 2015 жылғы 30 қарашадағы Қазақстан Республикасының Заңы 15-бабының </w:t>
      </w:r>
      <w:r>
        <w:rPr>
          <w:rFonts w:ascii="Times New Roman"/>
          <w:b w:val="false"/>
          <w:i w:val="false"/>
          <w:color w:val="000000"/>
          <w:sz w:val="28"/>
        </w:rPr>
        <w:t>27) тармақшасына</w:t>
      </w:r>
      <w:r>
        <w:rPr>
          <w:rFonts w:ascii="Times New Roman"/>
          <w:b w:val="false"/>
          <w:i w:val="false"/>
          <w:color w:val="000000"/>
          <w:sz w:val="28"/>
        </w:rPr>
        <w:t xml:space="preserve"> және "2016 – 2018 жылдарға арналған республикалық бюджет туралы" Қазақстан Республикасының Заңын іске асыру туралы" Қазақстан Республикасы Үкіметінің 2015 жылғы 8 желтоқсандағы № 972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1. Қоса беріліп отырған Облыстық бюджеттердің, Астана және Алматы қалалары бюджеттерінің 2016 жылға арналған республикалық бюджеттен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трансферттерді пайдалану қағидалары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Ұлттық экономика министрлігі (бұдан әрі – Министрлік): </w:t>
      </w:r>
    </w:p>
    <w:bookmarkEnd w:id="2"/>
    <w:p>
      <w:pPr>
        <w:spacing w:after="0"/>
        <w:ind w:left="0"/>
        <w:jc w:val="both"/>
      </w:pPr>
      <w:r>
        <w:rPr>
          <w:rFonts w:ascii="Times New Roman"/>
          <w:b w:val="false"/>
          <w:i w:val="false"/>
          <w:color w:val="000000"/>
          <w:sz w:val="28"/>
        </w:rPr>
        <w:t xml:space="preserve">
      1) Қазақстан Республикасының заңнамасында белгіленген тәртіппен республикалық бюджеттен берілетін ағымдағы нысаналы трансферттердің бекітілген сомаларын облыстық бюджеттерге, Астана және Алматы қалаларының бюджеттеріне аударуды; </w:t>
      </w:r>
    </w:p>
    <w:p>
      <w:pPr>
        <w:spacing w:after="0"/>
        <w:ind w:left="0"/>
        <w:jc w:val="both"/>
      </w:pPr>
      <w:r>
        <w:rPr>
          <w:rFonts w:ascii="Times New Roman"/>
          <w:b w:val="false"/>
          <w:i w:val="false"/>
          <w:color w:val="000000"/>
          <w:sz w:val="28"/>
        </w:rPr>
        <w:t xml:space="preserve">
      2) республикалық бюджеттен берілетін ағымдағы нысаналы трансферттерді облыстық бюджеттердің, Астана және Алматы қалалары бюджеттерінің пайдалануын мониторингтеуді қамтамасыз етсін. </w:t>
      </w:r>
    </w:p>
    <w:bookmarkStart w:name="z4" w:id="3"/>
    <w:p>
      <w:pPr>
        <w:spacing w:after="0"/>
        <w:ind w:left="0"/>
        <w:jc w:val="both"/>
      </w:pPr>
      <w:r>
        <w:rPr>
          <w:rFonts w:ascii="Times New Roman"/>
          <w:b w:val="false"/>
          <w:i w:val="false"/>
          <w:color w:val="000000"/>
          <w:sz w:val="28"/>
        </w:rPr>
        <w:t>
      3. Облыстардың, Астана және Алматы қалаларының әкімдері:</w:t>
      </w:r>
    </w:p>
    <w:bookmarkEnd w:id="3"/>
    <w:p>
      <w:pPr>
        <w:spacing w:after="0"/>
        <w:ind w:left="0"/>
        <w:jc w:val="both"/>
      </w:pPr>
      <w:r>
        <w:rPr>
          <w:rFonts w:ascii="Times New Roman"/>
          <w:b w:val="false"/>
          <w:i w:val="false"/>
          <w:color w:val="000000"/>
          <w:sz w:val="28"/>
        </w:rPr>
        <w:t xml:space="preserve">
      1) ағымдағы нысаналы трансферттердің бөлінген сомаларын уақтылы және мақсатты пайдалануды; </w:t>
      </w:r>
    </w:p>
    <w:p>
      <w:pPr>
        <w:spacing w:after="0"/>
        <w:ind w:left="0"/>
        <w:jc w:val="both"/>
      </w:pPr>
      <w:r>
        <w:rPr>
          <w:rFonts w:ascii="Times New Roman"/>
          <w:b w:val="false"/>
          <w:i w:val="false"/>
          <w:color w:val="000000"/>
          <w:sz w:val="28"/>
        </w:rPr>
        <w:t xml:space="preserve">
      2) есепті айдан кейінгі айдың 5-күніне дейін ағымдағы нысаналы трансферттердің бөлінген сомаларының пайдаланылуы туралы есептерді Министрлікке ұсынуды қамтамасыз етсін. </w:t>
      </w:r>
    </w:p>
    <w:bookmarkStart w:name="z5" w:id="4"/>
    <w:p>
      <w:pPr>
        <w:spacing w:after="0"/>
        <w:ind w:left="0"/>
        <w:jc w:val="both"/>
      </w:pPr>
      <w:r>
        <w:rPr>
          <w:rFonts w:ascii="Times New Roman"/>
          <w:b w:val="false"/>
          <w:i w:val="false"/>
          <w:color w:val="000000"/>
          <w:sz w:val="28"/>
        </w:rPr>
        <w:t xml:space="preserve">
      4. Осы қаулы 2016 жылғы 1 қаңтардан бастап қолданысқа енгізіледі және ресми жариялануға тиіс. </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3 наурыздағы</w:t>
            </w:r>
            <w:r>
              <w:br/>
            </w:r>
            <w:r>
              <w:rPr>
                <w:rFonts w:ascii="Times New Roman"/>
                <w:b w:val="false"/>
                <w:i w:val="false"/>
                <w:color w:val="000000"/>
                <w:sz w:val="20"/>
              </w:rPr>
              <w:t>№ 127 қаулысымен</w:t>
            </w:r>
            <w:r>
              <w:br/>
            </w:r>
            <w:r>
              <w:rPr>
                <w:rFonts w:ascii="Times New Roman"/>
                <w:b w:val="false"/>
                <w:i w:val="false"/>
                <w:color w:val="000000"/>
                <w:sz w:val="20"/>
              </w:rPr>
              <w:t>бекітілген</w:t>
            </w:r>
          </w:p>
        </w:tc>
      </w:tr>
    </w:tbl>
    <w:bookmarkStart w:name="z6" w:id="5"/>
    <w:p>
      <w:pPr>
        <w:spacing w:after="0"/>
        <w:ind w:left="0"/>
        <w:jc w:val="left"/>
      </w:pPr>
      <w:r>
        <w:rPr>
          <w:rFonts w:ascii="Times New Roman"/>
          <w:b/>
          <w:i w:val="false"/>
          <w:color w:val="000000"/>
        </w:rPr>
        <w:t xml:space="preserve"> Облыстық бюджеттердің, Астана және Алматы қалалары бюджеттерінің 2016 жылға арналған республикалық бюджеттен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трансферттерді пайдалану қағидалары</w:t>
      </w:r>
      <w:r>
        <w:br/>
      </w:r>
      <w:r>
        <w:rPr>
          <w:rFonts w:ascii="Times New Roman"/>
          <w:b/>
          <w:i w:val="false"/>
          <w:color w:val="000000"/>
        </w:rPr>
        <w:t>1. Жалпы ережелер</w:t>
      </w:r>
    </w:p>
    <w:bookmarkEnd w:id="5"/>
    <w:bookmarkStart w:name="z7" w:id="6"/>
    <w:p>
      <w:pPr>
        <w:spacing w:after="0"/>
        <w:ind w:left="0"/>
        <w:jc w:val="both"/>
      </w:pPr>
      <w:r>
        <w:rPr>
          <w:rFonts w:ascii="Times New Roman"/>
          <w:b w:val="false"/>
          <w:i w:val="false"/>
          <w:color w:val="000000"/>
          <w:sz w:val="28"/>
        </w:rPr>
        <w:t xml:space="preserve">
      1. Осы Облыстық бюджеттердің, Астана және Алматы қалалары бюджеттерінің 2016 жылға арналған республикалық бюджеттен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трансферттерді пайдалану қағидалары (бұдан әрі – Қағидалар) "2016 – 2018 жылдарға арналған республикалық бюджет туралы" 2015 жылғы 30 қарашадағы Қазақстан Республикасы Заңының </w:t>
      </w:r>
      <w:r>
        <w:rPr>
          <w:rFonts w:ascii="Times New Roman"/>
          <w:b w:val="false"/>
          <w:i w:val="false"/>
          <w:color w:val="000000"/>
          <w:sz w:val="28"/>
        </w:rPr>
        <w:t>15-бабына</w:t>
      </w:r>
      <w:r>
        <w:rPr>
          <w:rFonts w:ascii="Times New Roman"/>
          <w:b w:val="false"/>
          <w:i w:val="false"/>
          <w:color w:val="000000"/>
          <w:sz w:val="28"/>
        </w:rPr>
        <w:t xml:space="preserve"> және "2016 – 2018 жылдарға арналған республикалық бюджет туралы" Қазақстан Республикасының Заңын іске асыру туралы" Қазақстан Республикасы Үкіметінің 2015 жылғы 8 желтоқсандағы № 972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w:t>
      </w:r>
    </w:p>
    <w:bookmarkEnd w:id="6"/>
    <w:bookmarkStart w:name="z8" w:id="7"/>
    <w:p>
      <w:pPr>
        <w:spacing w:after="0"/>
        <w:ind w:left="0"/>
        <w:jc w:val="both"/>
      </w:pPr>
      <w:r>
        <w:rPr>
          <w:rFonts w:ascii="Times New Roman"/>
          <w:b w:val="false"/>
          <w:i w:val="false"/>
          <w:color w:val="000000"/>
          <w:sz w:val="28"/>
        </w:rPr>
        <w:t>
      2. Қағидалар 063 "Облыстық бюджеттерге, Астана және Алматы қалаларының бюджеттеріне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 республикалық бюджеттік бағдарламасы (бұдан әрі – ағымдағы нысаналы трансферттер) бойынша республикалық бюджеттен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трансферттерді облыстық бюджеттердің, Астана және Алматы қалалары бюджеттерінің пайдалану тәртібін айқындайды.</w:t>
      </w:r>
    </w:p>
    <w:bookmarkEnd w:id="7"/>
    <w:bookmarkStart w:name="z9" w:id="8"/>
    <w:p>
      <w:pPr>
        <w:spacing w:after="0"/>
        <w:ind w:left="0"/>
        <w:jc w:val="left"/>
      </w:pPr>
      <w:r>
        <w:rPr>
          <w:rFonts w:ascii="Times New Roman"/>
          <w:b/>
          <w:i w:val="false"/>
          <w:color w:val="000000"/>
        </w:rPr>
        <w:t xml:space="preserve"> 2. Ағымдағы нысаналы трансферттерді пайдалану тәртібі</w:t>
      </w:r>
    </w:p>
    <w:bookmarkEnd w:id="8"/>
    <w:bookmarkStart w:name="z10" w:id="9"/>
    <w:p>
      <w:pPr>
        <w:spacing w:after="0"/>
        <w:ind w:left="0"/>
        <w:jc w:val="both"/>
      </w:pPr>
      <w:r>
        <w:rPr>
          <w:rFonts w:ascii="Times New Roman"/>
          <w:b w:val="false"/>
          <w:i w:val="false"/>
          <w:color w:val="000000"/>
          <w:sz w:val="28"/>
        </w:rPr>
        <w:t xml:space="preserve">
      3. Ағымдағы нысаналы трансферттер профилактикалық дезинсекция (елді мекеннің аумағында, сондай-ақ қажет болған жағдайда елді мекенге іргелес аумақта жәндіктерді жою) және дератизация (елді мекеннің аумағында, сондай-ақ қажет болған жағдайда елді мекенге іргелес аумақта кеміргіштерді жою) жүргізуге бөлінеді. </w:t>
      </w:r>
    </w:p>
    <w:bookmarkEnd w:id="9"/>
    <w:bookmarkStart w:name="z11" w:id="10"/>
    <w:p>
      <w:pPr>
        <w:spacing w:after="0"/>
        <w:ind w:left="0"/>
        <w:jc w:val="both"/>
      </w:pPr>
      <w:r>
        <w:rPr>
          <w:rFonts w:ascii="Times New Roman"/>
          <w:b w:val="false"/>
          <w:i w:val="false"/>
          <w:color w:val="000000"/>
          <w:sz w:val="28"/>
        </w:rPr>
        <w:t xml:space="preserve">
      4. Дезинсекцияға қарсы препараттарды, сондай-ақ алдын ала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бойынша көрсетілетін қызметтерді сатып алуды ұйымдастыруды мемлекеттік сатып алу туралы Қазақстан Республикасының заңнамасына сәйкес облыстың, Астана және Алматы қалаларының тұрғын үй-коммуналдық шаруашылық саласындағы тиісті жергілікті атқарушы органы жүзеге асырады. </w:t>
      </w:r>
    </w:p>
    <w:bookmarkEnd w:id="10"/>
    <w:bookmarkStart w:name="z12" w:id="11"/>
    <w:p>
      <w:pPr>
        <w:spacing w:after="0"/>
        <w:ind w:left="0"/>
        <w:jc w:val="both"/>
      </w:pPr>
      <w:r>
        <w:rPr>
          <w:rFonts w:ascii="Times New Roman"/>
          <w:b w:val="false"/>
          <w:i w:val="false"/>
          <w:color w:val="000000"/>
          <w:sz w:val="28"/>
        </w:rPr>
        <w:t>
      5. Облыстардың, Астана және Алматы қалаларының әкімдері Қазақстан Республикасы Ұлттық экономика министрлігімен (бұдан әрі – Министрлік)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 бойынша тікелей және түпкілікті нәтижелердің көрсеткіштерін келісуді қамтамасыз етеді.</w:t>
      </w:r>
    </w:p>
    <w:bookmarkEnd w:id="11"/>
    <w:bookmarkStart w:name="z13" w:id="12"/>
    <w:p>
      <w:pPr>
        <w:spacing w:after="0"/>
        <w:ind w:left="0"/>
        <w:jc w:val="left"/>
      </w:pPr>
      <w:r>
        <w:rPr>
          <w:rFonts w:ascii="Times New Roman"/>
          <w:b/>
          <w:i w:val="false"/>
          <w:color w:val="000000"/>
        </w:rPr>
        <w:t xml:space="preserve"> 3. Нысаналы ағымдағы трансферттер бойынша қаражатты пайдалану</w:t>
      </w:r>
    </w:p>
    <w:bookmarkEnd w:id="12"/>
    <w:bookmarkStart w:name="z14" w:id="13"/>
    <w:p>
      <w:pPr>
        <w:spacing w:after="0"/>
        <w:ind w:left="0"/>
        <w:jc w:val="both"/>
      </w:pPr>
      <w:r>
        <w:rPr>
          <w:rFonts w:ascii="Times New Roman"/>
          <w:b w:val="false"/>
          <w:i w:val="false"/>
          <w:color w:val="000000"/>
          <w:sz w:val="28"/>
        </w:rPr>
        <w:t xml:space="preserve">
      6. Министрлік облыстық бюджеттерге, Астана және Алматы қалаларының бюджеттеріне республикалық бюджеттен берілетін ағымдағы нысаналы трансферттерді </w:t>
      </w:r>
      <w:r>
        <w:rPr>
          <w:rFonts w:ascii="Times New Roman"/>
          <w:b w:val="false"/>
          <w:i w:val="false"/>
          <w:color w:val="000000"/>
          <w:sz w:val="28"/>
        </w:rPr>
        <w:t>аударуды</w:t>
      </w:r>
      <w:r>
        <w:rPr>
          <w:rFonts w:ascii="Times New Roman"/>
          <w:b w:val="false"/>
          <w:i w:val="false"/>
          <w:color w:val="000000"/>
          <w:sz w:val="28"/>
        </w:rPr>
        <w:t xml:space="preserve"> төлемдер бойынша </w:t>
      </w:r>
      <w:r>
        <w:rPr>
          <w:rFonts w:ascii="Times New Roman"/>
          <w:b w:val="false"/>
          <w:i w:val="false"/>
          <w:color w:val="000000"/>
          <w:sz w:val="28"/>
        </w:rPr>
        <w:t>жеке қаржыландыру жоспарларының</w:t>
      </w:r>
      <w:r>
        <w:rPr>
          <w:rFonts w:ascii="Times New Roman"/>
          <w:b w:val="false"/>
          <w:i w:val="false"/>
          <w:color w:val="000000"/>
          <w:sz w:val="28"/>
        </w:rPr>
        <w:t xml:space="preserve"> негізінде жүргізеді.</w:t>
      </w:r>
    </w:p>
    <w:bookmarkEnd w:id="13"/>
    <w:bookmarkStart w:name="z15" w:id="14"/>
    <w:p>
      <w:pPr>
        <w:spacing w:after="0"/>
        <w:ind w:left="0"/>
        <w:jc w:val="both"/>
      </w:pPr>
      <w:r>
        <w:rPr>
          <w:rFonts w:ascii="Times New Roman"/>
          <w:b w:val="false"/>
          <w:i w:val="false"/>
          <w:color w:val="000000"/>
          <w:sz w:val="28"/>
        </w:rPr>
        <w:t>
      7. Ағымдағы нысаналы трансферттерді пайдалану кезінде үнемдеу қалыптасқан жағдайда облыстың, республикалық маңызы бар қаланың, астананың жергілікті атқарушы органдары үнемделген соманы Министрлікпен келісім бойынша пайдалануға құқылы.</w:t>
      </w:r>
    </w:p>
    <w:bookmarkEnd w:id="14"/>
    <w:bookmarkStart w:name="z16" w:id="15"/>
    <w:p>
      <w:pPr>
        <w:spacing w:after="0"/>
        <w:ind w:left="0"/>
        <w:jc w:val="both"/>
      </w:pPr>
      <w:r>
        <w:rPr>
          <w:rFonts w:ascii="Times New Roman"/>
          <w:b w:val="false"/>
          <w:i w:val="false"/>
          <w:color w:val="000000"/>
          <w:sz w:val="28"/>
        </w:rPr>
        <w:t>
      8. Қандай да бір облыс, Астана мен Алматы қалалары бөлінген қаражатты, оның ішінде облыстардың, Астана және Алматы қалаларының тікелей және түпкілікті көрсеткіштерге қол жеткізу нәтижелері бойынша толық игермеген жағдайда Министрлік заңнамада белгіленген тәртіппен Қазақстан Республикасының Үкіметіне нысаналы трансферттердің сомаларын 2016 жылға арналған республикалық бюджетте көзделген қаражат шегінде облыстардың, Астана және Алматы қалаларының арасында қайта бөлу туралы ұсыныстар енгізеді.</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