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86285" w14:textId="5a862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саласындағы лицензиарларды, екінші санаттағы рұқсаттарды беруге уәкілетті органдарды айқындау және 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2016 жылғы 25 ақпандағы № 114 қаулысы.</w:t>
      </w:r>
    </w:p>
    <w:p>
      <w:pPr>
        <w:spacing w:after="0"/>
        <w:ind w:left="0"/>
        <w:jc w:val="both"/>
      </w:pPr>
      <w:bookmarkStart w:name="z1" w:id="0"/>
      <w:r>
        <w:rPr>
          <w:rFonts w:ascii="Times New Roman"/>
          <w:b w:val="false"/>
          <w:i w:val="false"/>
          <w:color w:val="000000"/>
          <w:sz w:val="28"/>
        </w:rPr>
        <w:t xml:space="preserve">
      "Рұқсаттар және хабарламалар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және 4) тармақшаларына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21.01.2025 </w:t>
      </w:r>
      <w:r>
        <w:rPr>
          <w:rFonts w:ascii="Times New Roman"/>
          <w:b w:val="false"/>
          <w:i w:val="false"/>
          <w:color w:val="000000"/>
          <w:sz w:val="28"/>
        </w:rPr>
        <w:t>№ 17</w:t>
      </w:r>
      <w:r>
        <w:rPr>
          <w:rFonts w:ascii="Times New Roman"/>
          <w:b w:val="false"/>
          <w:i w:val="false"/>
          <w:color w:val="ff0000"/>
          <w:sz w:val="28"/>
        </w:rPr>
        <w:t xml:space="preserve"> (05.04.2025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4" w:id="2"/>
    <w:p>
      <w:pPr>
        <w:spacing w:after="0"/>
        <w:ind w:left="0"/>
        <w:jc w:val="both"/>
      </w:pPr>
      <w:r>
        <w:rPr>
          <w:rFonts w:ascii="Times New Roman"/>
          <w:b w:val="false"/>
          <w:i w:val="false"/>
          <w:color w:val="000000"/>
          <w:sz w:val="28"/>
        </w:rPr>
        <w:t>
      1) облыстардың, республикалық маңызы бар қаланың, астананың жергілікті атқарушы органдары:</w:t>
      </w:r>
    </w:p>
    <w:bookmarkEnd w:id="2"/>
    <w:p>
      <w:pPr>
        <w:spacing w:after="0"/>
        <w:ind w:left="0"/>
        <w:jc w:val="both"/>
      </w:pPr>
      <w:r>
        <w:rPr>
          <w:rFonts w:ascii="Times New Roman"/>
          <w:b w:val="false"/>
          <w:i w:val="false"/>
          <w:color w:val="000000"/>
          <w:sz w:val="28"/>
        </w:rPr>
        <w:t>
      жолаушыларды облысаралық қалааралық, ауданаралық (облысішілік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қызметті лицензиялауды жүзеге асыру жөніндегі лицензиар;</w:t>
      </w:r>
    </w:p>
    <w:p>
      <w:pPr>
        <w:spacing w:after="0"/>
        <w:ind w:left="0"/>
        <w:jc w:val="both"/>
      </w:pPr>
      <w:r>
        <w:rPr>
          <w:rFonts w:ascii="Times New Roman"/>
          <w:b w:val="false"/>
          <w:i w:val="false"/>
          <w:color w:val="000000"/>
          <w:sz w:val="28"/>
        </w:rPr>
        <w:t>
      "Өздігінен жүретін шағын көлемді кемені басқару құқығына куәлік" және "Техникалық байқаудың халықаралық сертификаты" екінші санаттағы рұқсаттарды беруге уәкілетті орган болып;</w:t>
      </w:r>
    </w:p>
    <w:bookmarkStart w:name="z5" w:id="3"/>
    <w:p>
      <w:pPr>
        <w:spacing w:after="0"/>
        <w:ind w:left="0"/>
        <w:jc w:val="both"/>
      </w:pPr>
      <w:r>
        <w:rPr>
          <w:rFonts w:ascii="Times New Roman"/>
          <w:b w:val="false"/>
          <w:i w:val="false"/>
          <w:color w:val="000000"/>
          <w:sz w:val="28"/>
        </w:rPr>
        <w:t>
      2) Қазақстан Республикасы Көлік министрлігінің Автомобиль көлігі және көліктік бақылау комитеті:</w:t>
      </w:r>
    </w:p>
    <w:bookmarkEnd w:id="3"/>
    <w:p>
      <w:pPr>
        <w:spacing w:after="0"/>
        <w:ind w:left="0"/>
        <w:jc w:val="both"/>
      </w:pPr>
      <w:r>
        <w:rPr>
          <w:rFonts w:ascii="Times New Roman"/>
          <w:b w:val="false"/>
          <w:i w:val="false"/>
          <w:color w:val="000000"/>
          <w:sz w:val="28"/>
        </w:rPr>
        <w:t>
      теміржол көлігі саласындағы жүктерді тасымалдау бойынша қызметті лицензиялауды жүзеге асыру жөніндегі лицензиар болып;</w:t>
      </w:r>
    </w:p>
    <w:bookmarkStart w:name="z17" w:id="4"/>
    <w:p>
      <w:pPr>
        <w:spacing w:after="0"/>
        <w:ind w:left="0"/>
        <w:jc w:val="both"/>
      </w:pPr>
      <w:r>
        <w:rPr>
          <w:rFonts w:ascii="Times New Roman"/>
          <w:b w:val="false"/>
          <w:i w:val="false"/>
          <w:color w:val="000000"/>
          <w:sz w:val="28"/>
        </w:rPr>
        <w:t>
      2-1) Қазақстан Республикасы Көлік министрлігінің Автомобиль көлігі және көліктік бақылау комитеті, Теміржол және су көлігі комитеті:</w:t>
      </w:r>
    </w:p>
    <w:bookmarkEnd w:id="4"/>
    <w:p>
      <w:pPr>
        <w:spacing w:after="0"/>
        <w:ind w:left="0"/>
        <w:jc w:val="both"/>
      </w:pPr>
      <w:r>
        <w:rPr>
          <w:rFonts w:ascii="Times New Roman"/>
          <w:b w:val="false"/>
          <w:i w:val="false"/>
          <w:color w:val="000000"/>
          <w:sz w:val="28"/>
        </w:rPr>
        <w:t>
      осы қаулыға 1-қосымшаға сәйкес автомобиль, су және теміржол көлігі саласындағы екінші санаттағы рұқсаттарды беруге уәкілетті органдар болып;</w:t>
      </w:r>
    </w:p>
    <w:bookmarkStart w:name="z6" w:id="5"/>
    <w:p>
      <w:pPr>
        <w:spacing w:after="0"/>
        <w:ind w:left="0"/>
        <w:jc w:val="both"/>
      </w:pPr>
      <w:r>
        <w:rPr>
          <w:rFonts w:ascii="Times New Roman"/>
          <w:b w:val="false"/>
          <w:i w:val="false"/>
          <w:color w:val="000000"/>
          <w:sz w:val="28"/>
        </w:rPr>
        <w:t>
      3) Қазақстан Республикасының шетелдегі мекемелері "Кеменің Қазақстан Республикасының Мемлекеттік туын көтеріп жүзу құқығы туралы уақытша куәлік" екінші санаттағы рұқсатты беруге уәкілетті орган болып;</w:t>
      </w:r>
    </w:p>
    <w:bookmarkEnd w:id="5"/>
    <w:bookmarkStart w:name="z7" w:id="6"/>
    <w:p>
      <w:pPr>
        <w:spacing w:after="0"/>
        <w:ind w:left="0"/>
        <w:jc w:val="both"/>
      </w:pPr>
      <w:r>
        <w:rPr>
          <w:rFonts w:ascii="Times New Roman"/>
          <w:b w:val="false"/>
          <w:i w:val="false"/>
          <w:color w:val="000000"/>
          <w:sz w:val="28"/>
        </w:rPr>
        <w:t>
      4) Қазақстан Республикасы Қаржы министрлігінің Мемлекеттік кіріс комитеті Еуразиялық экономикалық одақтың кедендік шекарасымен тұспа-тұс келетін Қазақстан Республикасының Мемлекеттік шекарасы арқылы автомобиль өткізу пункттерінде "Ірі салмақты және (немесе) ірі өлшемді автокөлік құралдарының жүруіне арнайы рұқсат" және "Отандық рұқсат" екінші санаттағы рұқсаттарды беруге уәкілетті орган болып;</w:t>
      </w:r>
    </w:p>
    <w:bookmarkEnd w:id="6"/>
    <w:bookmarkStart w:name="z8" w:id="7"/>
    <w:p>
      <w:pPr>
        <w:spacing w:after="0"/>
        <w:ind w:left="0"/>
        <w:jc w:val="both"/>
      </w:pPr>
      <w:r>
        <w:rPr>
          <w:rFonts w:ascii="Times New Roman"/>
          <w:b w:val="false"/>
          <w:i w:val="false"/>
          <w:color w:val="000000"/>
          <w:sz w:val="28"/>
        </w:rPr>
        <w:t>
      5) Қазақстан Республикасы Ішкі істер министрлігінің Әкімшілік полиция комитеті "Қауіпті жүктерді тасымалдау маршрутына қол және мөр қою" екінші санаттағы рұқсатты беруге уәкілетті орган болып айқындалсын.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21.01.2025 </w:t>
      </w:r>
      <w:r>
        <w:rPr>
          <w:rFonts w:ascii="Times New Roman"/>
          <w:b w:val="false"/>
          <w:i w:val="false"/>
          <w:color w:val="000000"/>
          <w:sz w:val="28"/>
        </w:rPr>
        <w:t>№ 17</w:t>
      </w:r>
      <w:r>
        <w:rPr>
          <w:rFonts w:ascii="Times New Roman"/>
          <w:b w:val="false"/>
          <w:i w:val="false"/>
          <w:color w:val="ff0000"/>
          <w:sz w:val="28"/>
        </w:rPr>
        <w:t xml:space="preserve"> (05.04.2025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8"/>
    <w:bookmarkStart w:name="z10" w:id="9"/>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25 ақпандағы</w:t>
            </w:r>
            <w:r>
              <w:br/>
            </w:r>
            <w:r>
              <w:rPr>
                <w:rFonts w:ascii="Times New Roman"/>
                <w:b w:val="false"/>
                <w:i w:val="false"/>
                <w:color w:val="000000"/>
                <w:sz w:val="20"/>
              </w:rPr>
              <w:t>№ 114 қаулысына</w:t>
            </w:r>
            <w:r>
              <w:br/>
            </w:r>
            <w:r>
              <w:rPr>
                <w:rFonts w:ascii="Times New Roman"/>
                <w:b w:val="false"/>
                <w:i w:val="false"/>
                <w:color w:val="000000"/>
                <w:sz w:val="20"/>
              </w:rPr>
              <w:t>1-қосымша</w:t>
            </w:r>
          </w:p>
        </w:tc>
      </w:tr>
    </w:tbl>
    <w:bookmarkStart w:name="z3" w:id="10"/>
    <w:p>
      <w:pPr>
        <w:spacing w:after="0"/>
        <w:ind w:left="0"/>
        <w:jc w:val="left"/>
      </w:pPr>
      <w:r>
        <w:rPr>
          <w:rFonts w:ascii="Times New Roman"/>
          <w:b/>
          <w:i w:val="false"/>
          <w:color w:val="000000"/>
        </w:rPr>
        <w:t xml:space="preserve"> Автомобиль, су және теміржол көлігі саласындағы екінші санаттағы рұқсаттар</w:t>
      </w:r>
    </w:p>
    <w:bookmarkEnd w:id="10"/>
    <w:p>
      <w:pPr>
        <w:spacing w:after="0"/>
        <w:ind w:left="0"/>
        <w:jc w:val="both"/>
      </w:pPr>
      <w:r>
        <w:rPr>
          <w:rFonts w:ascii="Times New Roman"/>
          <w:b w:val="false"/>
          <w:i w:val="false"/>
          <w:color w:val="ff0000"/>
          <w:sz w:val="28"/>
        </w:rPr>
        <w:t xml:space="preserve">
      Ескерту. 1-қосымшаға өзгеріс енгізілді - ҚР Үкіметінің 21.01.2025 </w:t>
      </w:r>
      <w:r>
        <w:rPr>
          <w:rFonts w:ascii="Times New Roman"/>
          <w:b w:val="false"/>
          <w:i w:val="false"/>
          <w:color w:val="ff0000"/>
          <w:sz w:val="28"/>
        </w:rPr>
        <w:t>№ 17</w:t>
      </w:r>
      <w:r>
        <w:rPr>
          <w:rFonts w:ascii="Times New Roman"/>
          <w:b w:val="false"/>
          <w:i w:val="false"/>
          <w:color w:val="ff0000"/>
          <w:sz w:val="28"/>
        </w:rPr>
        <w:t xml:space="preserve"> (05.04.2025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Рұқсат беру рәсімінің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Рұқсаттың және жүзеге асыру үшін рұқсаттың болуы талап етілетін қызмет (әрекет) түрінің атауы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w:t>
            </w:r>
          </w:p>
          <w:p>
            <w:pPr>
              <w:spacing w:after="20"/>
              <w:ind w:left="20"/>
              <w:jc w:val="both"/>
            </w:pPr>
          </w:p>
          <w:p>
            <w:pPr>
              <w:spacing w:after="20"/>
              <w:ind w:left="20"/>
              <w:jc w:val="both"/>
            </w:pPr>
            <w:r>
              <w:rPr>
                <w:rFonts w:ascii="Times New Roman"/>
                <w:b/>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w:t>
            </w:r>
          </w:p>
          <w:p>
            <w:pPr>
              <w:spacing w:after="20"/>
              <w:ind w:left="20"/>
              <w:jc w:val="both"/>
            </w:pPr>
          </w:p>
          <w:p>
            <w:pPr>
              <w:spacing w:after="20"/>
              <w:ind w:left="20"/>
              <w:jc w:val="both"/>
            </w:pPr>
            <w:r>
              <w:rPr>
                <w:rFonts w:ascii="Times New Roman"/>
                <w:b/>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w:t>
            </w:r>
          </w:p>
          <w:p>
            <w:pPr>
              <w:spacing w:after="20"/>
              <w:ind w:left="20"/>
              <w:jc w:val="both"/>
            </w:pPr>
          </w:p>
          <w:p>
            <w:pPr>
              <w:spacing w:after="20"/>
              <w:ind w:left="20"/>
              <w:jc w:val="both"/>
            </w:pPr>
            <w:r>
              <w:rPr>
                <w:rFonts w:ascii="Times New Roman"/>
                <w:b/>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 - "қызметке берілетін рұқсаттар"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халықаралық қатынастағы қауіпті жүктерді тасымалдауға рұқсат беру туралы куәлік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халықаралық қатынастағы қауіпті жүктерді тасымалдауға рұқсат беру туралы куәлік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7-санаттағы қауіпті жүкті тасымалдауға арнайы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7-санаттағы қауіпті жүкті тасымалдауға арнайы рұқсат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көлік құралдарына салмақ өлшеудің халықаралық сертификатын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көлік құралдарының салмағын өлшеудің халықаралық сертификаты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автомобильмен тасымалдауды жүзеге асыруға рұқсат беру туралы куәлік және автокөлік құралына рұқсат карточкасын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автомобильмен тасымалдауды жүзеге асыруға рұқсат беру туралы куәлік және автокөлік құралына рұқсат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Мұнаймен ластанудан болатын залал үшiн азаматтық жауапкершілiктi сақтандыру немесе өзге де қаржымен қамтамасыз ету туралы куәлiк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Мұнаймен ластанудан болатын залал үшiн азаматтық жауапкершілiктi сақтандыру немесе өзге де қаржымен қамтамасыз ету туралы куәлiк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операторының қызметіне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операторының қызметіне рұқсат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 - "объектілерге берілетін рұқсаттар"</w:t>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Бербоут-чартерлік тізілімде теңіз кемесін мемлекеттік тіркеу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Бербоут-чартер шартымен жалға алынған шетелдік теңіз кемесіне Қазақстан Республикасының </w:t>
            </w:r>
          </w:p>
          <w:p>
            <w:pPr>
              <w:spacing w:after="20"/>
              <w:ind w:left="20"/>
              <w:jc w:val="both"/>
            </w:pPr>
            <w:r>
              <w:rPr>
                <w:rFonts w:ascii="Times New Roman"/>
                <w:b w:val="false"/>
                <w:i w:val="false"/>
                <w:color w:val="000000"/>
                <w:sz w:val="20"/>
              </w:rPr>
              <w:t>
Мемлекеттік Туын көтеріп жүзу құқығын уақытша беру туралы куәлік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Кемелерді Теңіз кемелерінің мемлекеттік кеме тiзiмiнде мемлекеттік тіркеу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 кемесінің Қазақстан Республикасының Мемлекеттік Туын көтеріп жүзу құқығы туралы куәлік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кемелерді және оларға құқықтарды мемлекеттік тіркеу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билеті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 алынған шетел кемелерінің тізілімінде жалға алынған ішкі суда жүзетін кемелерді және "өзен-теңіз" суларында жүзетін кемелерді мемлекеттік тіркеу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кемеге Қазақстан Республикасының Мемлекеттік туын көтеріп жүзуге уақытша құқық беру туралы куәлік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кеме тізілімінде ішкі суда жүзетін кемелерді, "өзен-теңіз" суларында жүзетін кемелерді және оларға құқықтарды мемлекеттік тіркеу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куәлігі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экипажының ең аз құрамы туралы куәлік беру (Сауда мақсатында теңізде жүзу)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экипажының ең аз құрамы туралы куәлік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экипажының ең аз құрамы туралы куәлік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экипажының ең аз құрамы туралы куәлік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жылжымалы құрамын тіркеу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 мемлекеттік тіркеу туралы куәлік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 - "біржолғы рұқсаттар"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21.01.2025 </w:t>
            </w:r>
            <w:r>
              <w:rPr>
                <w:rFonts w:ascii="Times New Roman"/>
                <w:b w:val="false"/>
                <w:i w:val="false"/>
                <w:color w:val="ff0000"/>
                <w:sz w:val="20"/>
              </w:rPr>
              <w:t>№ 17</w:t>
            </w:r>
            <w:r>
              <w:rPr>
                <w:rFonts w:ascii="Times New Roman"/>
                <w:b w:val="false"/>
                <w:i w:val="false"/>
                <w:color w:val="ff0000"/>
                <w:sz w:val="20"/>
              </w:rPr>
              <w:t xml:space="preserve"> (05.04.2025 бастап </w:t>
            </w:r>
            <w:r>
              <w:rPr>
                <w:rFonts w:ascii="Times New Roman"/>
                <w:b w:val="false"/>
                <w:i w:val="false"/>
                <w:color w:val="ff0000"/>
                <w:sz w:val="20"/>
              </w:rPr>
              <w:t>қолданысқа</w:t>
            </w:r>
            <w:r>
              <w:rPr>
                <w:rFonts w:ascii="Times New Roman"/>
                <w:b w:val="false"/>
                <w:i w:val="false"/>
                <w:color w:val="ff0000"/>
                <w:sz w:val="20"/>
              </w:rPr>
              <w:t xml:space="preserve">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салмақты және (немесе) ірі көлемді автокөлік құралдарының жүруіне арнайы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салмақты және (немесе) ірі көлемді автокөлік құралдарының жүруіне арнайы рұқсат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тасымалдаушыларына Қазақстан Республикасының аумағымен транзитпен жүріп өтуге рұқсат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жүруге әмбебап рұқсат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қатынаста жолаушыларды және багажды автомобильмен тасымалдауды тұрақты жүзеге асыратын Қазақстан Республикасының тасымалдаушыларына шет мемлекеттің аумағына (аумағынан) кіруге (кетуге) рұқсат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және багажды автомобильмен тасымалдауды тұрақты орындаған кезде күнтізбелік бір жыл қолданылу мерзімімен "А" түрінің шетелдік рұқсаты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шарттарға сәйкес Қазақстан Республикасының тасымалдаушыларына шет мемлекеттің аумағымен жүріп өтуіне рұқсат (келуге, кетуге және транзитпен жүріп өтуіне әмбебап рұқсат, сондай-ақ екінші елдің аумағынан үшінші елдің аумағына тасымалдаулар)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рұқсат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шарттарға сәйкес шет мемлекеттің тасымалдаушыларына Қазақстан Республикасының аумағымен жүріп өтуіне рұқсат (келуге, кетуге және транзитпен жүріп өтуіне әмбебап рұқсат, сондай-ақ үшінші елдердің аумағынан Қазақстан Республикасының аумағына немесе Қазақстан Республикасының аумағынан үшінші елдердің аумағына тасымалдаулар)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рұқсат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туын көтеріп жүзетін кемелердің каботажды жүзеге асыруына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туын көтеріп жүзетін кемелердің каботажды жүзеге асыруына рұқсат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 - "жеке тұлғаларға кәсіптік қызметке берілетін рұқсаттар"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командалық құрамының адамдарын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командалық құрамының адамдары үшін аттестаттаудан өту туралы анықтама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дипломды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диплом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дипломның растамасын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дипломның растамасы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 рұқсаты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25 ақпандағы</w:t>
            </w:r>
            <w:r>
              <w:br/>
            </w:r>
            <w:r>
              <w:rPr>
                <w:rFonts w:ascii="Times New Roman"/>
                <w:b w:val="false"/>
                <w:i w:val="false"/>
                <w:color w:val="000000"/>
                <w:sz w:val="20"/>
              </w:rPr>
              <w:t>№ 114 қаулысына</w:t>
            </w:r>
            <w:r>
              <w:br/>
            </w:r>
            <w:r>
              <w:rPr>
                <w:rFonts w:ascii="Times New Roman"/>
                <w:b w:val="false"/>
                <w:i w:val="false"/>
                <w:color w:val="000000"/>
                <w:sz w:val="20"/>
              </w:rPr>
              <w:t>2-қосымша</w:t>
            </w:r>
          </w:p>
        </w:tc>
      </w:tr>
    </w:tbl>
    <w:bookmarkStart w:name="z13" w:id="11"/>
    <w:p>
      <w:pPr>
        <w:spacing w:after="0"/>
        <w:ind w:left="0"/>
        <w:jc w:val="left"/>
      </w:pPr>
      <w:r>
        <w:rPr>
          <w:rFonts w:ascii="Times New Roman"/>
          <w:b/>
          <w:i w:val="false"/>
          <w:color w:val="000000"/>
        </w:rPr>
        <w:t xml:space="preserve"> Қазақстан Республикасы Үкіметінің күші жойылған кейбір</w:t>
      </w:r>
      <w:r>
        <w:br/>
      </w:r>
      <w:r>
        <w:rPr>
          <w:rFonts w:ascii="Times New Roman"/>
          <w:b/>
          <w:i w:val="false"/>
          <w:color w:val="000000"/>
        </w:rPr>
        <w:t>шешімдерінің тізбесі</w:t>
      </w:r>
    </w:p>
    <w:bookmarkEnd w:id="11"/>
    <w:bookmarkStart w:name="z14" w:id="12"/>
    <w:p>
      <w:pPr>
        <w:spacing w:after="0"/>
        <w:ind w:left="0"/>
        <w:jc w:val="both"/>
      </w:pPr>
      <w:r>
        <w:rPr>
          <w:rFonts w:ascii="Times New Roman"/>
          <w:b w:val="false"/>
          <w:i w:val="false"/>
          <w:color w:val="000000"/>
          <w:sz w:val="28"/>
        </w:rPr>
        <w:t>
      1. "Жолаушыларды тасымалдау жөніндегі қызметті лицензиялаудың кейбір мәселелері туралы" Қазақстан Республикасы Үкіметінің 2012 жылғы</w:t>
      </w:r>
    </w:p>
    <w:bookmarkEnd w:id="12"/>
    <w:p>
      <w:pPr>
        <w:spacing w:after="0"/>
        <w:ind w:left="0"/>
        <w:jc w:val="both"/>
      </w:pPr>
      <w:r>
        <w:rPr>
          <w:rFonts w:ascii="Times New Roman"/>
          <w:b w:val="false"/>
          <w:i w:val="false"/>
          <w:color w:val="000000"/>
          <w:sz w:val="28"/>
        </w:rPr>
        <w:t xml:space="preserve">
      20 қарашадағы № 1463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w:t>
      </w:r>
    </w:p>
    <w:p>
      <w:pPr>
        <w:spacing w:after="0"/>
        <w:ind w:left="0"/>
        <w:jc w:val="both"/>
      </w:pPr>
      <w:r>
        <w:rPr>
          <w:rFonts w:ascii="Times New Roman"/>
          <w:b w:val="false"/>
          <w:i w:val="false"/>
          <w:color w:val="000000"/>
          <w:sz w:val="28"/>
        </w:rPr>
        <w:t>
      2012 ж., № 79, 1175-құжат).</w:t>
      </w:r>
    </w:p>
    <w:bookmarkStart w:name="z15" w:id="13"/>
    <w:p>
      <w:pPr>
        <w:spacing w:after="0"/>
        <w:ind w:left="0"/>
        <w:jc w:val="both"/>
      </w:pPr>
      <w:r>
        <w:rPr>
          <w:rFonts w:ascii="Times New Roman"/>
          <w:b w:val="false"/>
          <w:i w:val="false"/>
          <w:color w:val="000000"/>
          <w:sz w:val="28"/>
        </w:rPr>
        <w:t xml:space="preserve">
      2. "Жолаушыларды тасымалдау жөніндегі қызметті лицензиялаудың кейбір мәселелері туралы" Қазақстан Республикасы Үкіметінің 2012 жылғы </w:t>
      </w:r>
    </w:p>
    <w:bookmarkEnd w:id="13"/>
    <w:p>
      <w:pPr>
        <w:spacing w:after="0"/>
        <w:ind w:left="0"/>
        <w:jc w:val="both"/>
      </w:pPr>
      <w:r>
        <w:rPr>
          <w:rFonts w:ascii="Times New Roman"/>
          <w:b w:val="false"/>
          <w:i w:val="false"/>
          <w:color w:val="000000"/>
          <w:sz w:val="28"/>
        </w:rPr>
        <w:t xml:space="preserve">
      20 қарашадағы № 1463 қаулысына өзгерістер енгізу туралы" Қазақстан Республикасы Үкіметінің 2013 жылғы 18 қазандағы № 1111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60, 824-құжат).</w:t>
      </w:r>
    </w:p>
    <w:bookmarkStart w:name="z16" w:id="14"/>
    <w:p>
      <w:pPr>
        <w:spacing w:after="0"/>
        <w:ind w:left="0"/>
        <w:jc w:val="both"/>
      </w:pPr>
      <w:r>
        <w:rPr>
          <w:rFonts w:ascii="Times New Roman"/>
          <w:b w:val="false"/>
          <w:i w:val="false"/>
          <w:color w:val="000000"/>
          <w:sz w:val="28"/>
        </w:rPr>
        <w:t xml:space="preserve">
      3. "Теміржол көлігімен жүктерді тасымалдау жөніндегі қызметті лицензиялаудың кейбір мәселелері туралы" Қазақстан Республикасы Үкіметінің 2013 жылғы 31 желтоқсандағы № 1514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78, 1030-құжат).</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