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f5dd" w14:textId="118f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"Жергiлiкті атқарушы органдардың қарыз алуы бойынша сыйақының (мүдденiң) шектi мөлшерiн және лимитiн анықтау ережесiн бекіту туралы" Қазақстан Республикасы Үкіметінің 2000 жылғы 6 маусымдағы № 863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ақпандағы № 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«Жергiлiкті атқарушы органдардың қарыз алуы бойынша сыйақының (мүдденiң) шектi мөлшерiн және лимитiн анықтау ережесiн бекіту туралы» Қазақстан Республикасы Үкіметінің 2000 жылғы 6 маусымдағы № 863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