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be64" w14:textId="df2b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және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25 ақпандағы № 107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Жоғарғы Кеңесі 1994 жылғы 27 желтоқсанда қабылдаған Қазақстан Республикасы Азаматтық кодексінің (Ерекше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темір жолы" ұлттық компаниясы" акционерлік қоғамына "Транстелеком" акционерлік қоғамының акциялар пакетінің 49 % Марлен Сәбитұлы Мұқановтың пайдасына иеліктен шығару бойынша мәміле жасасуға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өзгеріс пен толықтыру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немесе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8891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"Транстелеком" АҚ акциялар пакетінің 51 %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 мынадай мазмұндағы реттік нөмірі 32-жолмен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8891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"Транстелеком" АҚ акциялар пакетінің 49 %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