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b69f" w14:textId="f79b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субъектілеріне қаржы институттары арқылы кредит беру шарттары мен тетіктерін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 ақпандағы № 44 қаулысы. Күші жойылды - Қазақстан Республикасы Үкіметінің 2022 жылғы 25 шiлдедегi № 517 қаулысымен.</w:t>
      </w:r>
    </w:p>
    <w:p>
      <w:pPr>
        <w:spacing w:after="0"/>
        <w:ind w:left="0"/>
        <w:jc w:val="both"/>
      </w:pPr>
      <w:r>
        <w:rPr>
          <w:rFonts w:ascii="Times New Roman"/>
          <w:b w:val="false"/>
          <w:i w:val="false"/>
          <w:color w:val="ff0000"/>
          <w:sz w:val="28"/>
        </w:rPr>
        <w:t xml:space="preserve">
      Ескерту. Күші жойылды – ҚР Үкіметінің 25.07.2022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260-бабына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индустриялық-инновациялық қызмет субъектілеріне қаржы институттары арқылы кредит беру </w:t>
      </w:r>
      <w:r>
        <w:rPr>
          <w:rFonts w:ascii="Times New Roman"/>
          <w:b w:val="false"/>
          <w:i w:val="false"/>
          <w:color w:val="000000"/>
          <w:sz w:val="28"/>
        </w:rPr>
        <w:t>шарттары мен тетіктері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ақпандағы</w:t>
            </w:r>
            <w:r>
              <w:br/>
            </w:r>
            <w:r>
              <w:rPr>
                <w:rFonts w:ascii="Times New Roman"/>
                <w:b w:val="false"/>
                <w:i w:val="false"/>
                <w:color w:val="000000"/>
                <w:sz w:val="20"/>
              </w:rPr>
              <w:t>№ 44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Индустриялық-инновациялық қызмет субъектілеріне қаржы институттары арқылы кредит беру шарттары мен тетіктерін</w:t>
      </w:r>
      <w:r>
        <w:br/>
      </w:r>
      <w:r>
        <w:rPr>
          <w:rFonts w:ascii="Times New Roman"/>
          <w:b/>
          <w:i w:val="false"/>
          <w:color w:val="000000"/>
        </w:rPr>
        <w:t>1. Индустриялық-инновациялық қызмет субъектілеріне кредит беру шарттары</w:t>
      </w:r>
    </w:p>
    <w:bookmarkEnd w:id="4"/>
    <w:bookmarkStart w:name="z7" w:id="5"/>
    <w:p>
      <w:pPr>
        <w:spacing w:after="0"/>
        <w:ind w:left="0"/>
        <w:jc w:val="both"/>
      </w:pPr>
      <w:r>
        <w:rPr>
          <w:rFonts w:ascii="Times New Roman"/>
          <w:b w:val="false"/>
          <w:i w:val="false"/>
          <w:color w:val="000000"/>
          <w:sz w:val="28"/>
        </w:rPr>
        <w:t>
      1. Индустриялық-инновациялық қызмет субъектілеріне кредит беру шарттары:</w:t>
      </w:r>
    </w:p>
    <w:bookmarkEnd w:id="5"/>
    <w:bookmarkStart w:name="z8" w:id="6"/>
    <w:p>
      <w:pPr>
        <w:spacing w:after="0"/>
        <w:ind w:left="0"/>
        <w:jc w:val="both"/>
      </w:pPr>
      <w:r>
        <w:rPr>
          <w:rFonts w:ascii="Times New Roman"/>
          <w:b w:val="false"/>
          <w:i w:val="false"/>
          <w:color w:val="000000"/>
          <w:sz w:val="28"/>
        </w:rPr>
        <w:t>
      1) қаржы агентінің кредит беруге қатысу мөлшері жоба сметасы сомасынан 80 % (сексен пайыз) аспайды;</w:t>
      </w:r>
    </w:p>
    <w:bookmarkEnd w:id="6"/>
    <w:bookmarkStart w:name="z9" w:id="7"/>
    <w:p>
      <w:pPr>
        <w:spacing w:after="0"/>
        <w:ind w:left="0"/>
        <w:jc w:val="both"/>
      </w:pPr>
      <w:r>
        <w:rPr>
          <w:rFonts w:ascii="Times New Roman"/>
          <w:b w:val="false"/>
          <w:i w:val="false"/>
          <w:color w:val="000000"/>
          <w:sz w:val="28"/>
        </w:rPr>
        <w:t>
      2) кредит беру жиырма жылдан аспайтын мерзім болып табылады.</w:t>
      </w:r>
    </w:p>
    <w:bookmarkEnd w:id="7"/>
    <w:bookmarkStart w:name="z10" w:id="8"/>
    <w:p>
      <w:pPr>
        <w:spacing w:after="0"/>
        <w:ind w:left="0"/>
        <w:jc w:val="both"/>
      </w:pPr>
      <w:r>
        <w:rPr>
          <w:rFonts w:ascii="Times New Roman"/>
          <w:b w:val="false"/>
          <w:i w:val="false"/>
          <w:color w:val="000000"/>
          <w:sz w:val="28"/>
        </w:rPr>
        <w:t>
      2. Кредит беру ұлттық валютада жүзеге асырылады.</w:t>
      </w:r>
    </w:p>
    <w:bookmarkEnd w:id="8"/>
    <w:bookmarkStart w:name="z11" w:id="9"/>
    <w:p>
      <w:pPr>
        <w:spacing w:after="0"/>
        <w:ind w:left="0"/>
        <w:jc w:val="left"/>
      </w:pPr>
      <w:r>
        <w:rPr>
          <w:rFonts w:ascii="Times New Roman"/>
          <w:b/>
          <w:i w:val="false"/>
          <w:color w:val="000000"/>
        </w:rPr>
        <w:t xml:space="preserve"> 2. Индустриялық-инновациялық қызмет субъектілеріне кредит беру тетіктері</w:t>
      </w:r>
    </w:p>
    <w:bookmarkEnd w:id="9"/>
    <w:bookmarkStart w:name="z12" w:id="10"/>
    <w:p>
      <w:pPr>
        <w:spacing w:after="0"/>
        <w:ind w:left="0"/>
        <w:jc w:val="both"/>
      </w:pPr>
      <w:r>
        <w:rPr>
          <w:rFonts w:ascii="Times New Roman"/>
          <w:b w:val="false"/>
          <w:i w:val="false"/>
          <w:color w:val="000000"/>
          <w:sz w:val="28"/>
        </w:rPr>
        <w:t>
      3. Қаржы агенті индустриялық-инновациялық қызмет субъектілеріне кредит беруді жүзеге асыратын қаржы институттарының тізбесін жалпының назарына бұқаралық ақпарат құралында ақпарат орналастыру арқылы жеткізеді.</w:t>
      </w:r>
    </w:p>
    <w:bookmarkEnd w:id="10"/>
    <w:bookmarkStart w:name="z13" w:id="11"/>
    <w:p>
      <w:pPr>
        <w:spacing w:after="0"/>
        <w:ind w:left="0"/>
        <w:jc w:val="both"/>
      </w:pPr>
      <w:r>
        <w:rPr>
          <w:rFonts w:ascii="Times New Roman"/>
          <w:b w:val="false"/>
          <w:i w:val="false"/>
          <w:color w:val="000000"/>
          <w:sz w:val="28"/>
        </w:rPr>
        <w:t>
      4. Индустриялық-инновациялық қызмет субъектілеріне кредит беруге қатысу үшін қаржы институты қаржы агентінің талаптарына сәйкестігін растайтын, тиісті өтінішпен және құжаттарымен қаржы агентіне жүгінеді, олардың тізбесі бас келісімде көрсетіледі.</w:t>
      </w:r>
    </w:p>
    <w:bookmarkEnd w:id="11"/>
    <w:bookmarkStart w:name="z14" w:id="12"/>
    <w:p>
      <w:pPr>
        <w:spacing w:after="0"/>
        <w:ind w:left="0"/>
        <w:jc w:val="both"/>
      </w:pPr>
      <w:r>
        <w:rPr>
          <w:rFonts w:ascii="Times New Roman"/>
          <w:b w:val="false"/>
          <w:i w:val="false"/>
          <w:color w:val="000000"/>
          <w:sz w:val="28"/>
        </w:rPr>
        <w:t>
      5. Қаржы агенті индустриялық-инновациялық қызмет субъектілеріне кредит беруге қатысу үшін қаржы агентінің ішкі құжаттармен белгіленген мерзімде қаржы агентінің құжаттарын қарайды және бас келісім жасасуды мақұлдау туралы немесе қаржы институтына бас тарту туралы шешім қабылдайды.</w:t>
      </w:r>
    </w:p>
    <w:bookmarkEnd w:id="12"/>
    <w:bookmarkStart w:name="z15" w:id="13"/>
    <w:p>
      <w:pPr>
        <w:spacing w:after="0"/>
        <w:ind w:left="0"/>
        <w:jc w:val="both"/>
      </w:pPr>
      <w:r>
        <w:rPr>
          <w:rFonts w:ascii="Times New Roman"/>
          <w:b w:val="false"/>
          <w:i w:val="false"/>
          <w:color w:val="000000"/>
          <w:sz w:val="28"/>
        </w:rPr>
        <w:t>
      6. Бас келісім мынадай елеулі шарттарды қамтуы тиіс:</w:t>
      </w:r>
    </w:p>
    <w:bookmarkEnd w:id="13"/>
    <w:bookmarkStart w:name="z16" w:id="14"/>
    <w:p>
      <w:pPr>
        <w:spacing w:after="0"/>
        <w:ind w:left="0"/>
        <w:jc w:val="both"/>
      </w:pPr>
      <w:r>
        <w:rPr>
          <w:rFonts w:ascii="Times New Roman"/>
          <w:b w:val="false"/>
          <w:i w:val="false"/>
          <w:color w:val="000000"/>
          <w:sz w:val="28"/>
        </w:rPr>
        <w:t>
      1) бас келісімнің мәні мен қолданылу мерзімі;</w:t>
      </w:r>
    </w:p>
    <w:bookmarkEnd w:id="14"/>
    <w:bookmarkStart w:name="z17" w:id="15"/>
    <w:p>
      <w:pPr>
        <w:spacing w:after="0"/>
        <w:ind w:left="0"/>
        <w:jc w:val="both"/>
      </w:pPr>
      <w:r>
        <w:rPr>
          <w:rFonts w:ascii="Times New Roman"/>
          <w:b w:val="false"/>
          <w:i w:val="false"/>
          <w:color w:val="000000"/>
          <w:sz w:val="28"/>
        </w:rPr>
        <w:t>
      2) бас келісімінің сомасы (индустриялық-инновациялық қызмет субъектілеріне кредит беруін іске асыру үшін қаржы институтында қаржы агентінің қаражат орналастыру сомасы), оларды орналастыру мерзімдері мен тәртібі;</w:t>
      </w:r>
    </w:p>
    <w:bookmarkEnd w:id="15"/>
    <w:bookmarkStart w:name="z18" w:id="16"/>
    <w:p>
      <w:pPr>
        <w:spacing w:after="0"/>
        <w:ind w:left="0"/>
        <w:jc w:val="both"/>
      </w:pPr>
      <w:r>
        <w:rPr>
          <w:rFonts w:ascii="Times New Roman"/>
          <w:b w:val="false"/>
          <w:i w:val="false"/>
          <w:color w:val="000000"/>
          <w:sz w:val="28"/>
        </w:rPr>
        <w:t>
      3) кредит беру мақсаты;</w:t>
      </w:r>
    </w:p>
    <w:bookmarkEnd w:id="16"/>
    <w:bookmarkStart w:name="z19" w:id="17"/>
    <w:p>
      <w:pPr>
        <w:spacing w:after="0"/>
        <w:ind w:left="0"/>
        <w:jc w:val="both"/>
      </w:pPr>
      <w:r>
        <w:rPr>
          <w:rFonts w:ascii="Times New Roman"/>
          <w:b w:val="false"/>
          <w:i w:val="false"/>
          <w:color w:val="000000"/>
          <w:sz w:val="28"/>
        </w:rPr>
        <w:t>
      4) кредит беру іске асыру шарты;</w:t>
      </w:r>
    </w:p>
    <w:bookmarkEnd w:id="17"/>
    <w:bookmarkStart w:name="z20" w:id="18"/>
    <w:p>
      <w:pPr>
        <w:spacing w:after="0"/>
        <w:ind w:left="0"/>
        <w:jc w:val="both"/>
      </w:pPr>
      <w:r>
        <w:rPr>
          <w:rFonts w:ascii="Times New Roman"/>
          <w:b w:val="false"/>
          <w:i w:val="false"/>
          <w:color w:val="000000"/>
          <w:sz w:val="28"/>
        </w:rPr>
        <w:t>
      5) тараптардың құқықтары мен міндеттері;</w:t>
      </w:r>
    </w:p>
    <w:bookmarkEnd w:id="18"/>
    <w:bookmarkStart w:name="z21" w:id="19"/>
    <w:p>
      <w:pPr>
        <w:spacing w:after="0"/>
        <w:ind w:left="0"/>
        <w:jc w:val="both"/>
      </w:pPr>
      <w:r>
        <w:rPr>
          <w:rFonts w:ascii="Times New Roman"/>
          <w:b w:val="false"/>
          <w:i w:val="false"/>
          <w:color w:val="000000"/>
          <w:sz w:val="28"/>
        </w:rPr>
        <w:t>
      6) тәуекелдерді беру, проблемалы кредиттермен жұмыс, дағдарыстан кейін қызмет көрсету, қарыз алушының дефолтын мойындау, қарызды қайта құрылымдау және өтініш берушінің мерзімін ұзарту, қарыз алушыны дефолт деп таныған жағдайда берешекті өндіріп алу және қайтару мәселелерін қоса алғанда, тараптардың өзара іс-қимылдарының шарттары мен тәртібі;</w:t>
      </w:r>
    </w:p>
    <w:bookmarkEnd w:id="19"/>
    <w:bookmarkStart w:name="z22" w:id="20"/>
    <w:p>
      <w:pPr>
        <w:spacing w:after="0"/>
        <w:ind w:left="0"/>
        <w:jc w:val="both"/>
      </w:pPr>
      <w:r>
        <w:rPr>
          <w:rFonts w:ascii="Times New Roman"/>
          <w:b w:val="false"/>
          <w:i w:val="false"/>
          <w:color w:val="000000"/>
          <w:sz w:val="28"/>
        </w:rPr>
        <w:t>
      7) бас келісімнің қолданысын тоқтату, қолданысын ұзарту негіздемесі мен тәртібі.</w:t>
      </w:r>
    </w:p>
    <w:bookmarkEnd w:id="20"/>
    <w:bookmarkStart w:name="z23" w:id="21"/>
    <w:p>
      <w:pPr>
        <w:spacing w:after="0"/>
        <w:ind w:left="0"/>
        <w:jc w:val="both"/>
      </w:pPr>
      <w:r>
        <w:rPr>
          <w:rFonts w:ascii="Times New Roman"/>
          <w:b w:val="false"/>
          <w:i w:val="false"/>
          <w:color w:val="000000"/>
          <w:sz w:val="28"/>
        </w:rPr>
        <w:t xml:space="preserve">
      8) тараптардың жауапкершілігі. </w:t>
      </w:r>
    </w:p>
    <w:bookmarkEnd w:id="21"/>
    <w:bookmarkStart w:name="z24" w:id="22"/>
    <w:p>
      <w:pPr>
        <w:spacing w:after="0"/>
        <w:ind w:left="0"/>
        <w:jc w:val="both"/>
      </w:pPr>
      <w:r>
        <w:rPr>
          <w:rFonts w:ascii="Times New Roman"/>
          <w:b w:val="false"/>
          <w:i w:val="false"/>
          <w:color w:val="000000"/>
          <w:sz w:val="28"/>
        </w:rPr>
        <w:t>
      7. Қаржы агенті жасалған бас келісімдердің есебін жүргізеді.</w:t>
      </w:r>
    </w:p>
    <w:bookmarkEnd w:id="22"/>
    <w:bookmarkStart w:name="z25" w:id="23"/>
    <w:p>
      <w:pPr>
        <w:spacing w:after="0"/>
        <w:ind w:left="0"/>
        <w:jc w:val="both"/>
      </w:pPr>
      <w:r>
        <w:rPr>
          <w:rFonts w:ascii="Times New Roman"/>
          <w:b w:val="false"/>
          <w:i w:val="false"/>
          <w:color w:val="000000"/>
          <w:sz w:val="28"/>
        </w:rPr>
        <w:t>
      8. Қаржы институтында орналастырылуға жататын сома бас келісімде көрсетілген шотқа қаржы агентімен аударылады.</w:t>
      </w:r>
    </w:p>
    <w:bookmarkEnd w:id="23"/>
    <w:bookmarkStart w:name="z26" w:id="24"/>
    <w:p>
      <w:pPr>
        <w:spacing w:after="0"/>
        <w:ind w:left="0"/>
        <w:jc w:val="both"/>
      </w:pPr>
      <w:r>
        <w:rPr>
          <w:rFonts w:ascii="Times New Roman"/>
          <w:b w:val="false"/>
          <w:i w:val="false"/>
          <w:color w:val="000000"/>
          <w:sz w:val="28"/>
        </w:rPr>
        <w:t>
      9. Индустриялық-инновациялық қызмет субъектілеріне кредит беру үшін қаржы институты осы шарттар мен тетіктердің 13-тармағында көрсетілген шоттағы қаржы агенті орналастырған қаражатты пайдаланады.</w:t>
      </w:r>
    </w:p>
    <w:bookmarkEnd w:id="24"/>
    <w:bookmarkStart w:name="z27" w:id="25"/>
    <w:p>
      <w:pPr>
        <w:spacing w:after="0"/>
        <w:ind w:left="0"/>
        <w:jc w:val="both"/>
      </w:pPr>
      <w:r>
        <w:rPr>
          <w:rFonts w:ascii="Times New Roman"/>
          <w:b w:val="false"/>
          <w:i w:val="false"/>
          <w:color w:val="000000"/>
          <w:sz w:val="28"/>
        </w:rPr>
        <w:t>
      10. Қаржы институты индустриялық-инновациялық қызмет субъектілеріне кредит беру бойынша орналастырылған қаражат игеру бойынша қаржы агенті алдында есеп береді. Есептер берудің тәртібі, нысаны және кезеңділігі бас келісімде белгіленеді.</w:t>
      </w:r>
    </w:p>
    <w:bookmarkEnd w:id="25"/>
    <w:bookmarkStart w:name="z28" w:id="26"/>
    <w:p>
      <w:pPr>
        <w:spacing w:after="0"/>
        <w:ind w:left="0"/>
        <w:jc w:val="both"/>
      </w:pPr>
      <w:r>
        <w:rPr>
          <w:rFonts w:ascii="Times New Roman"/>
          <w:b w:val="false"/>
          <w:i w:val="false"/>
          <w:color w:val="000000"/>
          <w:sz w:val="28"/>
        </w:rPr>
        <w:t>
      11. Игерілген қаражат деп осы шарттар мен тетіктерге сәйкес индустриялық-инновациялық қызмет субъектілеріне кредит беруге нақты қаржы институты жіберген қаражат есептеледі.</w:t>
      </w:r>
    </w:p>
    <w:bookmarkEnd w:id="26"/>
    <w:bookmarkStart w:name="z29" w:id="27"/>
    <w:p>
      <w:pPr>
        <w:spacing w:after="0"/>
        <w:ind w:left="0"/>
        <w:jc w:val="both"/>
      </w:pPr>
      <w:r>
        <w:rPr>
          <w:rFonts w:ascii="Times New Roman"/>
          <w:b w:val="false"/>
          <w:i w:val="false"/>
          <w:color w:val="000000"/>
          <w:sz w:val="28"/>
        </w:rPr>
        <w:t>
      12. Индустриялық-инновациялық қызмет субъектісі қаржы институтына кредит беруге арналған өтініш беру жолымен кредит алу үшін қаржы институтына жүгінеді және қаржы институтының ішкі кредиттік рәсімдерге сәйкес құжаттарды ұсынады.</w:t>
      </w:r>
    </w:p>
    <w:bookmarkEnd w:id="27"/>
    <w:bookmarkStart w:name="z30" w:id="28"/>
    <w:p>
      <w:pPr>
        <w:spacing w:after="0"/>
        <w:ind w:left="0"/>
        <w:jc w:val="both"/>
      </w:pPr>
      <w:r>
        <w:rPr>
          <w:rFonts w:ascii="Times New Roman"/>
          <w:b w:val="false"/>
          <w:i w:val="false"/>
          <w:color w:val="000000"/>
          <w:sz w:val="28"/>
        </w:rPr>
        <w:t>
      13. Қаржы институты өзінің ішкі нормативтік құжаттарында белгіленген мерзімдеріне, алдын ала кредит беру болып табылатын немесе кредит беруден бас тарту туралы шешім қабылдайды.</w:t>
      </w:r>
    </w:p>
    <w:bookmarkEnd w:id="28"/>
    <w:p>
      <w:pPr>
        <w:spacing w:after="0"/>
        <w:ind w:left="0"/>
        <w:jc w:val="both"/>
      </w:pPr>
      <w:r>
        <w:rPr>
          <w:rFonts w:ascii="Times New Roman"/>
          <w:b w:val="false"/>
          <w:i w:val="false"/>
          <w:color w:val="000000"/>
          <w:sz w:val="28"/>
        </w:rPr>
        <w:t>
      Қаржы институтының шешімдері уәкілетті органның/уәкілетті органдарында тиісті отырыс хаттамаларымен ресімделеді.</w:t>
      </w:r>
    </w:p>
    <w:bookmarkStart w:name="z31" w:id="29"/>
    <w:p>
      <w:pPr>
        <w:spacing w:after="0"/>
        <w:ind w:left="0"/>
        <w:jc w:val="both"/>
      </w:pPr>
      <w:r>
        <w:rPr>
          <w:rFonts w:ascii="Times New Roman"/>
          <w:b w:val="false"/>
          <w:i w:val="false"/>
          <w:color w:val="000000"/>
          <w:sz w:val="28"/>
        </w:rPr>
        <w:t>
      14. Қаржы институтының кредиттік саясатына бойынша кредит беруден бас тарту жүзеге асырылады.</w:t>
      </w:r>
    </w:p>
    <w:bookmarkEnd w:id="29"/>
    <w:bookmarkStart w:name="z32" w:id="30"/>
    <w:p>
      <w:pPr>
        <w:spacing w:after="0"/>
        <w:ind w:left="0"/>
        <w:jc w:val="both"/>
      </w:pPr>
      <w:r>
        <w:rPr>
          <w:rFonts w:ascii="Times New Roman"/>
          <w:b w:val="false"/>
          <w:i w:val="false"/>
          <w:color w:val="000000"/>
          <w:sz w:val="28"/>
        </w:rPr>
        <w:t>
      15. Қаржы институты үшін кредит берудің қол жетімділік кезеңі бас келісіммен анықталады.</w:t>
      </w:r>
    </w:p>
    <w:bookmarkEnd w:id="30"/>
    <w:bookmarkStart w:name="z33" w:id="31"/>
    <w:p>
      <w:pPr>
        <w:spacing w:after="0"/>
        <w:ind w:left="0"/>
        <w:jc w:val="both"/>
      </w:pPr>
      <w:r>
        <w:rPr>
          <w:rFonts w:ascii="Times New Roman"/>
          <w:b w:val="false"/>
          <w:i w:val="false"/>
          <w:color w:val="000000"/>
          <w:sz w:val="28"/>
        </w:rPr>
        <w:t>
      16. Қаржы институты банктік қарыз шартын жасаған күнінен бастап 5 (бес) жұмыс күнінен кешіктірмей оның көшірмесін қаржы агентіне жібереді, сондай-ақ өздерінің жасалған банктік қарыз шарттарының есебін жүргізеді.</w:t>
      </w:r>
    </w:p>
    <w:bookmarkEnd w:id="31"/>
    <w:p>
      <w:pPr>
        <w:spacing w:after="0"/>
        <w:ind w:left="0"/>
        <w:jc w:val="both"/>
      </w:pPr>
      <w:r>
        <w:rPr>
          <w:rFonts w:ascii="Times New Roman"/>
          <w:b w:val="false"/>
          <w:i w:val="false"/>
          <w:color w:val="000000"/>
          <w:sz w:val="28"/>
        </w:rPr>
        <w:t>
      Қаржы агенті барлық қаржы институттары жасасқан банктік қарыз шарттарының есебін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ақпандағы</w:t>
            </w:r>
            <w:r>
              <w:br/>
            </w:r>
            <w:r>
              <w:rPr>
                <w:rFonts w:ascii="Times New Roman"/>
                <w:b w:val="false"/>
                <w:i w:val="false"/>
                <w:color w:val="000000"/>
                <w:sz w:val="20"/>
              </w:rPr>
              <w:t>№ 44 қаулысына</w:t>
            </w:r>
            <w:r>
              <w:br/>
            </w:r>
            <w:r>
              <w:rPr>
                <w:rFonts w:ascii="Times New Roman"/>
                <w:b w:val="false"/>
                <w:i w:val="false"/>
                <w:color w:val="000000"/>
                <w:sz w:val="20"/>
              </w:rPr>
              <w:t>қосымша</w:t>
            </w:r>
          </w:p>
        </w:tc>
      </w:tr>
    </w:tbl>
    <w:bookmarkStart w:name="z35" w:id="3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"Индустриялық-инновациялық қызмет субъектілеріне қаржы институттары арқылы кредит беру шарттары мен тетіктерін бекіту туралы" Қазақстан Республикасы Үкіметінің 2012 жылғы 1 тамыздағы № 1012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910-құжат).</w:t>
      </w:r>
    </w:p>
    <w:bookmarkEnd w:id="33"/>
    <w:bookmarkStart w:name="z37"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15-тармағына</w:t>
      </w:r>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қаулысымен бекітілген Қазақстан Республикасы Үкіметінің кейбір шешімдеріне енгізілетін өзгерістер мен толықтырулар (Қазақстан Республикасының ПҮАЖ-ы, 2013 ж. № 60, 827-құжат).</w:t>
      </w:r>
    </w:p>
    <w:bookmarkEnd w:id="34"/>
    <w:bookmarkStart w:name="z38"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w:t>
      </w:r>
    </w:p>
    <w:bookmarkEnd w:id="35"/>
    <w:p>
      <w:pPr>
        <w:spacing w:after="0"/>
        <w:ind w:left="0"/>
        <w:jc w:val="both"/>
      </w:pPr>
      <w:r>
        <w:rPr>
          <w:rFonts w:ascii="Times New Roman"/>
          <w:b w:val="false"/>
          <w:i w:val="false"/>
          <w:color w:val="000000"/>
          <w:sz w:val="28"/>
        </w:rPr>
        <w:t>
      Қазақстан Республикасы Үкіметінің кейбір шешімдеріне енгізілетін (Қазақстан Республикасының ПҮАЖ-ы, 2013 ж. № 72, 951-құжат).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