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c24b" w14:textId="a7ac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нормативтік құқықтық кесімдерінің мемлекеттік тізілімін, нормативтік құқықтық кесімдерінің эталондық бақылау банкін жүргізу ережесін бекіту туралы" 2006 жылғы 29 сәуірдегі № 343 және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және жергілікті атқарушы органдардың нормативтік құқықтық актілерін, орталық мемлекеттік органдардың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 1124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28 қаңтардағы № 35 қаулысы. Күші жойылды - Қазақстан Республикасы Үкіметінің 2017 жылғы 11 сәуірдегі № 192 қаулысымен (01.01.2017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11.04.2017 </w:t>
      </w:r>
      <w:r>
        <w:rPr>
          <w:rFonts w:ascii="Times New Roman"/>
          <w:b w:val="false"/>
          <w:i w:val="false"/>
          <w:color w:val="ff0000"/>
          <w:sz w:val="28"/>
        </w:rPr>
        <w:t>№ 192</w:t>
      </w:r>
      <w:r>
        <w:rPr>
          <w:rFonts w:ascii="Times New Roman"/>
          <w:b w:val="false"/>
          <w:i w:val="false"/>
          <w:color w:val="ff0000"/>
          <w:sz w:val="28"/>
        </w:rPr>
        <w:t xml:space="preserve"> қаулысымен (01.01.2017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Күші жойылды - ҚР Үкіметінің 25.07.2016 </w:t>
      </w:r>
      <w:r>
        <w:rPr>
          <w:rFonts w:ascii="Times New Roman"/>
          <w:b w:val="false"/>
          <w:i w:val="false"/>
          <w:color w:val="000000"/>
          <w:sz w:val="28"/>
        </w:rPr>
        <w:t>№ 439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
    <w:bookmarkStart w:name="z17" w:id="3"/>
    <w:p>
      <w:pPr>
        <w:spacing w:after="0"/>
        <w:ind w:left="0"/>
        <w:jc w:val="both"/>
      </w:pPr>
      <w:r>
        <w:rPr>
          <w:rFonts w:ascii="Times New Roman"/>
          <w:b w:val="false"/>
          <w:i w:val="false"/>
          <w:color w:val="000000"/>
          <w:sz w:val="28"/>
        </w:rPr>
        <w:t xml:space="preserve">
      2)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және жергілікті атқарушы органдардың нормативтік құқықтық актілерін, орталық мемлекеттік органдардың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Қазақстан Республикасы Үкіметінің 2013 жылғы 21 қазандағы № 1124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62, 839-құжат):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4"/>
    <w:p>
      <w:pPr>
        <w:spacing w:after="0"/>
        <w:ind w:left="0"/>
        <w:jc w:val="both"/>
      </w:pP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1" w:id="5"/>
    <w:p>
      <w:pPr>
        <w:spacing w:after="0"/>
        <w:ind w:left="0"/>
        <w:jc w:val="both"/>
      </w:pPr>
      <w:r>
        <w:rPr>
          <w:rFonts w:ascii="Times New Roman"/>
          <w:b w:val="false"/>
          <w:i w:val="false"/>
          <w:color w:val="000000"/>
          <w:sz w:val="28"/>
        </w:rPr>
        <w:t xml:space="preserve">
      "1) жариялану күні мен ақпараттық-құқықтық жүйенің атауын көрсете отырып, графикалық форматта қазақ және орыс тілдерінде түсетін, "Нормативтік құқықтық актілер туралы" Қазақстан Республикасы Заңының 36-бабы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мемлекеттік органдардың нормативтік құқықтық актілерін бес жұмыс күні ішінде ресми жариялауды;".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25.07.2016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