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ac24b" w14:textId="a7ac2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"Қазақстан Республикасы нормативтік құқықтық кесімдерінің мемлекеттік тізілімін, нормативтік құқықтық кесімдерінің эталондық бақылау банкін жүргізу ережесін бекіту туралы" 2006 жылғы 29 сәуірдегі № 343 және "Қазақстан Республикасы министрлерінің және орталық мемлекеттік органдардың өзге де басшыларының, ведомстволар басшыларының нормативтік құқықтық бұйрықтарын, орталық және жергілікті атқарушы органдардың нормативтік құқықтық актілерін, орталық мемлекеттік органдардың қаулыларын, Орталық сайлау комиссиясының нормативтік қаулыларын, мәслихаттардың нормативтік құқықтық шешімдерін, сондай-ақ әкімдіктердің нормативтік құқықтық қаулылары мен әкімдердің нормативтік құқықтық шешімдерін ресми жариялау жүзеге асырылатын интернет-ресурсты айқындау және Қазақстан Республикасы Үкіметінің кейбір шешімдеріне өзгерістер енгізу туралы" 2013 жылғы 21 қазандағы № 1124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2016 жылғы 28 қаңтардағы № 35 қаулысы. Күші жойылды - Қазақстан Республикасы Үкіметінің 2017 жылғы 11 сәуірдегі № 192 қаулысымен (01.01.2017 бастап қолданысқа енгізіледі)</w:t>
      </w:r>
    </w:p>
    <w:p>
      <w:pPr>
        <w:spacing w:after="0"/>
        <w:ind w:left="0"/>
        <w:jc w:val="both"/>
      </w:pPr>
      <w:r>
        <w:rPr>
          <w:rFonts w:ascii="Times New Roman"/>
          <w:b w:val="false"/>
          <w:i w:val="false"/>
          <w:color w:val="ff0000"/>
          <w:sz w:val="28"/>
        </w:rPr>
        <w:t xml:space="preserve">
      Ескерту. Күші жойылды - ҚР Үкіметінің 11.04.2017 </w:t>
      </w:r>
      <w:r>
        <w:rPr>
          <w:rFonts w:ascii="Times New Roman"/>
          <w:b w:val="false"/>
          <w:i w:val="false"/>
          <w:color w:val="ff0000"/>
          <w:sz w:val="28"/>
        </w:rPr>
        <w:t>№ 192</w:t>
      </w:r>
      <w:r>
        <w:rPr>
          <w:rFonts w:ascii="Times New Roman"/>
          <w:b w:val="false"/>
          <w:i w:val="false"/>
          <w:color w:val="ff0000"/>
          <w:sz w:val="28"/>
        </w:rPr>
        <w:t xml:space="preserve"> қаулысымен (01.01.2017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Күші жойылды - ҚР Үкіметінің 25.07.2016 </w:t>
      </w:r>
      <w:r>
        <w:rPr>
          <w:rFonts w:ascii="Times New Roman"/>
          <w:b w:val="false"/>
          <w:i w:val="false"/>
          <w:color w:val="000000"/>
          <w:sz w:val="28"/>
        </w:rPr>
        <w:t>№ 439</w:t>
      </w:r>
      <w:r>
        <w:rPr>
          <w:rFonts w:ascii="Times New Roman"/>
          <w:b w:val="false"/>
          <w:i w:val="false"/>
          <w:color w:val="000000"/>
          <w:sz w:val="28"/>
        </w:rPr>
        <w:t xml:space="preserve"> (алғашқы ресми жарияланған күнінен бастап қолданысқа енгізіледі) қаулысымен.</w:t>
      </w:r>
    </w:p>
    <w:bookmarkEnd w:id="2"/>
    <w:bookmarkStart w:name="z17" w:id="3"/>
    <w:p>
      <w:pPr>
        <w:spacing w:after="0"/>
        <w:ind w:left="0"/>
        <w:jc w:val="both"/>
      </w:pPr>
      <w:r>
        <w:rPr>
          <w:rFonts w:ascii="Times New Roman"/>
          <w:b w:val="false"/>
          <w:i w:val="false"/>
          <w:color w:val="000000"/>
          <w:sz w:val="28"/>
        </w:rPr>
        <w:t xml:space="preserve">
      2) "Қазақстан Республикасы министрлерінің және орталық мемлекеттік органдардың өзге де басшыларының, ведомстволар басшыларының нормативтік құқықтық бұйрықтарын, орталық және жергілікті атқарушы органдардың нормативтік құқықтық актілерін, орталық мемлекеттік органдардың қаулыларын, Орталық сайлау комиссиясының нормативтік қаулыларын, мәслихаттардың нормативтік құқықтық шешімдерін, сондай-ақ әкімдіктердің нормативтік құқықтық қаулылары мен әкімдердің нормативтік құқықтық шешімдерін ресми жариялау жүзеге асырылатын интернет-ресурсты айқындау және Қазақстан Республикасы Үкіметінің кейбір шешімдеріне өзгерістер енгізу туралы" Қазақстан Республикасы Үкіметінің 2013 жылғы 21 қазандағы № 1124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2013 ж., № 62, 839-құжат):</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9" w:id="4"/>
    <w:p>
      <w:pPr>
        <w:spacing w:after="0"/>
        <w:ind w:left="0"/>
        <w:jc w:val="both"/>
      </w:pPr>
      <w:r>
        <w:rPr>
          <w:rFonts w:ascii="Times New Roman"/>
          <w:b w:val="false"/>
          <w:i w:val="false"/>
          <w:color w:val="000000"/>
          <w:sz w:val="28"/>
        </w:rPr>
        <w:t>
      "Қазақстан Республикасы министрлерінің және орталық мемлекеттік органдардың өзге де басшыларының, ведомстволар басшыларының нормативтік құқықтық бұйрықтарын, орталық мемлекеттік органдардың нормативтік құқықтық қаулыларын, Орталық сайлау комиссиясының нормативтік қаулыларын, мәслихаттардың нормативтік құқықтық шешімдерін, сондай-ақ әкімдіктердің нормативтік құқықтық қаулылары мен әкімдердің нормативтік құқықтық шешімдерін ресми жариялау жүзеге асырылатын интернет-ресурсты айқындау және Қазақстан Республикасы Үкіметінің кейбір шешімдеріне өзгерістер енгізу туралы";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1) тармақшасы мынадай редакцияда жазылсын:</w:t>
      </w:r>
    </w:p>
    <w:bookmarkStart w:name="z21" w:id="5"/>
    <w:p>
      <w:pPr>
        <w:spacing w:after="0"/>
        <w:ind w:left="0"/>
        <w:jc w:val="both"/>
      </w:pPr>
      <w:r>
        <w:rPr>
          <w:rFonts w:ascii="Times New Roman"/>
          <w:b w:val="false"/>
          <w:i w:val="false"/>
          <w:color w:val="000000"/>
          <w:sz w:val="28"/>
        </w:rPr>
        <w:t xml:space="preserve">
      "1) жариялану күні мен ақпараттық-құқықтық жүйенің атауын көрсете отырып, графикалық форматта қазақ және орыс тілдерінде түсетін, "Нормативтік құқықтық актілер туралы" Қазақстан Республикасы Заңының 36-бабы 2-тармағының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мемлекеттік органдардың нормативтік құқықтық актілерін бес жұмыс күні ішінде ресми жариялауды;".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25.07.2016 </w:t>
      </w:r>
      <w:r>
        <w:rPr>
          <w:rFonts w:ascii="Times New Roman"/>
          <w:b w:val="false"/>
          <w:i w:val="false"/>
          <w:color w:val="ff0000"/>
          <w:sz w:val="28"/>
        </w:rPr>
        <w:t>№ 439</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22" w:id="6"/>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