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47c7" w14:textId="7294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Көшірме жасауға немесе басып шығаруға жұмсалатын нақты шығындардың мөлшерін және оларды ақпарат иеленушіге төлеу тәртібін, сондай-ақ халықтың әлеуметтік жағынан осал топтарын көшірме жасауға немесе басып шығаруға жұмсалатын шығындарды төлеуден босату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31 желтоқсандағы № 1176 қаулысы. Күші жойылды - Қазақстан Республикасы Үкіметінің 2023 жылғы 28 шiлдедегi № 620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28.07.2023 </w:t>
      </w:r>
      <w:r>
        <w:rPr>
          <w:rFonts w:ascii="Times New Roman"/>
          <w:b w:val="false"/>
          <w:i w:val="false"/>
          <w:color w:val="ff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"Ақпаратқа қол жеткізу туралы" Қазақстан Республикасының Заңы 6-1-бабының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көшірме жасауға немесе басып шығаруға жұмсалатын нақты шығындардың мөлшерін және оларды ақпарат иеленушіге  төлеу тәртібін, сондай-ақ халықтың әлеуметтік жағынан осал топтарын көшірме жасауға немесе басып шығаруға жұмсалатын шығындарды төлеуден босату </w:t>
      </w:r>
      <w:r>
        <w:rPr>
          <w:rFonts w:ascii="Times New Roman"/>
          <w:b w:val="false"/>
          <w:i w:val="false"/>
          <w:color w:val="000000"/>
          <w:sz w:val="28"/>
        </w:rPr>
        <w:t>тәртібі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Көшірме жасауға немесе басып шығаруға жұмсалатын нақты шығындардың мөлшерін және оларды ақпарат иеленушіге төлеу тәртібін, сондай-ақ халықтың әлеуметтік жағынан осал топтарын көшірме жасауға немесе басып шығаруға жұмсалатын шығындарды төлеуден босату тәртібі</w:t>
      </w:r>
      <w:r>
        <w:br/>
      </w:r>
      <w:r>
        <w:rPr>
          <w:rFonts w:ascii="Times New Roman"/>
          <w:b/>
          <w:i w:val="false"/>
          <w:color w:val="000000"/>
        </w:rPr>
        <w:t>Нақты шығындардың мөлшері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Сұрау салынатын құжаттардың және (немесе) материалдардың көшірмелерін жасауға жұмсалатын шығындарды ақпарат пайдаланушы мынадай мөлшерде төлейді: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сұрау салынатын ақпарат А4 пішімінде ұсынылған жағдайда – сұрау салынатын ақпараттың әрбір парағы үшін айлық есептік көрсеткіштің 0,1 %-ы;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сұрау салынатын ақпарат А3 пішімінде ұсынылған жағдайда – сұрау салынатын ақпараттың әрбір парағы үшін айлық есептік көрсеткіштің 0,2 %-ы;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сұрау салынатын ақпарат А2 немесе А1 пішімдерінде ұсынылған жағдайда – сұрау салынатын ақпараттың әрбір парағы үшін айлық есептік көрсеткіштің 2 %-ы;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сұрау салынатын ақпарат А0 пішімінен асатын пішімде ұсынылған жағдайда – сұрау салынатын ақпараттың әрбір парағы үшін айлық есептік көрсеткіштің 5 %-ы.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Көшірме жасауға немесе басып шығаруға жұмсалатын нақты шығындарды төлеу тәртібі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Ақпарат иеленуші меншік нысанына қарамастан, сұрау салынатын ақпаратты осы қаулының талаптарын ескере отырып, өзінде бар құжаттар және (немесе) материалдар көлемінде және пішімінде ұсынады.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Ақпарат иеленуші </w:t>
      </w:r>
      <w:r>
        <w:rPr>
          <w:rFonts w:ascii="Times New Roman"/>
          <w:b w:val="false"/>
          <w:i w:val="false"/>
          <w:color w:val="000000"/>
          <w:sz w:val="28"/>
        </w:rPr>
        <w:t>1-тармаққа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нақты шығындардың құнын есептейді және ақпарат пайдаланушыға белгіленген тәртіппен алынған сұраудың тіркелген күнінен бастап 7 жұмыс күн ішінде шот ұсынады.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ақпарат иеленуші: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сұрау салынатын құжаттың және (немесе) материалдың көлемі мен пішімін;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сұрау салынатын құжаттардың және (немесе) материалдардың көшірмелерін жасауға жұмсалған шығыстар мөлшерін;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сұрау салынатын ақпаратты ұсыну үшін төлемді аударуға төлем құжатын толтыру үшін қажетті ақпаратты;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сұрау салынатын ақпаратты ұсыну үшін ақпарат пайдаланушының төлемді енгізуінің он бес күнтізбелік күннен аспайтын мерзімін көрсетеді.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Ақпарат иеленуші мемлекеттік орган немесе мемлекеттік орган болып табылмайтын мемлекеттік мекеме болған жағдайда, ақпаратты пайдаланушы ақпаратты ұсыну үшін төлемді </w:t>
      </w:r>
      <w:r>
        <w:rPr>
          <w:rFonts w:ascii="Times New Roman"/>
          <w:b w:val="false"/>
          <w:i w:val="false"/>
          <w:color w:val="000000"/>
          <w:sz w:val="28"/>
        </w:rPr>
        <w:t>2-тармаққа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бюджетке аударуды жүзеге асырады.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Ақпарат иеленуші квазимемлекеттік сектор субъектісі, орталық және (немесе) жергілікті атқарушы органдардың функцияларын орындаушы болып табылса, сондай-ақ егер ақпарат заңды тұлғалардан, оларға мемлекеттік бюджеттен бөлінген қаражатты пайдалануға, олардың иелігіндегі экологиялық ақпаратқа, төтенше жағдайлар туралы, табиғи және техногендік апаттар, олардың болжамдары мен салдары, өрт қауіпсіздігінің жай-күйі, санитариялық-эпидемиологиялық және радиациялық ахуал, тамақ өнімдерінің қауіпсіздігі туралы ақпаратқа және азаматтардың елді мекендермен өндіріс объектілерінің амандығы қауіпсіздігіне қамтамасыз етуге кері әсері бар басқа да факторларға, сондай-ақ мемлекеттік монополия субъектілерімен өндіретін (өткізетін), тауарлардың (жұмыстардың, көрсетілетін қызметтердің) бағаларына қатысты бөлікте сұратылған жағдайда ақпарат пайдаланушы 2-тармаққа сәйкес ақпарат иеленушінің шотына ақпарат бергені үшін төлемді аударуды жүзеге асырады.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ҚР Үкіметінің 15.04.2021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Ақылы негізде берілетін ақпарат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көрсетілген ақпараттың ұсынылғаны үшін ақпарат пайдаланушы төлем жүргізгеннен және ақпаратты иеленушіге төленгенін растайтын төлем құжаты ұсынылғаннан кейін жолданады (беріледі).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Халықтың әлеуметтік жағынан осал топтарын көшірме жасауға және басып шығаруға жұмсалатын шығындарды төлеуден босату тәртібі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Көшірме жасауға немесе басып шығаруға жұмсалатын нақты шығындарды төлеуден мынадай әлеуметтік осал топтарға жататын ақпарат пайдаланушылар босатылады: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ардагерлері және Ұлы Отан соғысы кезінде жаралануы, контузия алуы, мертігуі немесе ауруға шалдығуы салдарынан мүгедектігі бар адамдар;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жеңілдіктер бойынша Ұлы Отан соғысының ардагерлеріне және Ұлы Отан соғысы кезінде жаралануы, контузия алуы, мертігуі немесе ауруға шалдығуы салдарынан мүгедектігі бар адамдарға теңестірілген адамдар;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бірінші және екінші топтағы мүгедектігі бар адамдар;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мүгедектігі бар балалары бар немесе оларды тәрбиелеп отырған отбасылар;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Үкіметі бекітетін аурулар тізімінде көрсетілген кейбір созылмалы аурулардың ауыр түрлерімен ауыратын адамдар;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жасы бойынша зейнеткерлер;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жетім балалар және ата-анасының қамқорлығынсыз қалған балалар, кәмелеттік жасқа дейін ата-анасынан айырылған жиырма тоғыз жасқа толмаған балалар (мұндай адамдар әскери қызметке шақыру кезінде жасы жедел әскери қызметті өткеру мерзіміне ұзартылады);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қандастар;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экологиялық зілзалалар, табиғи және техногендік сипаттағы төтенше жағдайлар салдарынан тұрғын үйінен айырылған адамдар;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көп балалы отбасылар;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мемлекеттік немесе қоғамдық міндеттерді атқару, әскери қызметте, ғарыш кеңістігіне ұшуды дайындау немесе жүзеге асыру, адам өмірін құтқару, құқықтық тәртіпті қорғау кезінде қаза болған (қайтыс болған) адамдардың отбасылары;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толық емес отбасылар.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ҚР Үкіметінің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ақпаратты пайдаланушылар ақпарат иеленушіге тиісті мәртебесін растайтын құжаттарды ұсынған кезде төлемнен босатылады.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Тиісті мәртебені растайтын құжаттарды ұсыну мерзімі 3-тармақтың 4) тармақшасында көрсетілген мерзімнен аспауы қажет.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